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177"/>
        <w:gridCol w:w="8678"/>
      </w:tblGrid>
      <w:tr w:rsidR="003C33C4" w:rsidRPr="00B12CA6" w:rsidTr="00E20C86">
        <w:tc>
          <w:tcPr>
            <w:tcW w:w="1101" w:type="dxa"/>
          </w:tcPr>
          <w:p w:rsidR="00E20C86" w:rsidRPr="00B12CA6" w:rsidRDefault="003C33C4" w:rsidP="00E20C86">
            <w:pPr>
              <w:jc w:val="center"/>
              <w:rPr>
                <w:color w:val="000000" w:themeColor="text1"/>
              </w:rPr>
            </w:pPr>
            <w:r w:rsidRPr="00B12CA6">
              <w:rPr>
                <w:noProof/>
                <w:color w:val="000000" w:themeColor="text1"/>
              </w:rPr>
              <w:drawing>
                <wp:inline distT="0" distB="0" distL="0" distR="0">
                  <wp:extent cx="605642" cy="480669"/>
                  <wp:effectExtent l="0" t="0" r="444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udesc_novo 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4749" cy="511706"/>
                          </a:xfrm>
                          <a:prstGeom prst="rect">
                            <a:avLst/>
                          </a:prstGeom>
                        </pic:spPr>
                      </pic:pic>
                    </a:graphicData>
                  </a:graphic>
                </wp:inline>
              </w:drawing>
            </w:r>
          </w:p>
        </w:tc>
        <w:tc>
          <w:tcPr>
            <w:tcW w:w="8678" w:type="dxa"/>
          </w:tcPr>
          <w:p w:rsidR="00E20C86" w:rsidRPr="00B12CA6" w:rsidRDefault="00E20C86" w:rsidP="00E20C86">
            <w:pPr>
              <w:jc w:val="center"/>
              <w:rPr>
                <w:color w:val="000000" w:themeColor="text1"/>
                <w:sz w:val="22"/>
                <w:szCs w:val="22"/>
              </w:rPr>
            </w:pPr>
            <w:r w:rsidRPr="00B12CA6">
              <w:rPr>
                <w:color w:val="000000" w:themeColor="text1"/>
                <w:sz w:val="22"/>
                <w:szCs w:val="22"/>
              </w:rPr>
              <w:t xml:space="preserve">Universidade do Estado de Santa Catarina – UDESC </w:t>
            </w:r>
          </w:p>
          <w:p w:rsidR="00E20C86" w:rsidRPr="00B12CA6" w:rsidRDefault="00E20C86" w:rsidP="00E20C86">
            <w:pPr>
              <w:jc w:val="center"/>
              <w:rPr>
                <w:color w:val="000000" w:themeColor="text1"/>
                <w:sz w:val="22"/>
                <w:szCs w:val="22"/>
              </w:rPr>
            </w:pPr>
            <w:r w:rsidRPr="00B12CA6">
              <w:rPr>
                <w:color w:val="000000" w:themeColor="text1"/>
                <w:sz w:val="22"/>
                <w:szCs w:val="22"/>
              </w:rPr>
              <w:t xml:space="preserve">Centro de Educação Superior do Alto Vale </w:t>
            </w:r>
            <w:r w:rsidR="00373CAA" w:rsidRPr="00B12CA6">
              <w:rPr>
                <w:color w:val="000000" w:themeColor="text1"/>
                <w:sz w:val="22"/>
                <w:szCs w:val="22"/>
              </w:rPr>
              <w:t>d</w:t>
            </w:r>
            <w:r w:rsidRPr="00B12CA6">
              <w:rPr>
                <w:color w:val="000000" w:themeColor="text1"/>
                <w:sz w:val="22"/>
                <w:szCs w:val="22"/>
              </w:rPr>
              <w:t>o Itajaí – CEAVI</w:t>
            </w:r>
          </w:p>
          <w:p w:rsidR="00E20C86" w:rsidRPr="00B12CA6" w:rsidRDefault="00E20C86" w:rsidP="00E20C86">
            <w:pPr>
              <w:jc w:val="center"/>
              <w:rPr>
                <w:color w:val="000000" w:themeColor="text1"/>
              </w:rPr>
            </w:pPr>
            <w:r w:rsidRPr="00B12CA6">
              <w:rPr>
                <w:color w:val="000000" w:themeColor="text1"/>
                <w:sz w:val="22"/>
                <w:szCs w:val="22"/>
              </w:rPr>
              <w:t>Departamento de Engenharia Sanitária - DESA</w:t>
            </w:r>
          </w:p>
        </w:tc>
      </w:tr>
    </w:tbl>
    <w:p w:rsidR="006956BC" w:rsidRPr="00B12CA6" w:rsidRDefault="006956BC">
      <w:pPr>
        <w:jc w:val="both"/>
        <w:rPr>
          <w:color w:val="000000" w:themeColor="text1"/>
          <w:sz w:val="22"/>
          <w:szCs w:val="22"/>
        </w:rPr>
      </w:pPr>
    </w:p>
    <w:tbl>
      <w:tblPr>
        <w:tblStyle w:val="Tabelacomgrade"/>
        <w:tblW w:w="9923" w:type="dxa"/>
        <w:tblInd w:w="-147" w:type="dxa"/>
        <w:tblLook w:val="04A0"/>
      </w:tblPr>
      <w:tblGrid>
        <w:gridCol w:w="4395"/>
        <w:gridCol w:w="1984"/>
        <w:gridCol w:w="3544"/>
      </w:tblGrid>
      <w:tr w:rsidR="00B12CA6" w:rsidRPr="00B12CA6" w:rsidTr="000B6B57">
        <w:trPr>
          <w:trHeight w:hRule="exact" w:val="312"/>
        </w:trPr>
        <w:tc>
          <w:tcPr>
            <w:tcW w:w="9923" w:type="dxa"/>
            <w:gridSpan w:val="3"/>
            <w:tcBorders>
              <w:bottom w:val="single" w:sz="4" w:space="0" w:color="000000"/>
            </w:tcBorders>
            <w:vAlign w:val="center"/>
          </w:tcPr>
          <w:p w:rsidR="0023142F" w:rsidRPr="00B12CA6" w:rsidRDefault="0023142F" w:rsidP="00E059C4">
            <w:pPr>
              <w:jc w:val="center"/>
              <w:rPr>
                <w:b/>
                <w:color w:val="000000" w:themeColor="text1"/>
                <w:sz w:val="22"/>
                <w:szCs w:val="22"/>
              </w:rPr>
            </w:pPr>
            <w:r w:rsidRPr="00B12CA6">
              <w:rPr>
                <w:b/>
                <w:color w:val="000000" w:themeColor="text1"/>
                <w:sz w:val="22"/>
                <w:szCs w:val="22"/>
              </w:rPr>
              <w:t>PLANO DE ENSINO</w:t>
            </w:r>
          </w:p>
        </w:tc>
      </w:tr>
      <w:tr w:rsidR="00B12CA6" w:rsidRPr="00B12CA6" w:rsidTr="000B6B57">
        <w:trPr>
          <w:trHeight w:hRule="exact" w:val="312"/>
        </w:trPr>
        <w:tc>
          <w:tcPr>
            <w:tcW w:w="9923" w:type="dxa"/>
            <w:gridSpan w:val="3"/>
            <w:tcBorders>
              <w:left w:val="nil"/>
              <w:right w:val="nil"/>
            </w:tcBorders>
            <w:vAlign w:val="center"/>
          </w:tcPr>
          <w:p w:rsidR="0023142F" w:rsidRPr="00B12CA6" w:rsidRDefault="0023142F" w:rsidP="005F1135">
            <w:pPr>
              <w:jc w:val="center"/>
              <w:rPr>
                <w:color w:val="000000" w:themeColor="text1"/>
                <w:sz w:val="22"/>
                <w:szCs w:val="22"/>
              </w:rPr>
            </w:pPr>
          </w:p>
        </w:tc>
      </w:tr>
      <w:tr w:rsidR="00B12CA6" w:rsidRPr="00B12CA6" w:rsidTr="000B6B57">
        <w:trPr>
          <w:trHeight w:hRule="exact" w:val="312"/>
        </w:trPr>
        <w:tc>
          <w:tcPr>
            <w:tcW w:w="9923" w:type="dxa"/>
            <w:gridSpan w:val="3"/>
            <w:tcBorders>
              <w:bottom w:val="single" w:sz="4" w:space="0" w:color="000000"/>
            </w:tcBorders>
            <w:vAlign w:val="center"/>
          </w:tcPr>
          <w:p w:rsidR="0023142F" w:rsidRPr="00B12CA6" w:rsidRDefault="0023142F" w:rsidP="0023142F">
            <w:pPr>
              <w:rPr>
                <w:color w:val="000000" w:themeColor="text1"/>
                <w:sz w:val="22"/>
                <w:szCs w:val="22"/>
              </w:rPr>
            </w:pPr>
            <w:r w:rsidRPr="00B12CA6">
              <w:rPr>
                <w:b/>
                <w:bCs/>
                <w:color w:val="000000" w:themeColor="text1"/>
                <w:sz w:val="22"/>
                <w:szCs w:val="22"/>
              </w:rPr>
              <w:t xml:space="preserve">DEPARTAMENTO: </w:t>
            </w:r>
            <w:r w:rsidRPr="00B12CA6">
              <w:rPr>
                <w:bCs/>
                <w:color w:val="000000" w:themeColor="text1"/>
                <w:sz w:val="22"/>
                <w:szCs w:val="22"/>
              </w:rPr>
              <w:t>ENGENHARIA SANITÁRIA</w:t>
            </w:r>
          </w:p>
        </w:tc>
      </w:tr>
      <w:tr w:rsidR="00B12CA6" w:rsidRPr="00B12CA6" w:rsidTr="000B6B57">
        <w:trPr>
          <w:trHeight w:hRule="exact" w:val="312"/>
        </w:trPr>
        <w:tc>
          <w:tcPr>
            <w:tcW w:w="9923" w:type="dxa"/>
            <w:gridSpan w:val="3"/>
            <w:tcBorders>
              <w:left w:val="nil"/>
              <w:right w:val="nil"/>
            </w:tcBorders>
            <w:vAlign w:val="center"/>
          </w:tcPr>
          <w:p w:rsidR="0023142F" w:rsidRPr="00B12CA6" w:rsidRDefault="0023142F" w:rsidP="0023142F">
            <w:pPr>
              <w:rPr>
                <w:color w:val="000000" w:themeColor="text1"/>
                <w:sz w:val="22"/>
                <w:szCs w:val="22"/>
              </w:rPr>
            </w:pPr>
          </w:p>
        </w:tc>
      </w:tr>
      <w:tr w:rsidR="00B12CA6" w:rsidRPr="00B12CA6" w:rsidTr="000B6B57">
        <w:trPr>
          <w:trHeight w:hRule="exact" w:val="312"/>
        </w:trPr>
        <w:tc>
          <w:tcPr>
            <w:tcW w:w="6379" w:type="dxa"/>
            <w:gridSpan w:val="2"/>
            <w:tcBorders>
              <w:bottom w:val="single" w:sz="4" w:space="0" w:color="000000"/>
              <w:right w:val="nil"/>
            </w:tcBorders>
            <w:vAlign w:val="center"/>
          </w:tcPr>
          <w:p w:rsidR="0023142F" w:rsidRPr="00B12CA6" w:rsidRDefault="0023142F" w:rsidP="00C62182">
            <w:pPr>
              <w:rPr>
                <w:color w:val="000000" w:themeColor="text1"/>
                <w:sz w:val="22"/>
                <w:szCs w:val="22"/>
              </w:rPr>
            </w:pPr>
            <w:r w:rsidRPr="00B12CA6">
              <w:rPr>
                <w:b/>
                <w:bCs/>
                <w:color w:val="000000" w:themeColor="text1"/>
                <w:sz w:val="22"/>
                <w:szCs w:val="22"/>
              </w:rPr>
              <w:t xml:space="preserve">DISCIPLINA: </w:t>
            </w:r>
            <w:r w:rsidR="00C62182" w:rsidRPr="00B12CA6">
              <w:rPr>
                <w:bCs/>
                <w:color w:val="000000" w:themeColor="text1"/>
                <w:sz w:val="22"/>
                <w:szCs w:val="22"/>
              </w:rPr>
              <w:t>HIDRÁULICA GERAL</w:t>
            </w:r>
          </w:p>
        </w:tc>
        <w:tc>
          <w:tcPr>
            <w:tcW w:w="3544" w:type="dxa"/>
            <w:tcBorders>
              <w:left w:val="nil"/>
              <w:bottom w:val="single" w:sz="4" w:space="0" w:color="000000"/>
            </w:tcBorders>
            <w:vAlign w:val="center"/>
          </w:tcPr>
          <w:p w:rsidR="0023142F" w:rsidRPr="00B12CA6" w:rsidRDefault="0023142F" w:rsidP="00C62182">
            <w:pPr>
              <w:rPr>
                <w:color w:val="000000" w:themeColor="text1"/>
                <w:sz w:val="22"/>
                <w:szCs w:val="22"/>
              </w:rPr>
            </w:pPr>
            <w:r w:rsidRPr="00B12CA6">
              <w:rPr>
                <w:b/>
                <w:bCs/>
                <w:color w:val="000000" w:themeColor="text1"/>
                <w:sz w:val="22"/>
                <w:szCs w:val="22"/>
              </w:rPr>
              <w:t>SIGLA:</w:t>
            </w:r>
            <w:r w:rsidR="00C62182" w:rsidRPr="00B12CA6">
              <w:rPr>
                <w:color w:val="000000" w:themeColor="text1"/>
                <w:sz w:val="22"/>
                <w:szCs w:val="22"/>
              </w:rPr>
              <w:t>HIG</w:t>
            </w:r>
          </w:p>
        </w:tc>
      </w:tr>
      <w:tr w:rsidR="00B12CA6" w:rsidRPr="00B12CA6" w:rsidTr="000B6B57">
        <w:trPr>
          <w:trHeight w:hRule="exact" w:val="312"/>
        </w:trPr>
        <w:tc>
          <w:tcPr>
            <w:tcW w:w="9923" w:type="dxa"/>
            <w:gridSpan w:val="3"/>
            <w:tcBorders>
              <w:left w:val="nil"/>
              <w:right w:val="nil"/>
            </w:tcBorders>
            <w:vAlign w:val="center"/>
          </w:tcPr>
          <w:p w:rsidR="0023142F" w:rsidRPr="00B12CA6" w:rsidRDefault="0023142F" w:rsidP="0023142F">
            <w:pPr>
              <w:rPr>
                <w:color w:val="000000" w:themeColor="text1"/>
                <w:sz w:val="22"/>
                <w:szCs w:val="22"/>
              </w:rPr>
            </w:pPr>
          </w:p>
        </w:tc>
      </w:tr>
      <w:tr w:rsidR="00B12CA6" w:rsidRPr="00B12CA6" w:rsidTr="000B6B57">
        <w:trPr>
          <w:trHeight w:hRule="exact" w:val="312"/>
        </w:trPr>
        <w:tc>
          <w:tcPr>
            <w:tcW w:w="6379" w:type="dxa"/>
            <w:gridSpan w:val="2"/>
            <w:tcBorders>
              <w:bottom w:val="single" w:sz="4" w:space="0" w:color="000000"/>
              <w:right w:val="nil"/>
            </w:tcBorders>
            <w:vAlign w:val="center"/>
          </w:tcPr>
          <w:p w:rsidR="0023142F" w:rsidRPr="00B12CA6" w:rsidRDefault="0094543D" w:rsidP="00C62182">
            <w:pPr>
              <w:rPr>
                <w:color w:val="000000" w:themeColor="text1"/>
                <w:sz w:val="22"/>
                <w:szCs w:val="22"/>
              </w:rPr>
            </w:pPr>
            <w:r w:rsidRPr="00B12CA6">
              <w:rPr>
                <w:b/>
                <w:bCs/>
                <w:color w:val="000000" w:themeColor="text1"/>
                <w:sz w:val="22"/>
                <w:szCs w:val="22"/>
              </w:rPr>
              <w:t xml:space="preserve">PROFESSOR: </w:t>
            </w:r>
            <w:r w:rsidR="00C62182" w:rsidRPr="00B12CA6">
              <w:rPr>
                <w:bCs/>
                <w:color w:val="000000" w:themeColor="text1"/>
                <w:sz w:val="22"/>
                <w:szCs w:val="22"/>
              </w:rPr>
              <w:t>FILIPE VIEZZER DA SILVA</w:t>
            </w:r>
          </w:p>
        </w:tc>
        <w:tc>
          <w:tcPr>
            <w:tcW w:w="3544" w:type="dxa"/>
            <w:tcBorders>
              <w:left w:val="nil"/>
              <w:bottom w:val="single" w:sz="4" w:space="0" w:color="000000"/>
            </w:tcBorders>
            <w:vAlign w:val="center"/>
          </w:tcPr>
          <w:p w:rsidR="0023142F" w:rsidRPr="00B12CA6" w:rsidRDefault="00897ECE" w:rsidP="00B12CA6">
            <w:pPr>
              <w:rPr>
                <w:color w:val="000000" w:themeColor="text1"/>
                <w:sz w:val="22"/>
                <w:szCs w:val="22"/>
              </w:rPr>
            </w:pPr>
            <w:r w:rsidRPr="00B12CA6">
              <w:rPr>
                <w:b/>
                <w:bCs/>
                <w:caps/>
                <w:color w:val="000000" w:themeColor="text1"/>
                <w:sz w:val="22"/>
                <w:szCs w:val="22"/>
              </w:rPr>
              <w:t xml:space="preserve">E-mail: </w:t>
            </w:r>
            <w:r w:rsidR="00B12CA6" w:rsidRPr="00B12CA6">
              <w:rPr>
                <w:bCs/>
                <w:color w:val="000000" w:themeColor="text1"/>
                <w:sz w:val="22"/>
                <w:szCs w:val="22"/>
              </w:rPr>
              <w:t>filipe.viezzer</w:t>
            </w:r>
            <w:r w:rsidRPr="00B12CA6">
              <w:rPr>
                <w:bCs/>
                <w:color w:val="000000" w:themeColor="text1"/>
                <w:sz w:val="22"/>
                <w:szCs w:val="22"/>
              </w:rPr>
              <w:t>@</w:t>
            </w:r>
            <w:r w:rsidR="00B12CA6" w:rsidRPr="00B12CA6">
              <w:rPr>
                <w:bCs/>
                <w:color w:val="000000" w:themeColor="text1"/>
                <w:sz w:val="22"/>
                <w:szCs w:val="22"/>
              </w:rPr>
              <w:t>gmail.com</w:t>
            </w:r>
          </w:p>
        </w:tc>
      </w:tr>
      <w:tr w:rsidR="00B12CA6" w:rsidRPr="00B12CA6" w:rsidTr="000B6B57">
        <w:trPr>
          <w:trHeight w:hRule="exact" w:val="312"/>
        </w:trPr>
        <w:tc>
          <w:tcPr>
            <w:tcW w:w="9923" w:type="dxa"/>
            <w:gridSpan w:val="3"/>
            <w:tcBorders>
              <w:left w:val="nil"/>
              <w:right w:val="nil"/>
            </w:tcBorders>
            <w:vAlign w:val="center"/>
          </w:tcPr>
          <w:p w:rsidR="0023142F" w:rsidRPr="00B12CA6" w:rsidRDefault="0023142F" w:rsidP="0023142F">
            <w:pPr>
              <w:rPr>
                <w:color w:val="000000" w:themeColor="text1"/>
                <w:sz w:val="22"/>
                <w:szCs w:val="22"/>
              </w:rPr>
            </w:pPr>
          </w:p>
        </w:tc>
      </w:tr>
      <w:tr w:rsidR="00B12CA6" w:rsidRPr="00B12CA6" w:rsidTr="000B6B57">
        <w:trPr>
          <w:trHeight w:hRule="exact" w:val="312"/>
        </w:trPr>
        <w:tc>
          <w:tcPr>
            <w:tcW w:w="4395" w:type="dxa"/>
            <w:tcBorders>
              <w:bottom w:val="single" w:sz="4" w:space="0" w:color="000000"/>
              <w:right w:val="nil"/>
            </w:tcBorders>
            <w:vAlign w:val="center"/>
          </w:tcPr>
          <w:p w:rsidR="0094543D" w:rsidRPr="00B12CA6" w:rsidRDefault="0094543D" w:rsidP="00C62182">
            <w:pPr>
              <w:rPr>
                <w:color w:val="000000" w:themeColor="text1"/>
                <w:sz w:val="22"/>
                <w:szCs w:val="22"/>
              </w:rPr>
            </w:pPr>
            <w:r w:rsidRPr="00B12CA6">
              <w:rPr>
                <w:b/>
                <w:bCs/>
                <w:color w:val="000000" w:themeColor="text1"/>
                <w:sz w:val="22"/>
                <w:szCs w:val="22"/>
              </w:rPr>
              <w:t>CARGA HORÁRIA TOTAL:</w:t>
            </w:r>
            <w:r w:rsidR="00C62182" w:rsidRPr="00B12CA6">
              <w:rPr>
                <w:color w:val="000000" w:themeColor="text1"/>
                <w:sz w:val="22"/>
                <w:szCs w:val="22"/>
              </w:rPr>
              <w:t>90</w:t>
            </w:r>
            <w:r w:rsidRPr="00B12CA6">
              <w:rPr>
                <w:color w:val="000000" w:themeColor="text1"/>
                <w:sz w:val="22"/>
                <w:szCs w:val="22"/>
              </w:rPr>
              <w:t xml:space="preserve"> h</w:t>
            </w:r>
          </w:p>
        </w:tc>
        <w:tc>
          <w:tcPr>
            <w:tcW w:w="1984" w:type="dxa"/>
            <w:tcBorders>
              <w:left w:val="nil"/>
              <w:bottom w:val="single" w:sz="4" w:space="0" w:color="000000"/>
              <w:right w:val="nil"/>
            </w:tcBorders>
            <w:vAlign w:val="center"/>
          </w:tcPr>
          <w:p w:rsidR="0094543D" w:rsidRPr="00B12CA6" w:rsidRDefault="0094543D" w:rsidP="00F23049">
            <w:pPr>
              <w:rPr>
                <w:color w:val="000000" w:themeColor="text1"/>
                <w:sz w:val="22"/>
                <w:szCs w:val="22"/>
              </w:rPr>
            </w:pPr>
            <w:r w:rsidRPr="00B12CA6">
              <w:rPr>
                <w:b/>
                <w:bCs/>
                <w:color w:val="000000" w:themeColor="text1"/>
                <w:sz w:val="22"/>
                <w:szCs w:val="22"/>
              </w:rPr>
              <w:t xml:space="preserve">TEORIA: </w:t>
            </w:r>
            <w:r w:rsidR="00F23049" w:rsidRPr="00B12CA6">
              <w:rPr>
                <w:bCs/>
                <w:color w:val="000000" w:themeColor="text1"/>
                <w:sz w:val="22"/>
                <w:szCs w:val="22"/>
              </w:rPr>
              <w:t>72</w:t>
            </w:r>
            <w:r w:rsidRPr="00B12CA6">
              <w:rPr>
                <w:bCs/>
                <w:color w:val="000000" w:themeColor="text1"/>
                <w:sz w:val="22"/>
                <w:szCs w:val="22"/>
              </w:rPr>
              <w:t xml:space="preserve"> h</w:t>
            </w:r>
          </w:p>
        </w:tc>
        <w:tc>
          <w:tcPr>
            <w:tcW w:w="3544" w:type="dxa"/>
            <w:tcBorders>
              <w:left w:val="nil"/>
              <w:bottom w:val="single" w:sz="4" w:space="0" w:color="000000"/>
            </w:tcBorders>
            <w:vAlign w:val="center"/>
          </w:tcPr>
          <w:p w:rsidR="0094543D" w:rsidRPr="00B12CA6" w:rsidRDefault="0094543D" w:rsidP="00F23049">
            <w:pPr>
              <w:rPr>
                <w:color w:val="000000" w:themeColor="text1"/>
                <w:sz w:val="22"/>
                <w:szCs w:val="22"/>
              </w:rPr>
            </w:pPr>
            <w:r w:rsidRPr="00B12CA6">
              <w:rPr>
                <w:b/>
                <w:bCs/>
                <w:color w:val="000000" w:themeColor="text1"/>
                <w:sz w:val="22"/>
                <w:szCs w:val="22"/>
              </w:rPr>
              <w:t>PRÁTICA</w:t>
            </w:r>
            <w:r w:rsidRPr="00B12CA6">
              <w:rPr>
                <w:bCs/>
                <w:color w:val="000000" w:themeColor="text1"/>
                <w:sz w:val="22"/>
                <w:szCs w:val="22"/>
              </w:rPr>
              <w:t xml:space="preserve">: </w:t>
            </w:r>
            <w:r w:rsidR="00F23049" w:rsidRPr="00B12CA6">
              <w:rPr>
                <w:bCs/>
                <w:color w:val="000000" w:themeColor="text1"/>
                <w:sz w:val="22"/>
                <w:szCs w:val="22"/>
              </w:rPr>
              <w:t>8</w:t>
            </w:r>
            <w:r w:rsidRPr="00B12CA6">
              <w:rPr>
                <w:bCs/>
                <w:color w:val="000000" w:themeColor="text1"/>
                <w:sz w:val="22"/>
                <w:szCs w:val="22"/>
              </w:rPr>
              <w:t xml:space="preserve"> h</w:t>
            </w:r>
          </w:p>
        </w:tc>
      </w:tr>
      <w:tr w:rsidR="00B12CA6" w:rsidRPr="00B12CA6" w:rsidTr="000B6B57">
        <w:trPr>
          <w:trHeight w:hRule="exact" w:val="312"/>
        </w:trPr>
        <w:tc>
          <w:tcPr>
            <w:tcW w:w="9923" w:type="dxa"/>
            <w:gridSpan w:val="3"/>
            <w:tcBorders>
              <w:left w:val="nil"/>
              <w:right w:val="nil"/>
            </w:tcBorders>
            <w:vAlign w:val="center"/>
          </w:tcPr>
          <w:p w:rsidR="0023142F" w:rsidRPr="00B12CA6" w:rsidRDefault="0023142F" w:rsidP="0023142F">
            <w:pPr>
              <w:rPr>
                <w:color w:val="000000" w:themeColor="text1"/>
                <w:sz w:val="22"/>
                <w:szCs w:val="22"/>
              </w:rPr>
            </w:pPr>
          </w:p>
        </w:tc>
      </w:tr>
      <w:tr w:rsidR="00B12CA6" w:rsidRPr="00B12CA6" w:rsidTr="000B6B57">
        <w:trPr>
          <w:trHeight w:hRule="exact" w:val="312"/>
        </w:trPr>
        <w:tc>
          <w:tcPr>
            <w:tcW w:w="9923" w:type="dxa"/>
            <w:gridSpan w:val="3"/>
            <w:tcBorders>
              <w:bottom w:val="single" w:sz="4" w:space="0" w:color="000000"/>
            </w:tcBorders>
            <w:vAlign w:val="center"/>
          </w:tcPr>
          <w:p w:rsidR="0094543D" w:rsidRPr="00B12CA6" w:rsidRDefault="0094543D" w:rsidP="0094543D">
            <w:pPr>
              <w:jc w:val="both"/>
              <w:rPr>
                <w:color w:val="000000" w:themeColor="text1"/>
                <w:sz w:val="22"/>
                <w:szCs w:val="22"/>
              </w:rPr>
            </w:pPr>
            <w:r w:rsidRPr="00B12CA6">
              <w:rPr>
                <w:b/>
                <w:bCs/>
                <w:color w:val="000000" w:themeColor="text1"/>
                <w:sz w:val="22"/>
                <w:szCs w:val="22"/>
              </w:rPr>
              <w:t xml:space="preserve">CURSO: </w:t>
            </w:r>
            <w:r w:rsidRPr="00B12CA6">
              <w:rPr>
                <w:bCs/>
                <w:color w:val="000000" w:themeColor="text1"/>
                <w:sz w:val="22"/>
                <w:szCs w:val="22"/>
              </w:rPr>
              <w:t>BACHARELADO EM ENGENHARIA SANITÁRIA</w:t>
            </w:r>
          </w:p>
          <w:p w:rsidR="0023142F" w:rsidRPr="00B12CA6" w:rsidRDefault="0023142F" w:rsidP="0023142F">
            <w:pPr>
              <w:rPr>
                <w:color w:val="000000" w:themeColor="text1"/>
                <w:sz w:val="22"/>
                <w:szCs w:val="22"/>
              </w:rPr>
            </w:pPr>
          </w:p>
        </w:tc>
      </w:tr>
      <w:tr w:rsidR="00B12CA6" w:rsidRPr="00B12CA6" w:rsidTr="000B6B57">
        <w:trPr>
          <w:trHeight w:hRule="exact" w:val="312"/>
        </w:trPr>
        <w:tc>
          <w:tcPr>
            <w:tcW w:w="9923" w:type="dxa"/>
            <w:gridSpan w:val="3"/>
            <w:tcBorders>
              <w:left w:val="nil"/>
              <w:right w:val="nil"/>
            </w:tcBorders>
            <w:vAlign w:val="center"/>
          </w:tcPr>
          <w:p w:rsidR="0023142F" w:rsidRPr="00B12CA6" w:rsidRDefault="0023142F" w:rsidP="0023142F">
            <w:pPr>
              <w:rPr>
                <w:color w:val="000000" w:themeColor="text1"/>
                <w:sz w:val="22"/>
                <w:szCs w:val="22"/>
              </w:rPr>
            </w:pPr>
          </w:p>
        </w:tc>
      </w:tr>
      <w:tr w:rsidR="00B12CA6" w:rsidRPr="00B12CA6" w:rsidTr="000B6B57">
        <w:trPr>
          <w:trHeight w:hRule="exact" w:val="312"/>
        </w:trPr>
        <w:tc>
          <w:tcPr>
            <w:tcW w:w="6379" w:type="dxa"/>
            <w:gridSpan w:val="2"/>
            <w:tcBorders>
              <w:right w:val="nil"/>
            </w:tcBorders>
            <w:vAlign w:val="center"/>
          </w:tcPr>
          <w:p w:rsidR="0094543D" w:rsidRPr="00B12CA6" w:rsidRDefault="0094543D" w:rsidP="00C62182">
            <w:pPr>
              <w:rPr>
                <w:color w:val="000000" w:themeColor="text1"/>
                <w:sz w:val="22"/>
                <w:szCs w:val="22"/>
              </w:rPr>
            </w:pPr>
            <w:r w:rsidRPr="00B12CA6">
              <w:rPr>
                <w:b/>
                <w:bCs/>
                <w:color w:val="000000" w:themeColor="text1"/>
                <w:sz w:val="22"/>
                <w:szCs w:val="22"/>
              </w:rPr>
              <w:t>SEMESTRE/ANO:</w:t>
            </w:r>
            <w:r w:rsidR="00C62182" w:rsidRPr="00B12CA6">
              <w:rPr>
                <w:color w:val="000000" w:themeColor="text1"/>
                <w:sz w:val="22"/>
                <w:szCs w:val="22"/>
              </w:rPr>
              <w:t>II</w:t>
            </w:r>
            <w:r w:rsidRPr="00B12CA6">
              <w:rPr>
                <w:color w:val="000000" w:themeColor="text1"/>
                <w:sz w:val="22"/>
                <w:szCs w:val="22"/>
              </w:rPr>
              <w:t>/2015</w:t>
            </w:r>
          </w:p>
        </w:tc>
        <w:tc>
          <w:tcPr>
            <w:tcW w:w="3544" w:type="dxa"/>
            <w:tcBorders>
              <w:left w:val="nil"/>
            </w:tcBorders>
            <w:vAlign w:val="center"/>
          </w:tcPr>
          <w:p w:rsidR="0094543D" w:rsidRPr="00B12CA6" w:rsidRDefault="000B6B57" w:rsidP="00C62182">
            <w:pPr>
              <w:rPr>
                <w:color w:val="000000" w:themeColor="text1"/>
                <w:sz w:val="22"/>
                <w:szCs w:val="22"/>
              </w:rPr>
            </w:pPr>
            <w:r w:rsidRPr="00B12CA6">
              <w:rPr>
                <w:b/>
                <w:bCs/>
                <w:color w:val="000000" w:themeColor="text1"/>
                <w:sz w:val="22"/>
                <w:szCs w:val="22"/>
              </w:rPr>
              <w:t xml:space="preserve">PRÉ-REQUISITOS: </w:t>
            </w:r>
            <w:r w:rsidR="00C62182" w:rsidRPr="00B12CA6">
              <w:rPr>
                <w:bCs/>
                <w:color w:val="000000" w:themeColor="text1"/>
                <w:sz w:val="22"/>
                <w:szCs w:val="22"/>
              </w:rPr>
              <w:t>FTR I</w:t>
            </w:r>
          </w:p>
        </w:tc>
      </w:tr>
    </w:tbl>
    <w:p w:rsidR="0023142F" w:rsidRPr="00B12CA6" w:rsidRDefault="0023142F">
      <w:pPr>
        <w:jc w:val="both"/>
        <w:rPr>
          <w:color w:val="000000" w:themeColor="text1"/>
          <w:sz w:val="22"/>
          <w:szCs w:val="22"/>
        </w:rPr>
      </w:pPr>
    </w:p>
    <w:p w:rsidR="0023142F" w:rsidRPr="00B12CA6" w:rsidRDefault="0023142F">
      <w:pPr>
        <w:jc w:val="both"/>
        <w:rPr>
          <w:color w:val="000000" w:themeColor="text1"/>
          <w:sz w:val="22"/>
          <w:szCs w:val="22"/>
        </w:rPr>
      </w:pPr>
    </w:p>
    <w:p w:rsidR="006956BC" w:rsidRPr="00B12CA6" w:rsidRDefault="006956BC" w:rsidP="000A0CAD">
      <w:pPr>
        <w:ind w:firstLine="708"/>
        <w:jc w:val="both"/>
        <w:rPr>
          <w:b/>
          <w:bCs/>
          <w:color w:val="000000" w:themeColor="text1"/>
          <w:sz w:val="22"/>
          <w:szCs w:val="22"/>
        </w:rPr>
      </w:pPr>
      <w:r w:rsidRPr="00B12CA6">
        <w:rPr>
          <w:b/>
          <w:bCs/>
          <w:color w:val="000000" w:themeColor="text1"/>
          <w:sz w:val="22"/>
          <w:szCs w:val="22"/>
        </w:rPr>
        <w:t>OBJETIVO GERAL DO CURSO:</w:t>
      </w:r>
    </w:p>
    <w:p w:rsidR="006956BC" w:rsidRPr="00B12CA6" w:rsidRDefault="008F0F37" w:rsidP="001860BD">
      <w:pPr>
        <w:pBdr>
          <w:top w:val="single" w:sz="4" w:space="1" w:color="auto"/>
          <w:left w:val="single" w:sz="4" w:space="4" w:color="auto"/>
          <w:bottom w:val="single" w:sz="4" w:space="1" w:color="auto"/>
          <w:right w:val="single" w:sz="4" w:space="4" w:color="auto"/>
        </w:pBdr>
        <w:ind w:firstLine="708"/>
        <w:jc w:val="both"/>
        <w:rPr>
          <w:bCs/>
          <w:color w:val="000000" w:themeColor="text1"/>
          <w:sz w:val="22"/>
          <w:szCs w:val="22"/>
        </w:rPr>
      </w:pPr>
      <w:r w:rsidRPr="00B12CA6">
        <w:rPr>
          <w:bCs/>
          <w:color w:val="000000" w:themeColor="text1"/>
          <w:sz w:val="22"/>
          <w:szCs w:val="22"/>
        </w:rPr>
        <w:t>O Curso de Engenharia Sanitária do Centro de Educação Superior do Alto Vale do Itajaí – CEAVI, da UDESC/ Ibirama, objetiva formar profissionais da engenharia habilitados à preservação, ao controle, à avaliação, à medida e à limitação das influências negativas das atividades humanas sobre o meio ambiente, de modo a atender as necessidades de proteção e utilização dos recursos naturais de forma sustentável, aliando novas metodologias e tecnologias na exploração, uso e tratamento da água, nos projetos de obras de saneamento, que envolvem sistemas de abastecimento de água, sistemas de esgotamento sanitário, sistemas de limpeza urbana, bem como no desenvolvimento de políticas e ações no meio ambiente que busquem o monitoramento, o controle, a recuperação e a preservação da qualidade ambiental e da saúde pública.</w:t>
      </w:r>
    </w:p>
    <w:p w:rsidR="006956BC" w:rsidRPr="00B12CA6" w:rsidRDefault="006956BC">
      <w:pPr>
        <w:jc w:val="both"/>
        <w:rPr>
          <w:color w:val="000000" w:themeColor="text1"/>
          <w:sz w:val="22"/>
          <w:szCs w:val="22"/>
        </w:rPr>
      </w:pPr>
    </w:p>
    <w:p w:rsidR="006956BC" w:rsidRPr="00B12CA6" w:rsidRDefault="006956BC" w:rsidP="000A0CAD">
      <w:pPr>
        <w:pStyle w:val="Corpodetexto"/>
        <w:ind w:firstLine="708"/>
        <w:rPr>
          <w:b/>
          <w:bCs/>
          <w:color w:val="000000" w:themeColor="text1"/>
          <w:sz w:val="22"/>
          <w:szCs w:val="22"/>
        </w:rPr>
      </w:pPr>
      <w:r w:rsidRPr="00B12CA6">
        <w:rPr>
          <w:b/>
          <w:bCs/>
          <w:color w:val="000000" w:themeColor="text1"/>
          <w:sz w:val="22"/>
          <w:szCs w:val="22"/>
        </w:rPr>
        <w:t>EMENTA:</w:t>
      </w:r>
    </w:p>
    <w:p w:rsidR="006956BC" w:rsidRPr="00B12CA6" w:rsidRDefault="00C62182" w:rsidP="000A0CAD">
      <w:pPr>
        <w:pStyle w:val="Corpodetexto"/>
        <w:pBdr>
          <w:top w:val="single" w:sz="4" w:space="1" w:color="auto"/>
          <w:left w:val="single" w:sz="4" w:space="4" w:color="auto"/>
          <w:bottom w:val="single" w:sz="4" w:space="1" w:color="auto"/>
          <w:right w:val="single" w:sz="4" w:space="4" w:color="auto"/>
        </w:pBdr>
        <w:ind w:firstLine="708"/>
        <w:rPr>
          <w:color w:val="000000" w:themeColor="text1"/>
          <w:sz w:val="22"/>
          <w:szCs w:val="22"/>
        </w:rPr>
      </w:pPr>
      <w:r w:rsidRPr="00B12CA6">
        <w:rPr>
          <w:color w:val="000000" w:themeColor="text1"/>
        </w:rPr>
        <w:t>Movimento uniforme em canais abertos e fechados. Energia específica. Ondas. Ressalto hidráulico. Movimento permanente gradualmente variado. Curvas remanso. Orifícios, bocais, vertedores, tubos curtos, hidrometria, calhas. Escoamentos em tubulações. Escoamento em meios porosos. Fórmula prática. Condutos equivalentes. Séries. Paralelo. Redes ramificadas e malhadas. Método de H. Cross. Bombas, curvas e associações, cavitação.</w:t>
      </w:r>
    </w:p>
    <w:p w:rsidR="000A0CAD" w:rsidRPr="00B12CA6" w:rsidRDefault="000A0CAD" w:rsidP="000A0CAD">
      <w:pPr>
        <w:pStyle w:val="Corpodetexto"/>
        <w:ind w:firstLine="708"/>
        <w:rPr>
          <w:b/>
          <w:bCs/>
          <w:color w:val="000000" w:themeColor="text1"/>
          <w:sz w:val="22"/>
          <w:szCs w:val="22"/>
        </w:rPr>
      </w:pPr>
    </w:p>
    <w:p w:rsidR="006956BC" w:rsidRPr="00B12CA6" w:rsidRDefault="006956BC" w:rsidP="000A0CAD">
      <w:pPr>
        <w:pStyle w:val="Corpodetexto"/>
        <w:ind w:firstLine="708"/>
        <w:rPr>
          <w:b/>
          <w:bCs/>
          <w:color w:val="000000" w:themeColor="text1"/>
          <w:sz w:val="22"/>
          <w:szCs w:val="22"/>
        </w:rPr>
      </w:pPr>
      <w:r w:rsidRPr="00B12CA6">
        <w:rPr>
          <w:b/>
          <w:bCs/>
          <w:color w:val="000000" w:themeColor="text1"/>
          <w:sz w:val="22"/>
          <w:szCs w:val="22"/>
        </w:rPr>
        <w:t>OBJETIVO GERAL DA DISCIPLINA</w:t>
      </w:r>
    </w:p>
    <w:p w:rsidR="00C62182" w:rsidRPr="00B12CA6" w:rsidRDefault="00C62182" w:rsidP="00C62182">
      <w:pPr>
        <w:pBdr>
          <w:top w:val="single" w:sz="4" w:space="1" w:color="auto"/>
          <w:left w:val="single" w:sz="4" w:space="4" w:color="auto"/>
          <w:bottom w:val="single" w:sz="4" w:space="1" w:color="auto"/>
          <w:right w:val="single" w:sz="4" w:space="4" w:color="auto"/>
        </w:pBdr>
        <w:ind w:firstLine="708"/>
        <w:jc w:val="both"/>
        <w:rPr>
          <w:bCs/>
          <w:color w:val="000000" w:themeColor="text1"/>
        </w:rPr>
      </w:pPr>
      <w:r w:rsidRPr="00B12CA6">
        <w:rPr>
          <w:bCs/>
          <w:color w:val="000000" w:themeColor="text1"/>
        </w:rPr>
        <w:t>Desenvolver e estimular a capacidade do aluno, estimulando a criatividade e o raciocínio lógico para o entendimento do estudo do escoamento de líquidos em tubulações, canais, orifícios, bocais, vertedores, nos meios porosos e sistemas de bombeamento.</w:t>
      </w:r>
    </w:p>
    <w:p w:rsidR="000A0CAD" w:rsidRPr="00B12CA6" w:rsidRDefault="000A0CAD" w:rsidP="000A0CAD">
      <w:pPr>
        <w:ind w:firstLine="708"/>
        <w:jc w:val="both"/>
        <w:rPr>
          <w:b/>
          <w:bCs/>
          <w:color w:val="000000" w:themeColor="text1"/>
          <w:sz w:val="22"/>
          <w:szCs w:val="22"/>
        </w:rPr>
      </w:pPr>
    </w:p>
    <w:p w:rsidR="006956BC" w:rsidRPr="00B12CA6" w:rsidRDefault="006956BC" w:rsidP="000A0CAD">
      <w:pPr>
        <w:ind w:firstLine="708"/>
        <w:jc w:val="both"/>
        <w:rPr>
          <w:color w:val="000000" w:themeColor="text1"/>
          <w:sz w:val="22"/>
          <w:szCs w:val="22"/>
        </w:rPr>
      </w:pPr>
      <w:r w:rsidRPr="00B12CA6">
        <w:rPr>
          <w:b/>
          <w:bCs/>
          <w:color w:val="000000" w:themeColor="text1"/>
          <w:sz w:val="22"/>
          <w:szCs w:val="22"/>
        </w:rPr>
        <w:t>OBJETIVOS ESPECÍFICOS/DISCIPLINA:</w:t>
      </w:r>
    </w:p>
    <w:p w:rsidR="00066BED" w:rsidRPr="00B12CA6" w:rsidRDefault="00066BED" w:rsidP="00066BED">
      <w:pPr>
        <w:pBdr>
          <w:top w:val="single" w:sz="4" w:space="1" w:color="auto"/>
          <w:left w:val="single" w:sz="4" w:space="4" w:color="auto"/>
          <w:bottom w:val="single" w:sz="4" w:space="1" w:color="auto"/>
          <w:right w:val="single" w:sz="4" w:space="4" w:color="auto"/>
        </w:pBdr>
        <w:ind w:firstLine="708"/>
        <w:jc w:val="both"/>
        <w:rPr>
          <w:bCs/>
          <w:color w:val="000000" w:themeColor="text1"/>
        </w:rPr>
      </w:pPr>
      <w:r w:rsidRPr="00B12CA6">
        <w:rPr>
          <w:bCs/>
          <w:color w:val="000000" w:themeColor="text1"/>
        </w:rPr>
        <w:t xml:space="preserve">- </w:t>
      </w:r>
      <w:r w:rsidR="006F526E">
        <w:rPr>
          <w:bCs/>
          <w:color w:val="000000" w:themeColor="text1"/>
        </w:rPr>
        <w:t xml:space="preserve">Objetivo específico 1: </w:t>
      </w:r>
      <w:r w:rsidRPr="00B12CA6">
        <w:rPr>
          <w:bCs/>
          <w:color w:val="000000" w:themeColor="text1"/>
        </w:rPr>
        <w:t>Determinar a perda de carga continua e localizadas em tubulações forçadas;</w:t>
      </w:r>
    </w:p>
    <w:p w:rsidR="00066BED" w:rsidRPr="00B12CA6" w:rsidRDefault="00066BED" w:rsidP="00066BED">
      <w:pPr>
        <w:pBdr>
          <w:top w:val="single" w:sz="4" w:space="1" w:color="auto"/>
          <w:left w:val="single" w:sz="4" w:space="4" w:color="auto"/>
          <w:bottom w:val="single" w:sz="4" w:space="1" w:color="auto"/>
          <w:right w:val="single" w:sz="4" w:space="4" w:color="auto"/>
        </w:pBdr>
        <w:ind w:firstLine="708"/>
        <w:jc w:val="both"/>
        <w:rPr>
          <w:bCs/>
          <w:color w:val="000000" w:themeColor="text1"/>
        </w:rPr>
      </w:pPr>
      <w:r w:rsidRPr="00B12CA6">
        <w:rPr>
          <w:bCs/>
          <w:color w:val="000000" w:themeColor="text1"/>
        </w:rPr>
        <w:t xml:space="preserve">- </w:t>
      </w:r>
      <w:r w:rsidR="006F526E">
        <w:rPr>
          <w:bCs/>
          <w:color w:val="000000" w:themeColor="text1"/>
        </w:rPr>
        <w:t xml:space="preserve">Objetivo específico 2: </w:t>
      </w:r>
      <w:r w:rsidRPr="00B12CA6">
        <w:rPr>
          <w:bCs/>
          <w:color w:val="000000" w:themeColor="text1"/>
        </w:rPr>
        <w:t>Dimensionar sistemas de bombeamento;</w:t>
      </w:r>
    </w:p>
    <w:p w:rsidR="00066BED" w:rsidRPr="00B12CA6" w:rsidRDefault="00066BED" w:rsidP="00066BED">
      <w:pPr>
        <w:pBdr>
          <w:top w:val="single" w:sz="4" w:space="1" w:color="auto"/>
          <w:left w:val="single" w:sz="4" w:space="4" w:color="auto"/>
          <w:bottom w:val="single" w:sz="4" w:space="1" w:color="auto"/>
          <w:right w:val="single" w:sz="4" w:space="4" w:color="auto"/>
        </w:pBdr>
        <w:ind w:firstLine="708"/>
        <w:jc w:val="both"/>
        <w:rPr>
          <w:bCs/>
          <w:color w:val="000000" w:themeColor="text1"/>
        </w:rPr>
      </w:pPr>
      <w:r w:rsidRPr="00B12CA6">
        <w:rPr>
          <w:bCs/>
          <w:color w:val="000000" w:themeColor="text1"/>
        </w:rPr>
        <w:t xml:space="preserve">- </w:t>
      </w:r>
      <w:r w:rsidR="006F526E">
        <w:rPr>
          <w:bCs/>
          <w:color w:val="000000" w:themeColor="text1"/>
        </w:rPr>
        <w:t xml:space="preserve">Objetivo específico 3: </w:t>
      </w:r>
      <w:r w:rsidRPr="00B12CA6">
        <w:rPr>
          <w:bCs/>
          <w:color w:val="000000" w:themeColor="text1"/>
        </w:rPr>
        <w:t>Calcular os escoamentos em condutos livres e canais abertos;</w:t>
      </w:r>
    </w:p>
    <w:p w:rsidR="003E60B3" w:rsidRPr="00B12CA6" w:rsidRDefault="00066BED" w:rsidP="00066BED">
      <w:pPr>
        <w:pBdr>
          <w:top w:val="single" w:sz="4" w:space="1" w:color="auto"/>
          <w:left w:val="single" w:sz="4" w:space="4" w:color="auto"/>
          <w:bottom w:val="single" w:sz="4" w:space="1" w:color="auto"/>
          <w:right w:val="single" w:sz="4" w:space="4" w:color="auto"/>
        </w:pBdr>
        <w:ind w:firstLine="708"/>
        <w:rPr>
          <w:bCs/>
          <w:color w:val="000000" w:themeColor="text1"/>
        </w:rPr>
      </w:pPr>
      <w:r w:rsidRPr="00B12CA6">
        <w:rPr>
          <w:bCs/>
          <w:color w:val="000000" w:themeColor="text1"/>
        </w:rPr>
        <w:t xml:space="preserve">- </w:t>
      </w:r>
      <w:r w:rsidR="006F526E">
        <w:rPr>
          <w:bCs/>
          <w:color w:val="000000" w:themeColor="text1"/>
        </w:rPr>
        <w:t xml:space="preserve">Objetivo específico 4: </w:t>
      </w:r>
      <w:r w:rsidRPr="00B12CA6">
        <w:rPr>
          <w:bCs/>
          <w:color w:val="000000" w:themeColor="text1"/>
        </w:rPr>
        <w:t>Determinar a energia específica, o ressalto hidráulico e o remanso em canais livres;</w:t>
      </w:r>
    </w:p>
    <w:p w:rsidR="00066BED" w:rsidRPr="00B12CA6" w:rsidRDefault="00066BED" w:rsidP="00066BED">
      <w:pPr>
        <w:pBdr>
          <w:top w:val="single" w:sz="4" w:space="1" w:color="auto"/>
          <w:left w:val="single" w:sz="4" w:space="4" w:color="auto"/>
          <w:bottom w:val="single" w:sz="4" w:space="1" w:color="auto"/>
          <w:right w:val="single" w:sz="4" w:space="4" w:color="auto"/>
        </w:pBdr>
        <w:ind w:firstLine="708"/>
        <w:jc w:val="both"/>
        <w:rPr>
          <w:bCs/>
          <w:color w:val="000000" w:themeColor="text1"/>
          <w:sz w:val="22"/>
          <w:szCs w:val="22"/>
        </w:rPr>
      </w:pPr>
      <w:r w:rsidRPr="00B12CA6">
        <w:rPr>
          <w:bCs/>
          <w:color w:val="000000" w:themeColor="text1"/>
        </w:rPr>
        <w:t xml:space="preserve">- </w:t>
      </w:r>
      <w:r w:rsidR="006F526E">
        <w:rPr>
          <w:bCs/>
          <w:color w:val="000000" w:themeColor="text1"/>
        </w:rPr>
        <w:t xml:space="preserve">Objetivo específico 5: </w:t>
      </w:r>
      <w:r w:rsidRPr="00B12CA6">
        <w:rPr>
          <w:bCs/>
          <w:color w:val="000000" w:themeColor="text1"/>
        </w:rPr>
        <w:t xml:space="preserve">Determinar as vazões através dos orifícios, bocais, vertedores, tubos curtos, </w:t>
      </w:r>
      <w:r w:rsidR="006F526E">
        <w:rPr>
          <w:bCs/>
          <w:color w:val="000000" w:themeColor="text1"/>
        </w:rPr>
        <w:t>e</w:t>
      </w:r>
      <w:r w:rsidRPr="00B12CA6">
        <w:rPr>
          <w:bCs/>
          <w:color w:val="000000" w:themeColor="text1"/>
        </w:rPr>
        <w:t xml:space="preserve"> calhas</w:t>
      </w:r>
      <w:r w:rsidR="00F23049" w:rsidRPr="00B12CA6">
        <w:rPr>
          <w:bCs/>
          <w:color w:val="000000" w:themeColor="text1"/>
        </w:rPr>
        <w:t>.</w:t>
      </w:r>
    </w:p>
    <w:p w:rsidR="006F526E" w:rsidRDefault="006F526E">
      <w:pPr>
        <w:rPr>
          <w:b/>
          <w:color w:val="000000" w:themeColor="text1"/>
          <w:sz w:val="22"/>
          <w:szCs w:val="22"/>
        </w:rPr>
      </w:pPr>
      <w:r>
        <w:rPr>
          <w:b/>
          <w:color w:val="000000" w:themeColor="text1"/>
          <w:sz w:val="22"/>
          <w:szCs w:val="22"/>
        </w:rPr>
        <w:br w:type="page"/>
      </w:r>
    </w:p>
    <w:p w:rsidR="000A0CAD" w:rsidRPr="00B12CA6" w:rsidRDefault="000A0CAD" w:rsidP="00C85DCD">
      <w:pPr>
        <w:ind w:firstLine="708"/>
        <w:jc w:val="both"/>
        <w:rPr>
          <w:b/>
          <w:color w:val="000000" w:themeColor="text1"/>
          <w:sz w:val="22"/>
          <w:szCs w:val="22"/>
        </w:rPr>
      </w:pPr>
      <w:r w:rsidRPr="00B12CA6">
        <w:rPr>
          <w:b/>
          <w:color w:val="000000" w:themeColor="text1"/>
          <w:sz w:val="22"/>
          <w:szCs w:val="22"/>
        </w:rPr>
        <w:lastRenderedPageBreak/>
        <w:t>CRONOGRAMA DAS ATIVIDADES:</w:t>
      </w:r>
    </w:p>
    <w:tbl>
      <w:tblPr>
        <w:tblW w:w="98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938"/>
        <w:gridCol w:w="1484"/>
        <w:gridCol w:w="705"/>
        <w:gridCol w:w="6103"/>
      </w:tblGrid>
      <w:tr w:rsidR="00B12CA6" w:rsidRPr="00B12CA6" w:rsidTr="006F526E">
        <w:trPr>
          <w:cantSplit/>
          <w:tblHeader/>
        </w:trPr>
        <w:tc>
          <w:tcPr>
            <w:tcW w:w="656" w:type="dxa"/>
            <w:vAlign w:val="center"/>
          </w:tcPr>
          <w:p w:rsidR="003C7194" w:rsidRPr="00B12CA6" w:rsidRDefault="00485FDC" w:rsidP="003C7194">
            <w:pPr>
              <w:jc w:val="center"/>
              <w:rPr>
                <w:b/>
                <w:color w:val="000000" w:themeColor="text1"/>
                <w:sz w:val="22"/>
                <w:szCs w:val="22"/>
              </w:rPr>
            </w:pPr>
            <w:r w:rsidRPr="00B12CA6">
              <w:rPr>
                <w:b/>
                <w:color w:val="000000" w:themeColor="text1"/>
                <w:sz w:val="22"/>
                <w:szCs w:val="22"/>
              </w:rPr>
              <w:t>Nº</w:t>
            </w:r>
          </w:p>
        </w:tc>
        <w:tc>
          <w:tcPr>
            <w:tcW w:w="938" w:type="dxa"/>
            <w:vAlign w:val="center"/>
          </w:tcPr>
          <w:p w:rsidR="003C7194" w:rsidRPr="00B12CA6" w:rsidRDefault="003C7194" w:rsidP="003C7194">
            <w:pPr>
              <w:jc w:val="center"/>
              <w:rPr>
                <w:b/>
                <w:color w:val="000000" w:themeColor="text1"/>
                <w:sz w:val="22"/>
                <w:szCs w:val="22"/>
              </w:rPr>
            </w:pPr>
            <w:r w:rsidRPr="00B12CA6">
              <w:rPr>
                <w:b/>
                <w:color w:val="000000" w:themeColor="text1"/>
                <w:sz w:val="22"/>
                <w:szCs w:val="22"/>
              </w:rPr>
              <w:t>Data</w:t>
            </w:r>
          </w:p>
        </w:tc>
        <w:tc>
          <w:tcPr>
            <w:tcW w:w="1484" w:type="dxa"/>
            <w:vAlign w:val="center"/>
          </w:tcPr>
          <w:p w:rsidR="003C7194" w:rsidRPr="00B12CA6" w:rsidRDefault="003C7194" w:rsidP="003C7194">
            <w:pPr>
              <w:jc w:val="center"/>
              <w:rPr>
                <w:b/>
                <w:color w:val="000000" w:themeColor="text1"/>
                <w:sz w:val="22"/>
                <w:szCs w:val="22"/>
              </w:rPr>
            </w:pPr>
            <w:r w:rsidRPr="00B12CA6">
              <w:rPr>
                <w:b/>
                <w:color w:val="000000" w:themeColor="text1"/>
                <w:sz w:val="22"/>
                <w:szCs w:val="22"/>
              </w:rPr>
              <w:t>Horário</w:t>
            </w:r>
          </w:p>
        </w:tc>
        <w:tc>
          <w:tcPr>
            <w:tcW w:w="705" w:type="dxa"/>
            <w:vAlign w:val="center"/>
          </w:tcPr>
          <w:p w:rsidR="003C7194" w:rsidRPr="00B12CA6" w:rsidRDefault="003C7194" w:rsidP="003C7194">
            <w:pPr>
              <w:tabs>
                <w:tab w:val="left" w:pos="795"/>
              </w:tabs>
              <w:jc w:val="center"/>
              <w:rPr>
                <w:b/>
                <w:color w:val="000000" w:themeColor="text1"/>
                <w:sz w:val="22"/>
                <w:szCs w:val="22"/>
              </w:rPr>
            </w:pPr>
            <w:r w:rsidRPr="00B12CA6">
              <w:rPr>
                <w:b/>
                <w:color w:val="000000" w:themeColor="text1"/>
                <w:sz w:val="22"/>
                <w:szCs w:val="22"/>
              </w:rPr>
              <w:t>H.A.</w:t>
            </w:r>
          </w:p>
        </w:tc>
        <w:tc>
          <w:tcPr>
            <w:tcW w:w="6103" w:type="dxa"/>
            <w:vAlign w:val="center"/>
          </w:tcPr>
          <w:p w:rsidR="003C7194" w:rsidRPr="00B12CA6" w:rsidRDefault="003C7194" w:rsidP="003C7194">
            <w:pPr>
              <w:jc w:val="center"/>
              <w:rPr>
                <w:b/>
                <w:color w:val="000000" w:themeColor="text1"/>
                <w:sz w:val="22"/>
                <w:szCs w:val="22"/>
              </w:rPr>
            </w:pPr>
            <w:r w:rsidRPr="00B12CA6">
              <w:rPr>
                <w:b/>
                <w:color w:val="000000" w:themeColor="text1"/>
                <w:sz w:val="22"/>
                <w:szCs w:val="22"/>
              </w:rPr>
              <w:t>Conteúdo</w:t>
            </w:r>
          </w:p>
        </w:tc>
      </w:tr>
      <w:tr w:rsidR="00B12CA6" w:rsidRPr="00B12CA6" w:rsidTr="006F526E">
        <w:trPr>
          <w:cantSplit/>
        </w:trPr>
        <w:tc>
          <w:tcPr>
            <w:tcW w:w="656" w:type="dxa"/>
            <w:vAlign w:val="center"/>
          </w:tcPr>
          <w:p w:rsidR="003C7194" w:rsidRPr="00B12CA6" w:rsidRDefault="00485FDC" w:rsidP="003C7194">
            <w:pPr>
              <w:jc w:val="center"/>
              <w:rPr>
                <w:color w:val="000000" w:themeColor="text1"/>
                <w:sz w:val="22"/>
                <w:szCs w:val="22"/>
              </w:rPr>
            </w:pPr>
            <w:r w:rsidRPr="00B12CA6">
              <w:rPr>
                <w:color w:val="000000" w:themeColor="text1"/>
                <w:sz w:val="22"/>
                <w:szCs w:val="22"/>
              </w:rPr>
              <w:t>01</w:t>
            </w:r>
          </w:p>
        </w:tc>
        <w:tc>
          <w:tcPr>
            <w:tcW w:w="938" w:type="dxa"/>
            <w:vAlign w:val="center"/>
          </w:tcPr>
          <w:p w:rsidR="003C7194" w:rsidRPr="00B12CA6" w:rsidRDefault="007215F7" w:rsidP="003C7194">
            <w:pPr>
              <w:jc w:val="center"/>
              <w:rPr>
                <w:color w:val="000000" w:themeColor="text1"/>
                <w:sz w:val="22"/>
                <w:szCs w:val="22"/>
              </w:rPr>
            </w:pPr>
            <w:r w:rsidRPr="00B12CA6">
              <w:rPr>
                <w:color w:val="000000" w:themeColor="text1"/>
                <w:sz w:val="22"/>
                <w:szCs w:val="22"/>
              </w:rPr>
              <w:t>03/08</w:t>
            </w:r>
          </w:p>
        </w:tc>
        <w:tc>
          <w:tcPr>
            <w:tcW w:w="1484" w:type="dxa"/>
            <w:vAlign w:val="center"/>
          </w:tcPr>
          <w:p w:rsidR="003C7194" w:rsidRPr="00B12CA6" w:rsidRDefault="003C7194" w:rsidP="00066BED">
            <w:pPr>
              <w:jc w:val="center"/>
              <w:rPr>
                <w:color w:val="000000" w:themeColor="text1"/>
                <w:sz w:val="22"/>
                <w:szCs w:val="22"/>
              </w:rPr>
            </w:pPr>
            <w:r w:rsidRPr="00B12CA6">
              <w:rPr>
                <w:color w:val="000000" w:themeColor="text1"/>
                <w:sz w:val="22"/>
                <w:szCs w:val="22"/>
              </w:rPr>
              <w:t xml:space="preserve">07:30 – </w:t>
            </w:r>
            <w:r w:rsidR="00952ACA" w:rsidRPr="00B12CA6">
              <w:rPr>
                <w:color w:val="000000" w:themeColor="text1"/>
                <w:sz w:val="22"/>
                <w:szCs w:val="22"/>
              </w:rPr>
              <w:t>11:50</w:t>
            </w:r>
          </w:p>
        </w:tc>
        <w:tc>
          <w:tcPr>
            <w:tcW w:w="705" w:type="dxa"/>
            <w:vAlign w:val="center"/>
          </w:tcPr>
          <w:p w:rsidR="003C7194" w:rsidRPr="00B12CA6" w:rsidRDefault="003C7194" w:rsidP="00066BED">
            <w:pPr>
              <w:jc w:val="center"/>
              <w:rPr>
                <w:color w:val="000000" w:themeColor="text1"/>
                <w:sz w:val="22"/>
                <w:szCs w:val="22"/>
              </w:rPr>
            </w:pPr>
            <w:r w:rsidRPr="00B12CA6">
              <w:rPr>
                <w:color w:val="000000" w:themeColor="text1"/>
                <w:sz w:val="22"/>
                <w:szCs w:val="22"/>
              </w:rPr>
              <w:t>0</w:t>
            </w:r>
            <w:r w:rsidR="00066BED" w:rsidRPr="00B12CA6">
              <w:rPr>
                <w:color w:val="000000" w:themeColor="text1"/>
                <w:sz w:val="22"/>
                <w:szCs w:val="22"/>
              </w:rPr>
              <w:t>5</w:t>
            </w:r>
          </w:p>
        </w:tc>
        <w:tc>
          <w:tcPr>
            <w:tcW w:w="6103" w:type="dxa"/>
            <w:vAlign w:val="center"/>
          </w:tcPr>
          <w:p w:rsidR="003C7194" w:rsidRPr="00B12CA6" w:rsidRDefault="003C7194" w:rsidP="002767D4">
            <w:pPr>
              <w:jc w:val="both"/>
              <w:rPr>
                <w:color w:val="000000" w:themeColor="text1"/>
                <w:sz w:val="22"/>
                <w:szCs w:val="22"/>
              </w:rPr>
            </w:pPr>
            <w:r w:rsidRPr="00B12CA6">
              <w:rPr>
                <w:color w:val="000000" w:themeColor="text1"/>
                <w:sz w:val="22"/>
                <w:szCs w:val="22"/>
              </w:rPr>
              <w:t>Apresentação do Plano de Ensino e Conteúdo Programático.</w:t>
            </w:r>
          </w:p>
          <w:p w:rsidR="003C7194" w:rsidRPr="00B12CA6" w:rsidRDefault="00812E54" w:rsidP="00323113">
            <w:pPr>
              <w:jc w:val="both"/>
              <w:rPr>
                <w:color w:val="000000" w:themeColor="text1"/>
                <w:sz w:val="22"/>
                <w:szCs w:val="22"/>
              </w:rPr>
            </w:pPr>
            <w:r w:rsidRPr="00B12CA6">
              <w:rPr>
                <w:color w:val="000000" w:themeColor="text1"/>
                <w:sz w:val="22"/>
                <w:szCs w:val="22"/>
              </w:rPr>
              <w:t xml:space="preserve">Parte I - </w:t>
            </w:r>
            <w:r w:rsidR="007215F7" w:rsidRPr="00B12CA6">
              <w:rPr>
                <w:color w:val="000000" w:themeColor="text1"/>
                <w:sz w:val="22"/>
                <w:szCs w:val="22"/>
              </w:rPr>
              <w:t xml:space="preserve">Escoamento permanente em condutos forçados: </w:t>
            </w:r>
            <w:r w:rsidR="00066BED" w:rsidRPr="00B12CA6">
              <w:rPr>
                <w:color w:val="000000" w:themeColor="text1"/>
                <w:sz w:val="22"/>
                <w:szCs w:val="22"/>
              </w:rPr>
              <w:t>Conceitos básicos</w:t>
            </w:r>
            <w:r w:rsidR="007215F7" w:rsidRPr="00B12CA6">
              <w:rPr>
                <w:color w:val="000000" w:themeColor="text1"/>
                <w:sz w:val="22"/>
                <w:szCs w:val="22"/>
              </w:rPr>
              <w:t>;</w:t>
            </w:r>
          </w:p>
        </w:tc>
      </w:tr>
      <w:tr w:rsidR="00B12CA6" w:rsidRPr="00B12CA6" w:rsidTr="006F526E">
        <w:trPr>
          <w:cantSplit/>
        </w:trPr>
        <w:tc>
          <w:tcPr>
            <w:tcW w:w="656" w:type="dxa"/>
            <w:vAlign w:val="center"/>
          </w:tcPr>
          <w:p w:rsidR="003C7194" w:rsidRPr="00B12CA6" w:rsidRDefault="00485FDC" w:rsidP="003C7194">
            <w:pPr>
              <w:jc w:val="center"/>
              <w:rPr>
                <w:color w:val="000000" w:themeColor="text1"/>
                <w:sz w:val="22"/>
                <w:szCs w:val="22"/>
              </w:rPr>
            </w:pPr>
            <w:r w:rsidRPr="00B12CA6">
              <w:rPr>
                <w:color w:val="000000" w:themeColor="text1"/>
                <w:sz w:val="22"/>
                <w:szCs w:val="22"/>
              </w:rPr>
              <w:t>02</w:t>
            </w:r>
          </w:p>
        </w:tc>
        <w:tc>
          <w:tcPr>
            <w:tcW w:w="938" w:type="dxa"/>
            <w:vAlign w:val="center"/>
          </w:tcPr>
          <w:p w:rsidR="003C7194" w:rsidRPr="00B12CA6" w:rsidRDefault="007215F7" w:rsidP="003C7194">
            <w:pPr>
              <w:jc w:val="center"/>
              <w:rPr>
                <w:color w:val="000000" w:themeColor="text1"/>
                <w:sz w:val="22"/>
                <w:szCs w:val="22"/>
              </w:rPr>
            </w:pPr>
            <w:r w:rsidRPr="00B12CA6">
              <w:rPr>
                <w:color w:val="000000" w:themeColor="text1"/>
                <w:sz w:val="22"/>
                <w:szCs w:val="22"/>
              </w:rPr>
              <w:t>10/08</w:t>
            </w:r>
          </w:p>
        </w:tc>
        <w:tc>
          <w:tcPr>
            <w:tcW w:w="1484" w:type="dxa"/>
            <w:vAlign w:val="center"/>
          </w:tcPr>
          <w:p w:rsidR="003C7194" w:rsidRPr="00B12CA6" w:rsidRDefault="007215F7" w:rsidP="003C7194">
            <w:pPr>
              <w:jc w:val="center"/>
              <w:rPr>
                <w:color w:val="000000" w:themeColor="text1"/>
                <w:sz w:val="22"/>
                <w:szCs w:val="22"/>
              </w:rPr>
            </w:pPr>
            <w:r w:rsidRPr="00B12CA6">
              <w:rPr>
                <w:color w:val="000000" w:themeColor="text1"/>
                <w:sz w:val="22"/>
                <w:szCs w:val="22"/>
              </w:rPr>
              <w:t xml:space="preserve">07:30 – </w:t>
            </w:r>
            <w:r w:rsidR="00952ACA" w:rsidRPr="00B12CA6">
              <w:rPr>
                <w:color w:val="000000" w:themeColor="text1"/>
                <w:sz w:val="22"/>
                <w:szCs w:val="22"/>
              </w:rPr>
              <w:t>11:50</w:t>
            </w:r>
          </w:p>
        </w:tc>
        <w:tc>
          <w:tcPr>
            <w:tcW w:w="705" w:type="dxa"/>
            <w:vAlign w:val="center"/>
          </w:tcPr>
          <w:p w:rsidR="003C7194" w:rsidRPr="00B12CA6" w:rsidRDefault="00066BED" w:rsidP="003C7194">
            <w:pPr>
              <w:jc w:val="center"/>
              <w:rPr>
                <w:color w:val="000000" w:themeColor="text1"/>
                <w:sz w:val="22"/>
                <w:szCs w:val="22"/>
              </w:rPr>
            </w:pPr>
            <w:r w:rsidRPr="00B12CA6">
              <w:rPr>
                <w:color w:val="000000" w:themeColor="text1"/>
                <w:sz w:val="22"/>
                <w:szCs w:val="22"/>
              </w:rPr>
              <w:t>05</w:t>
            </w:r>
          </w:p>
        </w:tc>
        <w:tc>
          <w:tcPr>
            <w:tcW w:w="6103" w:type="dxa"/>
            <w:vAlign w:val="center"/>
          </w:tcPr>
          <w:p w:rsidR="003C7194" w:rsidRPr="00B12CA6" w:rsidRDefault="007215F7" w:rsidP="007215F7">
            <w:pPr>
              <w:jc w:val="both"/>
              <w:rPr>
                <w:color w:val="000000" w:themeColor="text1"/>
                <w:sz w:val="22"/>
                <w:szCs w:val="22"/>
              </w:rPr>
            </w:pPr>
            <w:r w:rsidRPr="00B12CA6">
              <w:rPr>
                <w:color w:val="000000" w:themeColor="text1"/>
                <w:sz w:val="22"/>
                <w:szCs w:val="22"/>
              </w:rPr>
              <w:t>Escoamento uniforme em tubulações;</w:t>
            </w:r>
          </w:p>
        </w:tc>
      </w:tr>
      <w:tr w:rsidR="00B12CA6" w:rsidRPr="00B12CA6" w:rsidTr="006F526E">
        <w:trPr>
          <w:cantSplit/>
        </w:trPr>
        <w:tc>
          <w:tcPr>
            <w:tcW w:w="656" w:type="dxa"/>
            <w:vAlign w:val="center"/>
          </w:tcPr>
          <w:p w:rsidR="003C7194" w:rsidRPr="00B12CA6" w:rsidRDefault="00485FDC" w:rsidP="003C7194">
            <w:pPr>
              <w:jc w:val="center"/>
              <w:rPr>
                <w:color w:val="000000" w:themeColor="text1"/>
                <w:sz w:val="22"/>
                <w:szCs w:val="22"/>
              </w:rPr>
            </w:pPr>
            <w:r w:rsidRPr="00B12CA6">
              <w:rPr>
                <w:color w:val="000000" w:themeColor="text1"/>
                <w:sz w:val="22"/>
                <w:szCs w:val="22"/>
              </w:rPr>
              <w:t>03</w:t>
            </w:r>
          </w:p>
        </w:tc>
        <w:tc>
          <w:tcPr>
            <w:tcW w:w="938" w:type="dxa"/>
            <w:vAlign w:val="center"/>
          </w:tcPr>
          <w:p w:rsidR="003C7194" w:rsidRPr="00B12CA6" w:rsidRDefault="007215F7" w:rsidP="003C7194">
            <w:pPr>
              <w:jc w:val="center"/>
              <w:rPr>
                <w:color w:val="000000" w:themeColor="text1"/>
                <w:sz w:val="22"/>
                <w:szCs w:val="22"/>
              </w:rPr>
            </w:pPr>
            <w:r w:rsidRPr="00B12CA6">
              <w:rPr>
                <w:color w:val="000000" w:themeColor="text1"/>
                <w:sz w:val="22"/>
                <w:szCs w:val="22"/>
              </w:rPr>
              <w:t>17/08</w:t>
            </w:r>
          </w:p>
        </w:tc>
        <w:tc>
          <w:tcPr>
            <w:tcW w:w="1484" w:type="dxa"/>
            <w:vAlign w:val="center"/>
          </w:tcPr>
          <w:p w:rsidR="003C7194" w:rsidRPr="00B12CA6" w:rsidRDefault="007215F7" w:rsidP="003C7194">
            <w:pPr>
              <w:jc w:val="center"/>
              <w:rPr>
                <w:color w:val="000000" w:themeColor="text1"/>
                <w:sz w:val="22"/>
                <w:szCs w:val="22"/>
              </w:rPr>
            </w:pPr>
            <w:r w:rsidRPr="00B12CA6">
              <w:rPr>
                <w:color w:val="000000" w:themeColor="text1"/>
                <w:sz w:val="22"/>
                <w:szCs w:val="22"/>
              </w:rPr>
              <w:t xml:space="preserve">07:30 – </w:t>
            </w:r>
            <w:r w:rsidR="00952ACA" w:rsidRPr="00B12CA6">
              <w:rPr>
                <w:color w:val="000000" w:themeColor="text1"/>
                <w:sz w:val="22"/>
                <w:szCs w:val="22"/>
              </w:rPr>
              <w:t>11:50</w:t>
            </w:r>
          </w:p>
        </w:tc>
        <w:tc>
          <w:tcPr>
            <w:tcW w:w="705" w:type="dxa"/>
            <w:vAlign w:val="center"/>
          </w:tcPr>
          <w:p w:rsidR="003C7194" w:rsidRPr="00B12CA6" w:rsidRDefault="00066BED" w:rsidP="003C7194">
            <w:pPr>
              <w:jc w:val="center"/>
              <w:rPr>
                <w:color w:val="000000" w:themeColor="text1"/>
                <w:sz w:val="22"/>
                <w:szCs w:val="22"/>
              </w:rPr>
            </w:pPr>
            <w:r w:rsidRPr="00B12CA6">
              <w:rPr>
                <w:color w:val="000000" w:themeColor="text1"/>
                <w:sz w:val="22"/>
                <w:szCs w:val="22"/>
              </w:rPr>
              <w:t>05</w:t>
            </w:r>
          </w:p>
        </w:tc>
        <w:tc>
          <w:tcPr>
            <w:tcW w:w="6103" w:type="dxa"/>
            <w:vAlign w:val="center"/>
          </w:tcPr>
          <w:p w:rsidR="003C7194" w:rsidRPr="00B12CA6" w:rsidRDefault="007215F7" w:rsidP="007215F7">
            <w:pPr>
              <w:jc w:val="both"/>
              <w:rPr>
                <w:color w:val="000000" w:themeColor="text1"/>
                <w:sz w:val="22"/>
                <w:szCs w:val="22"/>
              </w:rPr>
            </w:pPr>
            <w:r w:rsidRPr="00B12CA6">
              <w:rPr>
                <w:color w:val="000000" w:themeColor="text1"/>
                <w:sz w:val="22"/>
                <w:szCs w:val="22"/>
              </w:rPr>
              <w:t>Ecoamento uniforme em tubulações (continuação); Perdas de carga localizadas;</w:t>
            </w:r>
          </w:p>
        </w:tc>
      </w:tr>
      <w:tr w:rsidR="00B12CA6" w:rsidRPr="00B12CA6" w:rsidTr="006F526E">
        <w:trPr>
          <w:cantSplit/>
        </w:trPr>
        <w:tc>
          <w:tcPr>
            <w:tcW w:w="656" w:type="dxa"/>
            <w:vAlign w:val="center"/>
          </w:tcPr>
          <w:p w:rsidR="003C7194" w:rsidRPr="00B12CA6" w:rsidRDefault="00485FDC" w:rsidP="003C7194">
            <w:pPr>
              <w:jc w:val="center"/>
              <w:rPr>
                <w:color w:val="000000" w:themeColor="text1"/>
                <w:sz w:val="22"/>
                <w:szCs w:val="22"/>
              </w:rPr>
            </w:pPr>
            <w:r w:rsidRPr="00B12CA6">
              <w:rPr>
                <w:color w:val="000000" w:themeColor="text1"/>
                <w:sz w:val="22"/>
                <w:szCs w:val="22"/>
              </w:rPr>
              <w:t>04</w:t>
            </w:r>
          </w:p>
        </w:tc>
        <w:tc>
          <w:tcPr>
            <w:tcW w:w="938" w:type="dxa"/>
            <w:vAlign w:val="center"/>
          </w:tcPr>
          <w:p w:rsidR="003C7194" w:rsidRPr="00B12CA6" w:rsidRDefault="007215F7" w:rsidP="003C7194">
            <w:pPr>
              <w:jc w:val="center"/>
              <w:rPr>
                <w:color w:val="000000" w:themeColor="text1"/>
                <w:sz w:val="22"/>
                <w:szCs w:val="22"/>
              </w:rPr>
            </w:pPr>
            <w:r w:rsidRPr="00B12CA6">
              <w:rPr>
                <w:color w:val="000000" w:themeColor="text1"/>
                <w:sz w:val="22"/>
                <w:szCs w:val="22"/>
              </w:rPr>
              <w:t>24/08</w:t>
            </w:r>
          </w:p>
        </w:tc>
        <w:tc>
          <w:tcPr>
            <w:tcW w:w="1484" w:type="dxa"/>
            <w:vAlign w:val="center"/>
          </w:tcPr>
          <w:p w:rsidR="003C7194" w:rsidRPr="00B12CA6" w:rsidRDefault="007215F7" w:rsidP="003C7194">
            <w:pPr>
              <w:jc w:val="center"/>
              <w:rPr>
                <w:color w:val="000000" w:themeColor="text1"/>
                <w:sz w:val="22"/>
                <w:szCs w:val="22"/>
              </w:rPr>
            </w:pPr>
            <w:r w:rsidRPr="00B12CA6">
              <w:rPr>
                <w:color w:val="000000" w:themeColor="text1"/>
                <w:sz w:val="22"/>
                <w:szCs w:val="22"/>
              </w:rPr>
              <w:t xml:space="preserve">07:30 – </w:t>
            </w:r>
            <w:r w:rsidR="00952ACA" w:rsidRPr="00B12CA6">
              <w:rPr>
                <w:color w:val="000000" w:themeColor="text1"/>
                <w:sz w:val="22"/>
                <w:szCs w:val="22"/>
              </w:rPr>
              <w:t>11:50</w:t>
            </w:r>
          </w:p>
        </w:tc>
        <w:tc>
          <w:tcPr>
            <w:tcW w:w="705" w:type="dxa"/>
            <w:vAlign w:val="center"/>
          </w:tcPr>
          <w:p w:rsidR="003C7194" w:rsidRPr="00B12CA6" w:rsidRDefault="00066BED" w:rsidP="003C7194">
            <w:pPr>
              <w:jc w:val="center"/>
              <w:rPr>
                <w:color w:val="000000" w:themeColor="text1"/>
                <w:sz w:val="22"/>
                <w:szCs w:val="22"/>
              </w:rPr>
            </w:pPr>
            <w:r w:rsidRPr="00B12CA6">
              <w:rPr>
                <w:color w:val="000000" w:themeColor="text1"/>
                <w:sz w:val="22"/>
                <w:szCs w:val="22"/>
              </w:rPr>
              <w:t>05</w:t>
            </w:r>
          </w:p>
        </w:tc>
        <w:tc>
          <w:tcPr>
            <w:tcW w:w="6103" w:type="dxa"/>
            <w:vAlign w:val="center"/>
          </w:tcPr>
          <w:p w:rsidR="003C7194" w:rsidRPr="00B12CA6" w:rsidRDefault="007215F7" w:rsidP="0079430C">
            <w:pPr>
              <w:jc w:val="both"/>
              <w:rPr>
                <w:color w:val="000000" w:themeColor="text1"/>
                <w:sz w:val="22"/>
                <w:szCs w:val="22"/>
              </w:rPr>
            </w:pPr>
            <w:r w:rsidRPr="00B12CA6">
              <w:rPr>
                <w:color w:val="000000" w:themeColor="text1"/>
                <w:sz w:val="22"/>
                <w:szCs w:val="22"/>
              </w:rPr>
              <w:t>Sistemas hidráulicos de tubulações</w:t>
            </w:r>
            <w:r w:rsidR="009B7656" w:rsidRPr="00B12CA6">
              <w:rPr>
                <w:color w:val="000000" w:themeColor="text1"/>
                <w:sz w:val="22"/>
                <w:szCs w:val="22"/>
              </w:rPr>
              <w:t>;</w:t>
            </w:r>
          </w:p>
        </w:tc>
      </w:tr>
      <w:tr w:rsidR="00B12CA6" w:rsidRPr="00B12CA6" w:rsidTr="006F526E">
        <w:trPr>
          <w:cantSplit/>
        </w:trPr>
        <w:tc>
          <w:tcPr>
            <w:tcW w:w="656" w:type="dxa"/>
            <w:vAlign w:val="center"/>
          </w:tcPr>
          <w:p w:rsidR="003C7194" w:rsidRPr="00B12CA6" w:rsidRDefault="00485FDC" w:rsidP="003C7194">
            <w:pPr>
              <w:jc w:val="center"/>
              <w:rPr>
                <w:color w:val="000000" w:themeColor="text1"/>
                <w:sz w:val="22"/>
                <w:szCs w:val="22"/>
              </w:rPr>
            </w:pPr>
            <w:r w:rsidRPr="00B12CA6">
              <w:rPr>
                <w:color w:val="000000" w:themeColor="text1"/>
                <w:sz w:val="22"/>
                <w:szCs w:val="22"/>
              </w:rPr>
              <w:t>05</w:t>
            </w:r>
          </w:p>
        </w:tc>
        <w:tc>
          <w:tcPr>
            <w:tcW w:w="938" w:type="dxa"/>
            <w:vAlign w:val="center"/>
          </w:tcPr>
          <w:p w:rsidR="003C7194" w:rsidRPr="00B12CA6" w:rsidRDefault="007215F7" w:rsidP="003C7194">
            <w:pPr>
              <w:jc w:val="center"/>
              <w:rPr>
                <w:color w:val="000000" w:themeColor="text1"/>
                <w:sz w:val="22"/>
                <w:szCs w:val="22"/>
              </w:rPr>
            </w:pPr>
            <w:r w:rsidRPr="00B12CA6">
              <w:rPr>
                <w:color w:val="000000" w:themeColor="text1"/>
                <w:sz w:val="22"/>
                <w:szCs w:val="22"/>
              </w:rPr>
              <w:t>31/08</w:t>
            </w:r>
          </w:p>
        </w:tc>
        <w:tc>
          <w:tcPr>
            <w:tcW w:w="1484" w:type="dxa"/>
            <w:vAlign w:val="center"/>
          </w:tcPr>
          <w:p w:rsidR="003C7194" w:rsidRPr="00B12CA6" w:rsidRDefault="007215F7" w:rsidP="003C7194">
            <w:pPr>
              <w:jc w:val="center"/>
              <w:rPr>
                <w:color w:val="000000" w:themeColor="text1"/>
                <w:sz w:val="22"/>
                <w:szCs w:val="22"/>
              </w:rPr>
            </w:pPr>
            <w:r w:rsidRPr="00B12CA6">
              <w:rPr>
                <w:color w:val="000000" w:themeColor="text1"/>
                <w:sz w:val="22"/>
                <w:szCs w:val="22"/>
              </w:rPr>
              <w:t xml:space="preserve">07:30 – </w:t>
            </w:r>
            <w:r w:rsidR="00952ACA" w:rsidRPr="00B12CA6">
              <w:rPr>
                <w:color w:val="000000" w:themeColor="text1"/>
                <w:sz w:val="22"/>
                <w:szCs w:val="22"/>
              </w:rPr>
              <w:t>11:50</w:t>
            </w:r>
          </w:p>
        </w:tc>
        <w:tc>
          <w:tcPr>
            <w:tcW w:w="705" w:type="dxa"/>
            <w:vAlign w:val="center"/>
          </w:tcPr>
          <w:p w:rsidR="003C7194" w:rsidRPr="00B12CA6" w:rsidRDefault="00066BED" w:rsidP="003C7194">
            <w:pPr>
              <w:jc w:val="center"/>
              <w:rPr>
                <w:color w:val="000000" w:themeColor="text1"/>
                <w:sz w:val="22"/>
                <w:szCs w:val="22"/>
              </w:rPr>
            </w:pPr>
            <w:r w:rsidRPr="00B12CA6">
              <w:rPr>
                <w:color w:val="000000" w:themeColor="text1"/>
                <w:sz w:val="22"/>
                <w:szCs w:val="22"/>
              </w:rPr>
              <w:t>05</w:t>
            </w:r>
          </w:p>
        </w:tc>
        <w:tc>
          <w:tcPr>
            <w:tcW w:w="6103" w:type="dxa"/>
            <w:vAlign w:val="center"/>
          </w:tcPr>
          <w:p w:rsidR="003C7194" w:rsidRPr="00B12CA6" w:rsidRDefault="009B7656" w:rsidP="008079AF">
            <w:pPr>
              <w:jc w:val="both"/>
              <w:rPr>
                <w:color w:val="000000" w:themeColor="text1"/>
                <w:sz w:val="22"/>
                <w:szCs w:val="22"/>
              </w:rPr>
            </w:pPr>
            <w:r w:rsidRPr="00B12CA6">
              <w:rPr>
                <w:b/>
                <w:color w:val="000000" w:themeColor="text1"/>
                <w:sz w:val="22"/>
                <w:szCs w:val="22"/>
              </w:rPr>
              <w:t>Primeira Prova – P</w:t>
            </w:r>
            <w:r w:rsidRPr="00B12CA6">
              <w:rPr>
                <w:b/>
                <w:color w:val="000000" w:themeColor="text1"/>
                <w:sz w:val="22"/>
                <w:szCs w:val="22"/>
                <w:vertAlign w:val="subscript"/>
              </w:rPr>
              <w:t>1</w:t>
            </w:r>
            <w:r w:rsidR="00197994" w:rsidRPr="006F526E">
              <w:rPr>
                <w:color w:val="000000" w:themeColor="text1"/>
                <w:sz w:val="22"/>
                <w:szCs w:val="22"/>
              </w:rPr>
              <w:t>(3 H.A.)</w:t>
            </w:r>
            <w:r w:rsidRPr="00B12CA6">
              <w:rPr>
                <w:b/>
                <w:color w:val="000000" w:themeColor="text1"/>
                <w:sz w:val="22"/>
                <w:szCs w:val="22"/>
              </w:rPr>
              <w:t>+</w:t>
            </w:r>
            <w:r w:rsidR="00D10825" w:rsidRPr="00B12CA6">
              <w:rPr>
                <w:color w:val="000000" w:themeColor="text1"/>
                <w:sz w:val="22"/>
                <w:szCs w:val="22"/>
              </w:rPr>
              <w:t>Redes de distribuição de água.</w:t>
            </w:r>
          </w:p>
        </w:tc>
      </w:tr>
      <w:tr w:rsidR="00B12CA6" w:rsidRPr="00B12CA6" w:rsidTr="006F526E">
        <w:trPr>
          <w:cantSplit/>
        </w:trPr>
        <w:tc>
          <w:tcPr>
            <w:tcW w:w="656" w:type="dxa"/>
            <w:vAlign w:val="center"/>
          </w:tcPr>
          <w:p w:rsidR="003C7194" w:rsidRPr="00B12CA6" w:rsidRDefault="00236F36" w:rsidP="003C7194">
            <w:pPr>
              <w:jc w:val="center"/>
              <w:rPr>
                <w:color w:val="000000" w:themeColor="text1"/>
                <w:sz w:val="22"/>
                <w:szCs w:val="22"/>
              </w:rPr>
            </w:pPr>
            <w:r>
              <w:rPr>
                <w:color w:val="000000" w:themeColor="text1"/>
                <w:sz w:val="22"/>
                <w:szCs w:val="22"/>
              </w:rPr>
              <w:t>-</w:t>
            </w:r>
          </w:p>
        </w:tc>
        <w:tc>
          <w:tcPr>
            <w:tcW w:w="938" w:type="dxa"/>
            <w:vAlign w:val="center"/>
          </w:tcPr>
          <w:p w:rsidR="003C7194" w:rsidRPr="00B12CA6" w:rsidRDefault="007215F7" w:rsidP="003C7194">
            <w:pPr>
              <w:jc w:val="center"/>
              <w:rPr>
                <w:color w:val="000000" w:themeColor="text1"/>
                <w:sz w:val="22"/>
                <w:szCs w:val="22"/>
              </w:rPr>
            </w:pPr>
            <w:r w:rsidRPr="00B12CA6">
              <w:rPr>
                <w:color w:val="000000" w:themeColor="text1"/>
                <w:sz w:val="22"/>
                <w:szCs w:val="22"/>
              </w:rPr>
              <w:t>07/09</w:t>
            </w:r>
          </w:p>
        </w:tc>
        <w:tc>
          <w:tcPr>
            <w:tcW w:w="1484" w:type="dxa"/>
            <w:vAlign w:val="center"/>
          </w:tcPr>
          <w:p w:rsidR="003C7194" w:rsidRPr="00B12CA6" w:rsidRDefault="007215F7" w:rsidP="003C7194">
            <w:pPr>
              <w:jc w:val="center"/>
              <w:rPr>
                <w:color w:val="000000" w:themeColor="text1"/>
                <w:sz w:val="22"/>
                <w:szCs w:val="22"/>
              </w:rPr>
            </w:pPr>
            <w:r w:rsidRPr="00B12CA6">
              <w:rPr>
                <w:color w:val="000000" w:themeColor="text1"/>
                <w:sz w:val="22"/>
                <w:szCs w:val="22"/>
              </w:rPr>
              <w:t xml:space="preserve">07:30 – </w:t>
            </w:r>
            <w:r w:rsidR="00952ACA" w:rsidRPr="00B12CA6">
              <w:rPr>
                <w:color w:val="000000" w:themeColor="text1"/>
                <w:sz w:val="22"/>
                <w:szCs w:val="22"/>
              </w:rPr>
              <w:t>11:50</w:t>
            </w:r>
          </w:p>
        </w:tc>
        <w:tc>
          <w:tcPr>
            <w:tcW w:w="705" w:type="dxa"/>
            <w:vAlign w:val="center"/>
          </w:tcPr>
          <w:p w:rsidR="003C7194" w:rsidRPr="00B12CA6" w:rsidRDefault="00C96515" w:rsidP="003C7194">
            <w:pPr>
              <w:jc w:val="center"/>
              <w:rPr>
                <w:color w:val="000000" w:themeColor="text1"/>
                <w:sz w:val="22"/>
                <w:szCs w:val="22"/>
              </w:rPr>
            </w:pPr>
            <w:r>
              <w:rPr>
                <w:color w:val="000000" w:themeColor="text1"/>
                <w:sz w:val="22"/>
                <w:szCs w:val="22"/>
              </w:rPr>
              <w:t>-</w:t>
            </w:r>
          </w:p>
        </w:tc>
        <w:tc>
          <w:tcPr>
            <w:tcW w:w="6103" w:type="dxa"/>
            <w:vAlign w:val="center"/>
          </w:tcPr>
          <w:p w:rsidR="003C7194" w:rsidRPr="00B12CA6" w:rsidRDefault="007215F7" w:rsidP="009B7656">
            <w:pPr>
              <w:rPr>
                <w:b/>
                <w:color w:val="000000" w:themeColor="text1"/>
                <w:sz w:val="22"/>
                <w:szCs w:val="22"/>
              </w:rPr>
            </w:pPr>
            <w:r w:rsidRPr="00B12CA6">
              <w:rPr>
                <w:b/>
                <w:color w:val="000000" w:themeColor="text1"/>
                <w:sz w:val="22"/>
                <w:szCs w:val="22"/>
              </w:rPr>
              <w:t>Feriado</w:t>
            </w:r>
          </w:p>
        </w:tc>
      </w:tr>
      <w:tr w:rsidR="00E43401" w:rsidRPr="00B12CA6" w:rsidTr="00E43401">
        <w:trPr>
          <w:cantSplit/>
        </w:trPr>
        <w:tc>
          <w:tcPr>
            <w:tcW w:w="656" w:type="dxa"/>
            <w:vAlign w:val="center"/>
          </w:tcPr>
          <w:p w:rsidR="00E43401" w:rsidRPr="00B12CA6" w:rsidDel="00236F36" w:rsidRDefault="00E43401" w:rsidP="00236F36">
            <w:pPr>
              <w:jc w:val="center"/>
              <w:rPr>
                <w:color w:val="000000" w:themeColor="text1"/>
                <w:sz w:val="22"/>
                <w:szCs w:val="22"/>
              </w:rPr>
            </w:pPr>
            <w:r>
              <w:rPr>
                <w:color w:val="000000" w:themeColor="text1"/>
                <w:sz w:val="22"/>
                <w:szCs w:val="22"/>
              </w:rPr>
              <w:t>06</w:t>
            </w:r>
          </w:p>
        </w:tc>
        <w:tc>
          <w:tcPr>
            <w:tcW w:w="938" w:type="dxa"/>
            <w:vAlign w:val="center"/>
          </w:tcPr>
          <w:p w:rsidR="00E43401" w:rsidRPr="00B12CA6" w:rsidRDefault="00E43401" w:rsidP="003C7194">
            <w:pPr>
              <w:jc w:val="center"/>
              <w:rPr>
                <w:color w:val="000000" w:themeColor="text1"/>
                <w:sz w:val="22"/>
                <w:szCs w:val="22"/>
              </w:rPr>
            </w:pPr>
            <w:r>
              <w:rPr>
                <w:color w:val="000000" w:themeColor="text1"/>
                <w:sz w:val="22"/>
                <w:szCs w:val="22"/>
              </w:rPr>
              <w:t>10/09</w:t>
            </w:r>
          </w:p>
        </w:tc>
        <w:tc>
          <w:tcPr>
            <w:tcW w:w="1484" w:type="dxa"/>
            <w:vAlign w:val="center"/>
          </w:tcPr>
          <w:p w:rsidR="00E43401" w:rsidRPr="00B12CA6" w:rsidRDefault="00E4369C" w:rsidP="006F526E">
            <w:pPr>
              <w:jc w:val="center"/>
              <w:rPr>
                <w:color w:val="000000" w:themeColor="text1"/>
                <w:sz w:val="22"/>
                <w:szCs w:val="22"/>
              </w:rPr>
            </w:pPr>
            <w:r>
              <w:rPr>
                <w:color w:val="000000" w:themeColor="text1"/>
                <w:sz w:val="22"/>
                <w:szCs w:val="22"/>
              </w:rPr>
              <w:t>18:</w:t>
            </w:r>
            <w:r w:rsidR="003D45FF">
              <w:rPr>
                <w:color w:val="000000" w:themeColor="text1"/>
                <w:sz w:val="22"/>
                <w:szCs w:val="22"/>
              </w:rPr>
              <w:t>3</w:t>
            </w:r>
            <w:r>
              <w:rPr>
                <w:color w:val="000000" w:themeColor="text1"/>
                <w:sz w:val="22"/>
                <w:szCs w:val="22"/>
              </w:rPr>
              <w:t>0</w:t>
            </w:r>
            <w:r w:rsidR="00E43401" w:rsidRPr="00B12CA6">
              <w:rPr>
                <w:color w:val="000000" w:themeColor="text1"/>
                <w:sz w:val="22"/>
                <w:szCs w:val="22"/>
              </w:rPr>
              <w:t>–</w:t>
            </w:r>
            <w:r w:rsidR="00E43401">
              <w:rPr>
                <w:color w:val="000000" w:themeColor="text1"/>
                <w:sz w:val="22"/>
                <w:szCs w:val="22"/>
              </w:rPr>
              <w:t xml:space="preserve"> 22:</w:t>
            </w:r>
            <w:r w:rsidR="003D45FF">
              <w:rPr>
                <w:color w:val="000000" w:themeColor="text1"/>
                <w:sz w:val="22"/>
                <w:szCs w:val="22"/>
              </w:rPr>
              <w:t>4</w:t>
            </w:r>
            <w:r w:rsidR="00E43401">
              <w:rPr>
                <w:color w:val="000000" w:themeColor="text1"/>
                <w:sz w:val="22"/>
                <w:szCs w:val="22"/>
              </w:rPr>
              <w:t xml:space="preserve">0 </w:t>
            </w:r>
          </w:p>
        </w:tc>
        <w:tc>
          <w:tcPr>
            <w:tcW w:w="705" w:type="dxa"/>
            <w:vAlign w:val="center"/>
          </w:tcPr>
          <w:p w:rsidR="00E43401" w:rsidRPr="00B12CA6" w:rsidRDefault="00E43401" w:rsidP="003C7194">
            <w:pPr>
              <w:jc w:val="center"/>
              <w:rPr>
                <w:color w:val="000000" w:themeColor="text1"/>
                <w:sz w:val="22"/>
                <w:szCs w:val="22"/>
              </w:rPr>
            </w:pPr>
            <w:r>
              <w:rPr>
                <w:color w:val="000000" w:themeColor="text1"/>
                <w:sz w:val="22"/>
                <w:szCs w:val="22"/>
              </w:rPr>
              <w:t>05</w:t>
            </w:r>
          </w:p>
        </w:tc>
        <w:tc>
          <w:tcPr>
            <w:tcW w:w="6103" w:type="dxa"/>
            <w:vAlign w:val="center"/>
          </w:tcPr>
          <w:p w:rsidR="00E43401" w:rsidRPr="00B12CA6" w:rsidRDefault="003D45FF" w:rsidP="006F526E">
            <w:pPr>
              <w:rPr>
                <w:color w:val="000000" w:themeColor="text1"/>
                <w:sz w:val="22"/>
                <w:szCs w:val="22"/>
              </w:rPr>
            </w:pPr>
            <w:r w:rsidRPr="006F526E">
              <w:rPr>
                <w:color w:val="000000" w:themeColor="text1"/>
                <w:sz w:val="22"/>
                <w:szCs w:val="22"/>
              </w:rPr>
              <w:t>Reposição da aula do dia 07/09</w:t>
            </w:r>
            <w:r w:rsidR="00791867">
              <w:rPr>
                <w:sz w:val="22"/>
                <w:szCs w:val="22"/>
              </w:rPr>
              <w:t>à</w:t>
            </w:r>
            <w:r w:rsidR="006F526E">
              <w:rPr>
                <w:sz w:val="22"/>
                <w:szCs w:val="22"/>
              </w:rPr>
              <w:t xml:space="preserve"> distância, via </w:t>
            </w:r>
            <w:r w:rsidR="00791867">
              <w:rPr>
                <w:sz w:val="22"/>
                <w:szCs w:val="22"/>
              </w:rPr>
              <w:t>moodle</w:t>
            </w:r>
            <w:r w:rsidR="006F526E">
              <w:rPr>
                <w:sz w:val="22"/>
                <w:szCs w:val="22"/>
              </w:rPr>
              <w:t>,</w:t>
            </w:r>
            <w:r w:rsidR="00791867">
              <w:rPr>
                <w:sz w:val="22"/>
                <w:szCs w:val="22"/>
              </w:rPr>
              <w:t xml:space="preserve"> com atendimento: F</w:t>
            </w:r>
            <w:r w:rsidR="00E43401">
              <w:rPr>
                <w:color w:val="000000" w:themeColor="text1"/>
                <w:sz w:val="22"/>
                <w:szCs w:val="22"/>
              </w:rPr>
              <w:t xml:space="preserve">ichamento de artigo científico sobre perda de carga </w:t>
            </w:r>
            <w:r w:rsidR="00791867">
              <w:rPr>
                <w:color w:val="000000" w:themeColor="text1"/>
                <w:sz w:val="22"/>
                <w:szCs w:val="22"/>
              </w:rPr>
              <w:t>(</w:t>
            </w:r>
            <w:r w:rsidR="00791867" w:rsidRPr="000623B5">
              <w:rPr>
                <w:b/>
                <w:color w:val="000000" w:themeColor="text1"/>
                <w:sz w:val="22"/>
                <w:szCs w:val="22"/>
              </w:rPr>
              <w:t>Trabalho 1</w:t>
            </w:r>
            <w:r w:rsidR="00791867">
              <w:rPr>
                <w:color w:val="000000" w:themeColor="text1"/>
                <w:sz w:val="22"/>
                <w:szCs w:val="22"/>
              </w:rPr>
              <w:t xml:space="preserve"> – </w:t>
            </w:r>
            <w:r w:rsidR="00791867" w:rsidRPr="000623B5">
              <w:rPr>
                <w:b/>
                <w:color w:val="000000" w:themeColor="text1"/>
                <w:sz w:val="22"/>
                <w:szCs w:val="22"/>
              </w:rPr>
              <w:t>T</w:t>
            </w:r>
            <w:r w:rsidR="00791867" w:rsidRPr="000623B5">
              <w:rPr>
                <w:b/>
                <w:color w:val="000000" w:themeColor="text1"/>
                <w:sz w:val="22"/>
                <w:szCs w:val="22"/>
                <w:vertAlign w:val="subscript"/>
              </w:rPr>
              <w:t>1</w:t>
            </w:r>
            <w:r w:rsidR="00791867">
              <w:rPr>
                <w:color w:val="000000" w:themeColor="text1"/>
                <w:sz w:val="22"/>
                <w:szCs w:val="22"/>
              </w:rPr>
              <w:t>)</w:t>
            </w:r>
            <w:r w:rsidR="00E43401">
              <w:rPr>
                <w:color w:val="000000" w:themeColor="text1"/>
                <w:sz w:val="22"/>
                <w:szCs w:val="22"/>
              </w:rPr>
              <w:t>.</w:t>
            </w:r>
          </w:p>
        </w:tc>
      </w:tr>
      <w:tr w:rsidR="00B12CA6" w:rsidRPr="00B12CA6" w:rsidTr="006F526E">
        <w:trPr>
          <w:cantSplit/>
        </w:trPr>
        <w:tc>
          <w:tcPr>
            <w:tcW w:w="656" w:type="dxa"/>
            <w:vAlign w:val="center"/>
          </w:tcPr>
          <w:p w:rsidR="003C7194" w:rsidRPr="00B12CA6" w:rsidRDefault="00236F36">
            <w:pPr>
              <w:jc w:val="center"/>
              <w:rPr>
                <w:color w:val="000000" w:themeColor="text1"/>
                <w:sz w:val="22"/>
                <w:szCs w:val="22"/>
              </w:rPr>
            </w:pPr>
            <w:r w:rsidRPr="00B12CA6">
              <w:rPr>
                <w:color w:val="000000" w:themeColor="text1"/>
                <w:sz w:val="22"/>
                <w:szCs w:val="22"/>
              </w:rPr>
              <w:t>0</w:t>
            </w:r>
            <w:r w:rsidR="00F21E1B">
              <w:rPr>
                <w:color w:val="000000" w:themeColor="text1"/>
                <w:sz w:val="22"/>
                <w:szCs w:val="22"/>
              </w:rPr>
              <w:t>7</w:t>
            </w:r>
          </w:p>
        </w:tc>
        <w:tc>
          <w:tcPr>
            <w:tcW w:w="938" w:type="dxa"/>
            <w:vAlign w:val="center"/>
          </w:tcPr>
          <w:p w:rsidR="003C7194" w:rsidRPr="00B12CA6" w:rsidRDefault="009B7656" w:rsidP="003C7194">
            <w:pPr>
              <w:jc w:val="center"/>
              <w:rPr>
                <w:color w:val="000000" w:themeColor="text1"/>
                <w:sz w:val="22"/>
                <w:szCs w:val="22"/>
              </w:rPr>
            </w:pPr>
            <w:r w:rsidRPr="00B12CA6">
              <w:rPr>
                <w:color w:val="000000" w:themeColor="text1"/>
                <w:sz w:val="22"/>
                <w:szCs w:val="22"/>
              </w:rPr>
              <w:t>14/09</w:t>
            </w:r>
          </w:p>
        </w:tc>
        <w:tc>
          <w:tcPr>
            <w:tcW w:w="1484" w:type="dxa"/>
            <w:vAlign w:val="center"/>
          </w:tcPr>
          <w:p w:rsidR="003C7194" w:rsidRPr="00B12CA6" w:rsidRDefault="007215F7" w:rsidP="003C7194">
            <w:pPr>
              <w:jc w:val="center"/>
              <w:rPr>
                <w:color w:val="000000" w:themeColor="text1"/>
                <w:sz w:val="22"/>
                <w:szCs w:val="22"/>
              </w:rPr>
            </w:pPr>
            <w:r w:rsidRPr="00B12CA6">
              <w:rPr>
                <w:color w:val="000000" w:themeColor="text1"/>
                <w:sz w:val="22"/>
                <w:szCs w:val="22"/>
              </w:rPr>
              <w:t xml:space="preserve">07:30 – </w:t>
            </w:r>
            <w:r w:rsidR="00952ACA" w:rsidRPr="00B12CA6">
              <w:rPr>
                <w:color w:val="000000" w:themeColor="text1"/>
                <w:sz w:val="22"/>
                <w:szCs w:val="22"/>
              </w:rPr>
              <w:t>11:50</w:t>
            </w:r>
          </w:p>
        </w:tc>
        <w:tc>
          <w:tcPr>
            <w:tcW w:w="705" w:type="dxa"/>
            <w:vAlign w:val="center"/>
          </w:tcPr>
          <w:p w:rsidR="003C7194" w:rsidRPr="00B12CA6" w:rsidRDefault="00066BED" w:rsidP="003C7194">
            <w:pPr>
              <w:jc w:val="center"/>
              <w:rPr>
                <w:b/>
                <w:color w:val="000000" w:themeColor="text1"/>
                <w:sz w:val="22"/>
                <w:szCs w:val="22"/>
              </w:rPr>
            </w:pPr>
            <w:r w:rsidRPr="00B12CA6">
              <w:rPr>
                <w:color w:val="000000" w:themeColor="text1"/>
                <w:sz w:val="22"/>
                <w:szCs w:val="22"/>
              </w:rPr>
              <w:t>05</w:t>
            </w:r>
          </w:p>
        </w:tc>
        <w:tc>
          <w:tcPr>
            <w:tcW w:w="6103" w:type="dxa"/>
            <w:vAlign w:val="center"/>
          </w:tcPr>
          <w:p w:rsidR="003C7194" w:rsidRPr="00B12CA6" w:rsidRDefault="00791867">
            <w:pPr>
              <w:rPr>
                <w:color w:val="000000" w:themeColor="text1"/>
                <w:sz w:val="22"/>
                <w:szCs w:val="22"/>
              </w:rPr>
            </w:pPr>
            <w:r>
              <w:rPr>
                <w:color w:val="000000" w:themeColor="text1"/>
                <w:sz w:val="22"/>
                <w:szCs w:val="22"/>
              </w:rPr>
              <w:t xml:space="preserve">Prazo final para entrega do Trabalho 1. </w:t>
            </w:r>
            <w:r w:rsidR="00812E54" w:rsidRPr="00B12CA6">
              <w:rPr>
                <w:color w:val="000000" w:themeColor="text1"/>
                <w:sz w:val="22"/>
                <w:szCs w:val="22"/>
              </w:rPr>
              <w:t xml:space="preserve">Correção da prova </w:t>
            </w:r>
            <w:r w:rsidR="00D46927" w:rsidRPr="00B12CA6">
              <w:rPr>
                <w:color w:val="000000" w:themeColor="text1"/>
                <w:sz w:val="22"/>
                <w:szCs w:val="22"/>
              </w:rPr>
              <w:t>P</w:t>
            </w:r>
            <w:r w:rsidR="00D46927" w:rsidRPr="00B12CA6">
              <w:rPr>
                <w:color w:val="000000" w:themeColor="text1"/>
                <w:sz w:val="22"/>
                <w:szCs w:val="22"/>
                <w:vertAlign w:val="subscript"/>
              </w:rPr>
              <w:t>1</w:t>
            </w:r>
            <w:r w:rsidR="00812E54" w:rsidRPr="00B12CA6">
              <w:rPr>
                <w:color w:val="000000" w:themeColor="text1"/>
                <w:sz w:val="22"/>
                <w:szCs w:val="22"/>
              </w:rPr>
              <w:t xml:space="preserve">+ </w:t>
            </w:r>
            <w:r w:rsidR="006D6CEE" w:rsidRPr="00B12CA6">
              <w:rPr>
                <w:color w:val="000000" w:themeColor="text1"/>
                <w:sz w:val="22"/>
                <w:szCs w:val="22"/>
              </w:rPr>
              <w:t>Sistemas elevatórios - cavitação</w:t>
            </w:r>
          </w:p>
        </w:tc>
      </w:tr>
      <w:tr w:rsidR="00B12CA6" w:rsidRPr="00B12CA6" w:rsidTr="006F526E">
        <w:trPr>
          <w:cantSplit/>
        </w:trPr>
        <w:tc>
          <w:tcPr>
            <w:tcW w:w="656" w:type="dxa"/>
            <w:vAlign w:val="center"/>
          </w:tcPr>
          <w:p w:rsidR="003C7194" w:rsidRPr="00B12CA6" w:rsidRDefault="00236F36">
            <w:pPr>
              <w:jc w:val="center"/>
              <w:rPr>
                <w:color w:val="000000" w:themeColor="text1"/>
                <w:sz w:val="22"/>
                <w:szCs w:val="22"/>
              </w:rPr>
            </w:pPr>
            <w:r w:rsidRPr="00B12CA6">
              <w:rPr>
                <w:color w:val="000000" w:themeColor="text1"/>
                <w:sz w:val="22"/>
                <w:szCs w:val="22"/>
              </w:rPr>
              <w:t>0</w:t>
            </w:r>
            <w:r w:rsidR="00F21E1B">
              <w:rPr>
                <w:color w:val="000000" w:themeColor="text1"/>
                <w:sz w:val="22"/>
                <w:szCs w:val="22"/>
              </w:rPr>
              <w:t>8</w:t>
            </w:r>
          </w:p>
        </w:tc>
        <w:tc>
          <w:tcPr>
            <w:tcW w:w="938" w:type="dxa"/>
            <w:vAlign w:val="center"/>
          </w:tcPr>
          <w:p w:rsidR="003C7194" w:rsidRPr="00B12CA6" w:rsidRDefault="009B7656" w:rsidP="003C7194">
            <w:pPr>
              <w:jc w:val="center"/>
              <w:rPr>
                <w:color w:val="000000" w:themeColor="text1"/>
                <w:sz w:val="22"/>
                <w:szCs w:val="22"/>
              </w:rPr>
            </w:pPr>
            <w:r w:rsidRPr="00B12CA6">
              <w:rPr>
                <w:color w:val="000000" w:themeColor="text1"/>
                <w:sz w:val="22"/>
                <w:szCs w:val="22"/>
              </w:rPr>
              <w:t>21/09</w:t>
            </w:r>
          </w:p>
        </w:tc>
        <w:tc>
          <w:tcPr>
            <w:tcW w:w="1484" w:type="dxa"/>
            <w:vAlign w:val="center"/>
          </w:tcPr>
          <w:p w:rsidR="003C7194" w:rsidRPr="00B12CA6" w:rsidRDefault="007215F7" w:rsidP="003C7194">
            <w:pPr>
              <w:jc w:val="center"/>
              <w:rPr>
                <w:color w:val="000000" w:themeColor="text1"/>
                <w:sz w:val="22"/>
                <w:szCs w:val="22"/>
              </w:rPr>
            </w:pPr>
            <w:r w:rsidRPr="00B12CA6">
              <w:rPr>
                <w:color w:val="000000" w:themeColor="text1"/>
                <w:sz w:val="22"/>
                <w:szCs w:val="22"/>
              </w:rPr>
              <w:t xml:space="preserve">07:30 – </w:t>
            </w:r>
            <w:r w:rsidR="00952ACA" w:rsidRPr="00B12CA6">
              <w:rPr>
                <w:color w:val="000000" w:themeColor="text1"/>
                <w:sz w:val="22"/>
                <w:szCs w:val="22"/>
              </w:rPr>
              <w:t>11:50</w:t>
            </w:r>
          </w:p>
        </w:tc>
        <w:tc>
          <w:tcPr>
            <w:tcW w:w="705" w:type="dxa"/>
            <w:vAlign w:val="center"/>
          </w:tcPr>
          <w:p w:rsidR="003C7194" w:rsidRPr="00B12CA6" w:rsidRDefault="00066BED" w:rsidP="003C7194">
            <w:pPr>
              <w:jc w:val="center"/>
              <w:rPr>
                <w:color w:val="000000" w:themeColor="text1"/>
                <w:sz w:val="22"/>
                <w:szCs w:val="22"/>
              </w:rPr>
            </w:pPr>
            <w:r w:rsidRPr="00B12CA6">
              <w:rPr>
                <w:color w:val="000000" w:themeColor="text1"/>
                <w:sz w:val="22"/>
                <w:szCs w:val="22"/>
              </w:rPr>
              <w:t>05</w:t>
            </w:r>
          </w:p>
        </w:tc>
        <w:tc>
          <w:tcPr>
            <w:tcW w:w="6103" w:type="dxa"/>
            <w:vAlign w:val="center"/>
          </w:tcPr>
          <w:p w:rsidR="003C7194" w:rsidRPr="00B12CA6" w:rsidRDefault="00D10825">
            <w:pPr>
              <w:jc w:val="both"/>
              <w:rPr>
                <w:color w:val="000000" w:themeColor="text1"/>
                <w:sz w:val="22"/>
                <w:szCs w:val="22"/>
              </w:rPr>
            </w:pPr>
            <w:r w:rsidRPr="00B12CA6">
              <w:rPr>
                <w:color w:val="000000" w:themeColor="text1"/>
                <w:sz w:val="22"/>
                <w:szCs w:val="22"/>
              </w:rPr>
              <w:t>Sistemas elevatórios - cavitação</w:t>
            </w:r>
            <w:r>
              <w:rPr>
                <w:color w:val="000000" w:themeColor="text1"/>
                <w:sz w:val="22"/>
                <w:szCs w:val="22"/>
              </w:rPr>
              <w:t xml:space="preserve"> (continução)</w:t>
            </w:r>
            <w:r w:rsidR="006D6CEE">
              <w:rPr>
                <w:color w:val="000000" w:themeColor="text1"/>
                <w:sz w:val="22"/>
                <w:szCs w:val="22"/>
              </w:rPr>
              <w:t xml:space="preserve"> + A</w:t>
            </w:r>
            <w:r w:rsidR="006D6CEE" w:rsidRPr="00B12CA6">
              <w:rPr>
                <w:color w:val="000000" w:themeColor="text1"/>
                <w:sz w:val="22"/>
                <w:szCs w:val="22"/>
              </w:rPr>
              <w:t>ula prática</w:t>
            </w:r>
            <w:r w:rsidR="006D6CEE">
              <w:rPr>
                <w:color w:val="000000" w:themeColor="text1"/>
                <w:sz w:val="22"/>
                <w:szCs w:val="22"/>
              </w:rPr>
              <w:t xml:space="preserve"> – Condutos forçados</w:t>
            </w:r>
            <w:r w:rsidR="006D6CEE" w:rsidRPr="00B12CA6">
              <w:rPr>
                <w:color w:val="000000" w:themeColor="text1"/>
                <w:sz w:val="22"/>
                <w:szCs w:val="22"/>
              </w:rPr>
              <w:t>.</w:t>
            </w:r>
          </w:p>
        </w:tc>
      </w:tr>
      <w:tr w:rsidR="00B12CA6" w:rsidRPr="00B12CA6" w:rsidTr="006F526E">
        <w:trPr>
          <w:cantSplit/>
        </w:trPr>
        <w:tc>
          <w:tcPr>
            <w:tcW w:w="656" w:type="dxa"/>
            <w:vAlign w:val="center"/>
          </w:tcPr>
          <w:p w:rsidR="003C7194" w:rsidRPr="00B12CA6" w:rsidRDefault="00236F36">
            <w:pPr>
              <w:jc w:val="center"/>
              <w:rPr>
                <w:color w:val="000000" w:themeColor="text1"/>
                <w:sz w:val="22"/>
                <w:szCs w:val="22"/>
              </w:rPr>
            </w:pPr>
            <w:r w:rsidRPr="00B12CA6">
              <w:rPr>
                <w:color w:val="000000" w:themeColor="text1"/>
                <w:sz w:val="22"/>
                <w:szCs w:val="22"/>
              </w:rPr>
              <w:t>0</w:t>
            </w:r>
            <w:r w:rsidR="00F21E1B">
              <w:rPr>
                <w:color w:val="000000" w:themeColor="text1"/>
                <w:sz w:val="22"/>
                <w:szCs w:val="22"/>
              </w:rPr>
              <w:t>9</w:t>
            </w:r>
          </w:p>
        </w:tc>
        <w:tc>
          <w:tcPr>
            <w:tcW w:w="938" w:type="dxa"/>
            <w:vAlign w:val="center"/>
          </w:tcPr>
          <w:p w:rsidR="003C7194" w:rsidRPr="00B12CA6" w:rsidRDefault="009B7656" w:rsidP="003C7194">
            <w:pPr>
              <w:jc w:val="center"/>
              <w:rPr>
                <w:color w:val="000000" w:themeColor="text1"/>
                <w:sz w:val="22"/>
                <w:szCs w:val="22"/>
              </w:rPr>
            </w:pPr>
            <w:r w:rsidRPr="00B12CA6">
              <w:rPr>
                <w:color w:val="000000" w:themeColor="text1"/>
                <w:sz w:val="22"/>
                <w:szCs w:val="22"/>
              </w:rPr>
              <w:t>28/09</w:t>
            </w:r>
          </w:p>
        </w:tc>
        <w:tc>
          <w:tcPr>
            <w:tcW w:w="1484" w:type="dxa"/>
            <w:vAlign w:val="center"/>
          </w:tcPr>
          <w:p w:rsidR="003C7194" w:rsidRPr="00B12CA6" w:rsidRDefault="007215F7" w:rsidP="003C7194">
            <w:pPr>
              <w:jc w:val="center"/>
              <w:rPr>
                <w:color w:val="000000" w:themeColor="text1"/>
                <w:sz w:val="22"/>
                <w:szCs w:val="22"/>
              </w:rPr>
            </w:pPr>
            <w:r w:rsidRPr="00B12CA6">
              <w:rPr>
                <w:color w:val="000000" w:themeColor="text1"/>
                <w:sz w:val="22"/>
                <w:szCs w:val="22"/>
              </w:rPr>
              <w:t xml:space="preserve">07:30 – </w:t>
            </w:r>
            <w:r w:rsidR="00952ACA" w:rsidRPr="00B12CA6">
              <w:rPr>
                <w:color w:val="000000" w:themeColor="text1"/>
                <w:sz w:val="22"/>
                <w:szCs w:val="22"/>
              </w:rPr>
              <w:t>11:50</w:t>
            </w:r>
          </w:p>
        </w:tc>
        <w:tc>
          <w:tcPr>
            <w:tcW w:w="705" w:type="dxa"/>
            <w:vAlign w:val="center"/>
          </w:tcPr>
          <w:p w:rsidR="003C7194" w:rsidRPr="00B12CA6" w:rsidRDefault="00066BED" w:rsidP="003C7194">
            <w:pPr>
              <w:jc w:val="center"/>
              <w:rPr>
                <w:color w:val="000000" w:themeColor="text1"/>
                <w:sz w:val="22"/>
                <w:szCs w:val="22"/>
              </w:rPr>
            </w:pPr>
            <w:r w:rsidRPr="00B12CA6">
              <w:rPr>
                <w:color w:val="000000" w:themeColor="text1"/>
                <w:sz w:val="22"/>
                <w:szCs w:val="22"/>
              </w:rPr>
              <w:t>05</w:t>
            </w:r>
          </w:p>
        </w:tc>
        <w:tc>
          <w:tcPr>
            <w:tcW w:w="6103" w:type="dxa"/>
            <w:vAlign w:val="center"/>
          </w:tcPr>
          <w:p w:rsidR="003C7194" w:rsidRPr="00B12CA6" w:rsidRDefault="006D6CEE" w:rsidP="0079430C">
            <w:pPr>
              <w:jc w:val="both"/>
              <w:rPr>
                <w:color w:val="000000" w:themeColor="text1"/>
                <w:sz w:val="22"/>
                <w:szCs w:val="22"/>
              </w:rPr>
            </w:pPr>
            <w:r w:rsidRPr="00B12CA6">
              <w:rPr>
                <w:color w:val="000000" w:themeColor="text1"/>
                <w:sz w:val="22"/>
                <w:szCs w:val="22"/>
              </w:rPr>
              <w:t>Parte II - Escoamento permanente e não parmanente em condutos livres: Escoamento em superfície livre</w:t>
            </w:r>
            <w:r>
              <w:rPr>
                <w:color w:val="000000" w:themeColor="text1"/>
                <w:sz w:val="22"/>
                <w:szCs w:val="22"/>
              </w:rPr>
              <w:t xml:space="preserve">: </w:t>
            </w:r>
            <w:r w:rsidR="00812E54" w:rsidRPr="00B12CA6">
              <w:rPr>
                <w:color w:val="000000" w:themeColor="text1"/>
                <w:sz w:val="22"/>
                <w:szCs w:val="22"/>
              </w:rPr>
              <w:t>Escoamento permanente e uniforme;</w:t>
            </w:r>
          </w:p>
        </w:tc>
      </w:tr>
      <w:tr w:rsidR="00B12CA6" w:rsidRPr="00B12CA6" w:rsidTr="006F526E">
        <w:trPr>
          <w:cantSplit/>
        </w:trPr>
        <w:tc>
          <w:tcPr>
            <w:tcW w:w="656" w:type="dxa"/>
            <w:vAlign w:val="center"/>
          </w:tcPr>
          <w:p w:rsidR="00C85DCD" w:rsidRPr="00B12CA6" w:rsidRDefault="008C20ED">
            <w:pPr>
              <w:jc w:val="center"/>
              <w:rPr>
                <w:color w:val="000000" w:themeColor="text1"/>
                <w:sz w:val="22"/>
                <w:szCs w:val="22"/>
              </w:rPr>
            </w:pPr>
            <w:r>
              <w:rPr>
                <w:color w:val="000000" w:themeColor="text1"/>
                <w:sz w:val="22"/>
                <w:szCs w:val="22"/>
              </w:rPr>
              <w:t>10</w:t>
            </w:r>
          </w:p>
        </w:tc>
        <w:tc>
          <w:tcPr>
            <w:tcW w:w="938" w:type="dxa"/>
            <w:vAlign w:val="center"/>
          </w:tcPr>
          <w:p w:rsidR="00C85DCD" w:rsidRPr="00B12CA6" w:rsidRDefault="009B7656" w:rsidP="003C7194">
            <w:pPr>
              <w:jc w:val="center"/>
              <w:rPr>
                <w:color w:val="000000" w:themeColor="text1"/>
                <w:sz w:val="22"/>
                <w:szCs w:val="22"/>
              </w:rPr>
            </w:pPr>
            <w:r w:rsidRPr="00B12CA6">
              <w:rPr>
                <w:color w:val="000000" w:themeColor="text1"/>
                <w:sz w:val="22"/>
                <w:szCs w:val="22"/>
              </w:rPr>
              <w:t>05/10</w:t>
            </w:r>
          </w:p>
        </w:tc>
        <w:tc>
          <w:tcPr>
            <w:tcW w:w="1484" w:type="dxa"/>
            <w:vAlign w:val="center"/>
          </w:tcPr>
          <w:p w:rsidR="00C85DCD" w:rsidRPr="00B12CA6" w:rsidRDefault="007215F7" w:rsidP="003C7194">
            <w:pPr>
              <w:jc w:val="center"/>
              <w:rPr>
                <w:color w:val="000000" w:themeColor="text1"/>
                <w:sz w:val="22"/>
                <w:szCs w:val="22"/>
              </w:rPr>
            </w:pPr>
            <w:r w:rsidRPr="00B12CA6">
              <w:rPr>
                <w:color w:val="000000" w:themeColor="text1"/>
                <w:sz w:val="22"/>
                <w:szCs w:val="22"/>
              </w:rPr>
              <w:t xml:space="preserve">07:30 – </w:t>
            </w:r>
            <w:r w:rsidR="00952ACA" w:rsidRPr="00B12CA6">
              <w:rPr>
                <w:color w:val="000000" w:themeColor="text1"/>
                <w:sz w:val="22"/>
                <w:szCs w:val="22"/>
              </w:rPr>
              <w:t>11:50</w:t>
            </w:r>
          </w:p>
        </w:tc>
        <w:tc>
          <w:tcPr>
            <w:tcW w:w="705" w:type="dxa"/>
            <w:vAlign w:val="center"/>
          </w:tcPr>
          <w:p w:rsidR="00C85DCD" w:rsidRPr="00B12CA6" w:rsidRDefault="00066BED" w:rsidP="003C7194">
            <w:pPr>
              <w:jc w:val="center"/>
              <w:rPr>
                <w:b/>
                <w:color w:val="000000" w:themeColor="text1"/>
                <w:sz w:val="22"/>
                <w:szCs w:val="22"/>
              </w:rPr>
            </w:pPr>
            <w:r w:rsidRPr="00B12CA6">
              <w:rPr>
                <w:color w:val="000000" w:themeColor="text1"/>
                <w:sz w:val="22"/>
                <w:szCs w:val="22"/>
              </w:rPr>
              <w:t>05</w:t>
            </w:r>
          </w:p>
        </w:tc>
        <w:tc>
          <w:tcPr>
            <w:tcW w:w="6103" w:type="dxa"/>
            <w:vAlign w:val="center"/>
          </w:tcPr>
          <w:p w:rsidR="00C85DCD" w:rsidRPr="00B12CA6" w:rsidRDefault="008C20ED">
            <w:pPr>
              <w:rPr>
                <w:color w:val="000000" w:themeColor="text1"/>
                <w:sz w:val="22"/>
                <w:szCs w:val="22"/>
              </w:rPr>
            </w:pPr>
            <w:r w:rsidRPr="00B12CA6">
              <w:rPr>
                <w:color w:val="000000" w:themeColor="text1"/>
                <w:sz w:val="22"/>
                <w:szCs w:val="22"/>
              </w:rPr>
              <w:t>E</w:t>
            </w:r>
            <w:r>
              <w:rPr>
                <w:color w:val="000000" w:themeColor="text1"/>
                <w:sz w:val="22"/>
                <w:szCs w:val="22"/>
              </w:rPr>
              <w:t>scoamento permanente e uniforme (continuação)</w:t>
            </w:r>
            <w:r w:rsidR="00791867">
              <w:rPr>
                <w:color w:val="000000" w:themeColor="text1"/>
                <w:sz w:val="22"/>
                <w:szCs w:val="22"/>
              </w:rPr>
              <w:t xml:space="preserve"> + </w:t>
            </w:r>
            <w:r w:rsidR="00791867" w:rsidRPr="00B12CA6">
              <w:rPr>
                <w:color w:val="000000" w:themeColor="text1"/>
                <w:sz w:val="22"/>
                <w:szCs w:val="22"/>
              </w:rPr>
              <w:t>Energia ou carga específica</w:t>
            </w:r>
            <w:r>
              <w:rPr>
                <w:color w:val="000000" w:themeColor="text1"/>
                <w:sz w:val="22"/>
                <w:szCs w:val="22"/>
              </w:rPr>
              <w:t>;</w:t>
            </w:r>
          </w:p>
        </w:tc>
      </w:tr>
      <w:tr w:rsidR="00791867" w:rsidRPr="00B12CA6" w:rsidTr="00E43401">
        <w:trPr>
          <w:cantSplit/>
        </w:trPr>
        <w:tc>
          <w:tcPr>
            <w:tcW w:w="656" w:type="dxa"/>
            <w:vAlign w:val="center"/>
          </w:tcPr>
          <w:p w:rsidR="00791867" w:rsidRPr="00B12CA6" w:rsidDel="00236F36" w:rsidRDefault="00791867" w:rsidP="003C7194">
            <w:pPr>
              <w:jc w:val="center"/>
              <w:rPr>
                <w:color w:val="000000" w:themeColor="text1"/>
                <w:sz w:val="22"/>
                <w:szCs w:val="22"/>
              </w:rPr>
            </w:pPr>
            <w:r>
              <w:rPr>
                <w:color w:val="000000" w:themeColor="text1"/>
                <w:sz w:val="22"/>
                <w:szCs w:val="22"/>
              </w:rPr>
              <w:t>11</w:t>
            </w:r>
          </w:p>
        </w:tc>
        <w:tc>
          <w:tcPr>
            <w:tcW w:w="938" w:type="dxa"/>
            <w:vAlign w:val="center"/>
          </w:tcPr>
          <w:p w:rsidR="00791867" w:rsidRPr="00B12CA6" w:rsidRDefault="00791867" w:rsidP="003C7194">
            <w:pPr>
              <w:jc w:val="center"/>
              <w:rPr>
                <w:color w:val="000000" w:themeColor="text1"/>
                <w:sz w:val="22"/>
                <w:szCs w:val="22"/>
              </w:rPr>
            </w:pPr>
            <w:r>
              <w:rPr>
                <w:color w:val="000000" w:themeColor="text1"/>
                <w:sz w:val="22"/>
                <w:szCs w:val="22"/>
              </w:rPr>
              <w:t>06/10</w:t>
            </w:r>
          </w:p>
        </w:tc>
        <w:tc>
          <w:tcPr>
            <w:tcW w:w="1484" w:type="dxa"/>
            <w:vAlign w:val="center"/>
          </w:tcPr>
          <w:p w:rsidR="00791867" w:rsidRPr="00B12CA6" w:rsidRDefault="00791867" w:rsidP="003C7194">
            <w:pPr>
              <w:jc w:val="center"/>
              <w:rPr>
                <w:color w:val="000000" w:themeColor="text1"/>
                <w:sz w:val="22"/>
                <w:szCs w:val="22"/>
              </w:rPr>
            </w:pPr>
            <w:r>
              <w:rPr>
                <w:color w:val="000000" w:themeColor="text1"/>
                <w:sz w:val="22"/>
                <w:szCs w:val="22"/>
              </w:rPr>
              <w:t xml:space="preserve">18:30 </w:t>
            </w:r>
            <w:r w:rsidRPr="00B12CA6">
              <w:rPr>
                <w:color w:val="000000" w:themeColor="text1"/>
                <w:sz w:val="22"/>
                <w:szCs w:val="22"/>
              </w:rPr>
              <w:t>–</w:t>
            </w:r>
            <w:r>
              <w:rPr>
                <w:color w:val="000000" w:themeColor="text1"/>
                <w:sz w:val="22"/>
                <w:szCs w:val="22"/>
              </w:rPr>
              <w:t xml:space="preserve"> 22:40</w:t>
            </w:r>
          </w:p>
        </w:tc>
        <w:tc>
          <w:tcPr>
            <w:tcW w:w="705" w:type="dxa"/>
            <w:vAlign w:val="center"/>
          </w:tcPr>
          <w:p w:rsidR="00791867" w:rsidRPr="00B12CA6" w:rsidDel="00C96515" w:rsidRDefault="00791867" w:rsidP="003C7194">
            <w:pPr>
              <w:jc w:val="center"/>
              <w:rPr>
                <w:color w:val="000000" w:themeColor="text1"/>
                <w:sz w:val="22"/>
                <w:szCs w:val="22"/>
              </w:rPr>
            </w:pPr>
            <w:r>
              <w:rPr>
                <w:color w:val="000000" w:themeColor="text1"/>
                <w:sz w:val="22"/>
                <w:szCs w:val="22"/>
              </w:rPr>
              <w:t>05</w:t>
            </w:r>
          </w:p>
        </w:tc>
        <w:tc>
          <w:tcPr>
            <w:tcW w:w="6103" w:type="dxa"/>
            <w:vAlign w:val="center"/>
          </w:tcPr>
          <w:p w:rsidR="00791867" w:rsidRPr="00B12CA6" w:rsidRDefault="00791867" w:rsidP="006F526E">
            <w:pPr>
              <w:rPr>
                <w:b/>
                <w:color w:val="000000" w:themeColor="text1"/>
                <w:sz w:val="22"/>
                <w:szCs w:val="22"/>
              </w:rPr>
            </w:pPr>
            <w:r w:rsidRPr="000623B5">
              <w:rPr>
                <w:color w:val="000000" w:themeColor="text1"/>
                <w:sz w:val="22"/>
                <w:szCs w:val="22"/>
              </w:rPr>
              <w:t>Reposiç</w:t>
            </w:r>
            <w:r>
              <w:rPr>
                <w:color w:val="000000" w:themeColor="text1"/>
                <w:sz w:val="22"/>
                <w:szCs w:val="22"/>
              </w:rPr>
              <w:t>ão da aula do dia 12</w:t>
            </w:r>
            <w:r w:rsidRPr="000623B5">
              <w:rPr>
                <w:color w:val="000000" w:themeColor="text1"/>
                <w:sz w:val="22"/>
                <w:szCs w:val="22"/>
              </w:rPr>
              <w:t>/</w:t>
            </w:r>
            <w:r>
              <w:rPr>
                <w:color w:val="000000" w:themeColor="text1"/>
                <w:sz w:val="22"/>
                <w:szCs w:val="22"/>
              </w:rPr>
              <w:t xml:space="preserve">10: </w:t>
            </w:r>
            <w:r w:rsidRPr="00B12CA6">
              <w:rPr>
                <w:color w:val="000000" w:themeColor="text1"/>
                <w:sz w:val="22"/>
                <w:szCs w:val="22"/>
              </w:rPr>
              <w:t>Energia ou carga específica</w:t>
            </w:r>
            <w:r>
              <w:rPr>
                <w:color w:val="000000" w:themeColor="text1"/>
                <w:sz w:val="22"/>
                <w:szCs w:val="22"/>
              </w:rPr>
              <w:t xml:space="preserve"> (continuação);</w:t>
            </w:r>
          </w:p>
        </w:tc>
      </w:tr>
      <w:tr w:rsidR="00B12CA6" w:rsidRPr="00B12CA6" w:rsidTr="006F526E">
        <w:trPr>
          <w:cantSplit/>
        </w:trPr>
        <w:tc>
          <w:tcPr>
            <w:tcW w:w="656" w:type="dxa"/>
            <w:vAlign w:val="center"/>
          </w:tcPr>
          <w:p w:rsidR="00C85DCD" w:rsidRPr="00B12CA6" w:rsidRDefault="00236F36" w:rsidP="003C7194">
            <w:pPr>
              <w:jc w:val="center"/>
              <w:rPr>
                <w:color w:val="000000" w:themeColor="text1"/>
                <w:sz w:val="22"/>
                <w:szCs w:val="22"/>
              </w:rPr>
            </w:pPr>
            <w:r>
              <w:rPr>
                <w:color w:val="000000" w:themeColor="text1"/>
                <w:sz w:val="22"/>
                <w:szCs w:val="22"/>
              </w:rPr>
              <w:t>-</w:t>
            </w:r>
          </w:p>
        </w:tc>
        <w:tc>
          <w:tcPr>
            <w:tcW w:w="938" w:type="dxa"/>
            <w:vAlign w:val="center"/>
          </w:tcPr>
          <w:p w:rsidR="00C85DCD" w:rsidRPr="00B12CA6" w:rsidRDefault="009B7656" w:rsidP="003C7194">
            <w:pPr>
              <w:jc w:val="center"/>
              <w:rPr>
                <w:color w:val="000000" w:themeColor="text1"/>
                <w:sz w:val="22"/>
                <w:szCs w:val="22"/>
              </w:rPr>
            </w:pPr>
            <w:r w:rsidRPr="00B12CA6">
              <w:rPr>
                <w:color w:val="000000" w:themeColor="text1"/>
                <w:sz w:val="22"/>
                <w:szCs w:val="22"/>
              </w:rPr>
              <w:t>12/10</w:t>
            </w:r>
          </w:p>
        </w:tc>
        <w:tc>
          <w:tcPr>
            <w:tcW w:w="1484" w:type="dxa"/>
            <w:vAlign w:val="center"/>
          </w:tcPr>
          <w:p w:rsidR="00C85DCD" w:rsidRPr="00B12CA6" w:rsidRDefault="007215F7" w:rsidP="003C7194">
            <w:pPr>
              <w:jc w:val="center"/>
              <w:rPr>
                <w:color w:val="000000" w:themeColor="text1"/>
                <w:sz w:val="22"/>
                <w:szCs w:val="22"/>
              </w:rPr>
            </w:pPr>
            <w:r w:rsidRPr="00B12CA6">
              <w:rPr>
                <w:color w:val="000000" w:themeColor="text1"/>
                <w:sz w:val="22"/>
                <w:szCs w:val="22"/>
              </w:rPr>
              <w:t xml:space="preserve">07:30 – </w:t>
            </w:r>
            <w:r w:rsidR="00952ACA" w:rsidRPr="00B12CA6">
              <w:rPr>
                <w:color w:val="000000" w:themeColor="text1"/>
                <w:sz w:val="22"/>
                <w:szCs w:val="22"/>
              </w:rPr>
              <w:t>11:50</w:t>
            </w:r>
          </w:p>
        </w:tc>
        <w:tc>
          <w:tcPr>
            <w:tcW w:w="705" w:type="dxa"/>
            <w:vAlign w:val="center"/>
          </w:tcPr>
          <w:p w:rsidR="00C85DCD" w:rsidRPr="00B12CA6" w:rsidRDefault="00C96515" w:rsidP="003C7194">
            <w:pPr>
              <w:jc w:val="center"/>
              <w:rPr>
                <w:b/>
                <w:color w:val="000000" w:themeColor="text1"/>
                <w:sz w:val="22"/>
                <w:szCs w:val="22"/>
              </w:rPr>
            </w:pPr>
            <w:r>
              <w:rPr>
                <w:color w:val="000000" w:themeColor="text1"/>
                <w:sz w:val="22"/>
                <w:szCs w:val="22"/>
              </w:rPr>
              <w:t>-</w:t>
            </w:r>
          </w:p>
        </w:tc>
        <w:tc>
          <w:tcPr>
            <w:tcW w:w="6103" w:type="dxa"/>
            <w:vAlign w:val="center"/>
          </w:tcPr>
          <w:p w:rsidR="00C85DCD" w:rsidRPr="00B12CA6" w:rsidRDefault="009B7656" w:rsidP="009B7656">
            <w:pPr>
              <w:rPr>
                <w:color w:val="000000" w:themeColor="text1"/>
                <w:sz w:val="22"/>
                <w:szCs w:val="22"/>
              </w:rPr>
            </w:pPr>
            <w:r w:rsidRPr="00B12CA6">
              <w:rPr>
                <w:b/>
                <w:color w:val="000000" w:themeColor="text1"/>
                <w:sz w:val="22"/>
                <w:szCs w:val="22"/>
              </w:rPr>
              <w:t>Feriado</w:t>
            </w:r>
          </w:p>
        </w:tc>
      </w:tr>
      <w:tr w:rsidR="00B12CA6" w:rsidRPr="00B12CA6" w:rsidTr="006F526E">
        <w:trPr>
          <w:cantSplit/>
        </w:trPr>
        <w:tc>
          <w:tcPr>
            <w:tcW w:w="656" w:type="dxa"/>
            <w:vAlign w:val="center"/>
          </w:tcPr>
          <w:p w:rsidR="00C85DCD" w:rsidRPr="00B12CA6" w:rsidRDefault="00791867">
            <w:pPr>
              <w:jc w:val="center"/>
              <w:rPr>
                <w:color w:val="000000" w:themeColor="text1"/>
                <w:sz w:val="22"/>
                <w:szCs w:val="22"/>
              </w:rPr>
            </w:pPr>
            <w:bookmarkStart w:id="0" w:name="_GoBack"/>
            <w:bookmarkEnd w:id="0"/>
            <w:r>
              <w:rPr>
                <w:color w:val="000000" w:themeColor="text1"/>
                <w:sz w:val="22"/>
                <w:szCs w:val="22"/>
              </w:rPr>
              <w:t>12</w:t>
            </w:r>
          </w:p>
        </w:tc>
        <w:tc>
          <w:tcPr>
            <w:tcW w:w="938" w:type="dxa"/>
            <w:vAlign w:val="center"/>
          </w:tcPr>
          <w:p w:rsidR="00C85DCD" w:rsidRPr="00B12CA6" w:rsidRDefault="00CC7BC5" w:rsidP="003C7194">
            <w:pPr>
              <w:jc w:val="center"/>
              <w:rPr>
                <w:color w:val="000000" w:themeColor="text1"/>
                <w:sz w:val="22"/>
                <w:szCs w:val="22"/>
              </w:rPr>
            </w:pPr>
            <w:r w:rsidRPr="00B12CA6">
              <w:rPr>
                <w:color w:val="000000" w:themeColor="text1"/>
                <w:sz w:val="22"/>
                <w:szCs w:val="22"/>
              </w:rPr>
              <w:t>19/10</w:t>
            </w:r>
          </w:p>
        </w:tc>
        <w:tc>
          <w:tcPr>
            <w:tcW w:w="1484" w:type="dxa"/>
            <w:vAlign w:val="center"/>
          </w:tcPr>
          <w:p w:rsidR="00C85DCD" w:rsidRPr="00B12CA6" w:rsidRDefault="007215F7" w:rsidP="003C7194">
            <w:pPr>
              <w:jc w:val="center"/>
              <w:rPr>
                <w:color w:val="000000" w:themeColor="text1"/>
                <w:sz w:val="22"/>
                <w:szCs w:val="22"/>
              </w:rPr>
            </w:pPr>
            <w:r w:rsidRPr="00B12CA6">
              <w:rPr>
                <w:color w:val="000000" w:themeColor="text1"/>
                <w:sz w:val="22"/>
                <w:szCs w:val="22"/>
              </w:rPr>
              <w:t xml:space="preserve">07:30 – </w:t>
            </w:r>
            <w:r w:rsidR="00952ACA" w:rsidRPr="00B12CA6">
              <w:rPr>
                <w:color w:val="000000" w:themeColor="text1"/>
                <w:sz w:val="22"/>
                <w:szCs w:val="22"/>
              </w:rPr>
              <w:t>11:50</w:t>
            </w:r>
          </w:p>
        </w:tc>
        <w:tc>
          <w:tcPr>
            <w:tcW w:w="705" w:type="dxa"/>
            <w:vAlign w:val="center"/>
          </w:tcPr>
          <w:p w:rsidR="00C85DCD" w:rsidRPr="00B12CA6" w:rsidRDefault="00066BED" w:rsidP="003C7194">
            <w:pPr>
              <w:jc w:val="center"/>
              <w:rPr>
                <w:b/>
                <w:color w:val="000000" w:themeColor="text1"/>
                <w:sz w:val="22"/>
                <w:szCs w:val="22"/>
              </w:rPr>
            </w:pPr>
            <w:r w:rsidRPr="00B12CA6">
              <w:rPr>
                <w:color w:val="000000" w:themeColor="text1"/>
                <w:sz w:val="22"/>
                <w:szCs w:val="22"/>
              </w:rPr>
              <w:t>05</w:t>
            </w:r>
          </w:p>
        </w:tc>
        <w:tc>
          <w:tcPr>
            <w:tcW w:w="6103" w:type="dxa"/>
            <w:vAlign w:val="center"/>
          </w:tcPr>
          <w:p w:rsidR="00C85DCD" w:rsidRPr="00B12CA6" w:rsidRDefault="00F21E1B" w:rsidP="006F526E">
            <w:pPr>
              <w:rPr>
                <w:color w:val="000000" w:themeColor="text1"/>
                <w:sz w:val="22"/>
                <w:szCs w:val="22"/>
              </w:rPr>
            </w:pPr>
            <w:r w:rsidRPr="00B12CA6">
              <w:rPr>
                <w:b/>
                <w:color w:val="000000" w:themeColor="text1"/>
                <w:sz w:val="22"/>
                <w:szCs w:val="22"/>
              </w:rPr>
              <w:t>Segunda Prova – P</w:t>
            </w:r>
            <w:r w:rsidRPr="00B12CA6">
              <w:rPr>
                <w:b/>
                <w:color w:val="000000" w:themeColor="text1"/>
                <w:sz w:val="22"/>
                <w:szCs w:val="22"/>
                <w:vertAlign w:val="subscript"/>
              </w:rPr>
              <w:t>2</w:t>
            </w:r>
            <w:r w:rsidRPr="003A16E4">
              <w:rPr>
                <w:color w:val="000000" w:themeColor="text1"/>
                <w:sz w:val="22"/>
                <w:szCs w:val="22"/>
              </w:rPr>
              <w:t>(3 H.A.)</w:t>
            </w:r>
            <w:r w:rsidRPr="00B12CA6">
              <w:rPr>
                <w:b/>
                <w:color w:val="000000" w:themeColor="text1"/>
                <w:sz w:val="22"/>
                <w:szCs w:val="22"/>
              </w:rPr>
              <w:t>+</w:t>
            </w:r>
            <w:r w:rsidR="00791867">
              <w:rPr>
                <w:color w:val="000000" w:themeColor="text1"/>
                <w:sz w:val="22"/>
                <w:szCs w:val="22"/>
              </w:rPr>
              <w:t>Ressalto hidráulico</w:t>
            </w:r>
            <w:r>
              <w:rPr>
                <w:color w:val="000000" w:themeColor="text1"/>
                <w:sz w:val="22"/>
                <w:szCs w:val="22"/>
              </w:rPr>
              <w:t xml:space="preserve"> (2 H.A.)</w:t>
            </w:r>
            <w:r w:rsidRPr="00B12CA6">
              <w:rPr>
                <w:color w:val="000000" w:themeColor="text1"/>
                <w:sz w:val="22"/>
                <w:szCs w:val="22"/>
              </w:rPr>
              <w:t>;</w:t>
            </w:r>
          </w:p>
        </w:tc>
      </w:tr>
      <w:tr w:rsidR="00F21E1B" w:rsidRPr="00B12CA6" w:rsidTr="00E43401">
        <w:trPr>
          <w:cantSplit/>
        </w:trPr>
        <w:tc>
          <w:tcPr>
            <w:tcW w:w="656" w:type="dxa"/>
            <w:vAlign w:val="center"/>
          </w:tcPr>
          <w:p w:rsidR="00F21E1B" w:rsidRPr="00B12CA6" w:rsidDel="00236F36" w:rsidRDefault="00791867" w:rsidP="003C7194">
            <w:pPr>
              <w:jc w:val="center"/>
              <w:rPr>
                <w:color w:val="000000" w:themeColor="text1"/>
                <w:sz w:val="22"/>
                <w:szCs w:val="22"/>
              </w:rPr>
            </w:pPr>
            <w:r>
              <w:rPr>
                <w:color w:val="000000" w:themeColor="text1"/>
                <w:sz w:val="22"/>
                <w:szCs w:val="22"/>
              </w:rPr>
              <w:t>13</w:t>
            </w:r>
          </w:p>
        </w:tc>
        <w:tc>
          <w:tcPr>
            <w:tcW w:w="938" w:type="dxa"/>
            <w:vAlign w:val="center"/>
          </w:tcPr>
          <w:p w:rsidR="00F21E1B" w:rsidRPr="00B12CA6" w:rsidRDefault="008C20ED" w:rsidP="003C7194">
            <w:pPr>
              <w:jc w:val="center"/>
              <w:rPr>
                <w:color w:val="000000" w:themeColor="text1"/>
                <w:sz w:val="22"/>
                <w:szCs w:val="22"/>
              </w:rPr>
            </w:pPr>
            <w:r>
              <w:rPr>
                <w:color w:val="000000" w:themeColor="text1"/>
                <w:sz w:val="22"/>
                <w:szCs w:val="22"/>
              </w:rPr>
              <w:t>26/10</w:t>
            </w:r>
          </w:p>
        </w:tc>
        <w:tc>
          <w:tcPr>
            <w:tcW w:w="1484" w:type="dxa"/>
            <w:vAlign w:val="center"/>
          </w:tcPr>
          <w:p w:rsidR="00F21E1B" w:rsidRPr="00B12CA6" w:rsidRDefault="008C20ED" w:rsidP="003C7194">
            <w:pPr>
              <w:jc w:val="center"/>
              <w:rPr>
                <w:color w:val="000000" w:themeColor="text1"/>
                <w:sz w:val="22"/>
                <w:szCs w:val="22"/>
              </w:rPr>
            </w:pPr>
            <w:r w:rsidRPr="00B12CA6">
              <w:rPr>
                <w:color w:val="000000" w:themeColor="text1"/>
                <w:sz w:val="22"/>
                <w:szCs w:val="22"/>
              </w:rPr>
              <w:t>07:30 – 11:50</w:t>
            </w:r>
          </w:p>
        </w:tc>
        <w:tc>
          <w:tcPr>
            <w:tcW w:w="705" w:type="dxa"/>
            <w:vAlign w:val="center"/>
          </w:tcPr>
          <w:p w:rsidR="00F21E1B" w:rsidRPr="00B12CA6" w:rsidRDefault="008C20ED" w:rsidP="003C7194">
            <w:pPr>
              <w:jc w:val="center"/>
              <w:rPr>
                <w:color w:val="000000" w:themeColor="text1"/>
                <w:sz w:val="22"/>
                <w:szCs w:val="22"/>
              </w:rPr>
            </w:pPr>
            <w:r>
              <w:rPr>
                <w:color w:val="000000" w:themeColor="text1"/>
                <w:sz w:val="22"/>
                <w:szCs w:val="22"/>
              </w:rPr>
              <w:t>05</w:t>
            </w:r>
          </w:p>
        </w:tc>
        <w:tc>
          <w:tcPr>
            <w:tcW w:w="6103" w:type="dxa"/>
            <w:vAlign w:val="center"/>
          </w:tcPr>
          <w:p w:rsidR="00F21E1B" w:rsidRPr="00B12CA6" w:rsidRDefault="00F21E1B" w:rsidP="006F526E">
            <w:pPr>
              <w:rPr>
                <w:color w:val="000000" w:themeColor="text1"/>
                <w:sz w:val="22"/>
                <w:szCs w:val="22"/>
              </w:rPr>
            </w:pPr>
            <w:r w:rsidRPr="00B12CA6">
              <w:rPr>
                <w:color w:val="000000" w:themeColor="text1"/>
                <w:sz w:val="22"/>
                <w:szCs w:val="22"/>
              </w:rPr>
              <w:t>Correção da P</w:t>
            </w:r>
            <w:r w:rsidRPr="00B12CA6">
              <w:rPr>
                <w:color w:val="000000" w:themeColor="text1"/>
                <w:sz w:val="22"/>
                <w:szCs w:val="22"/>
                <w:vertAlign w:val="subscript"/>
              </w:rPr>
              <w:t>2</w:t>
            </w:r>
            <w:r w:rsidRPr="00B12CA6">
              <w:rPr>
                <w:color w:val="000000" w:themeColor="text1"/>
                <w:sz w:val="22"/>
                <w:szCs w:val="22"/>
              </w:rPr>
              <w:t xml:space="preserve"> + </w:t>
            </w:r>
            <w:r w:rsidR="006F526E" w:rsidRPr="00B12CA6">
              <w:rPr>
                <w:color w:val="000000" w:themeColor="text1"/>
                <w:sz w:val="22"/>
                <w:szCs w:val="22"/>
              </w:rPr>
              <w:t>Escoamento permanente gradualmente variado;</w:t>
            </w:r>
          </w:p>
        </w:tc>
      </w:tr>
      <w:tr w:rsidR="00B12CA6" w:rsidRPr="00B12CA6" w:rsidTr="006F526E">
        <w:trPr>
          <w:cantSplit/>
        </w:trPr>
        <w:tc>
          <w:tcPr>
            <w:tcW w:w="656" w:type="dxa"/>
            <w:vAlign w:val="center"/>
          </w:tcPr>
          <w:p w:rsidR="00C85DCD" w:rsidRPr="00B12CA6" w:rsidRDefault="00236F36" w:rsidP="003C7194">
            <w:pPr>
              <w:jc w:val="center"/>
              <w:rPr>
                <w:color w:val="000000" w:themeColor="text1"/>
                <w:sz w:val="22"/>
                <w:szCs w:val="22"/>
              </w:rPr>
            </w:pPr>
            <w:r>
              <w:rPr>
                <w:color w:val="000000" w:themeColor="text1"/>
                <w:sz w:val="22"/>
                <w:szCs w:val="22"/>
              </w:rPr>
              <w:t>-</w:t>
            </w:r>
          </w:p>
        </w:tc>
        <w:tc>
          <w:tcPr>
            <w:tcW w:w="938" w:type="dxa"/>
            <w:vAlign w:val="center"/>
          </w:tcPr>
          <w:p w:rsidR="00C85DCD" w:rsidRPr="00B12CA6" w:rsidRDefault="00CC7BC5">
            <w:pPr>
              <w:jc w:val="center"/>
              <w:rPr>
                <w:color w:val="000000" w:themeColor="text1"/>
                <w:sz w:val="22"/>
                <w:szCs w:val="22"/>
              </w:rPr>
            </w:pPr>
            <w:r w:rsidRPr="00B12CA6">
              <w:rPr>
                <w:color w:val="000000" w:themeColor="text1"/>
                <w:sz w:val="22"/>
                <w:szCs w:val="22"/>
              </w:rPr>
              <w:t>02/</w:t>
            </w:r>
            <w:r w:rsidR="008C20ED" w:rsidRPr="00B12CA6">
              <w:rPr>
                <w:color w:val="000000" w:themeColor="text1"/>
                <w:sz w:val="22"/>
                <w:szCs w:val="22"/>
              </w:rPr>
              <w:t>1</w:t>
            </w:r>
            <w:r w:rsidR="008C20ED">
              <w:rPr>
                <w:color w:val="000000" w:themeColor="text1"/>
                <w:sz w:val="22"/>
                <w:szCs w:val="22"/>
              </w:rPr>
              <w:t>1</w:t>
            </w:r>
          </w:p>
        </w:tc>
        <w:tc>
          <w:tcPr>
            <w:tcW w:w="1484" w:type="dxa"/>
            <w:vAlign w:val="center"/>
          </w:tcPr>
          <w:p w:rsidR="00C85DCD" w:rsidRPr="00B12CA6" w:rsidRDefault="007215F7" w:rsidP="003C7194">
            <w:pPr>
              <w:jc w:val="center"/>
              <w:rPr>
                <w:color w:val="000000" w:themeColor="text1"/>
                <w:sz w:val="22"/>
                <w:szCs w:val="22"/>
              </w:rPr>
            </w:pPr>
            <w:r w:rsidRPr="00B12CA6">
              <w:rPr>
                <w:color w:val="000000" w:themeColor="text1"/>
                <w:sz w:val="22"/>
                <w:szCs w:val="22"/>
              </w:rPr>
              <w:t xml:space="preserve">07:30 – </w:t>
            </w:r>
            <w:r w:rsidR="00952ACA" w:rsidRPr="00B12CA6">
              <w:rPr>
                <w:color w:val="000000" w:themeColor="text1"/>
                <w:sz w:val="22"/>
                <w:szCs w:val="22"/>
              </w:rPr>
              <w:t>11:50</w:t>
            </w:r>
          </w:p>
        </w:tc>
        <w:tc>
          <w:tcPr>
            <w:tcW w:w="705" w:type="dxa"/>
            <w:vAlign w:val="center"/>
          </w:tcPr>
          <w:p w:rsidR="00C85DCD" w:rsidRPr="00B12CA6" w:rsidRDefault="00C96515" w:rsidP="003C7194">
            <w:pPr>
              <w:jc w:val="center"/>
              <w:rPr>
                <w:b/>
                <w:color w:val="000000" w:themeColor="text1"/>
                <w:sz w:val="22"/>
                <w:szCs w:val="22"/>
              </w:rPr>
            </w:pPr>
            <w:r>
              <w:rPr>
                <w:color w:val="000000" w:themeColor="text1"/>
                <w:sz w:val="22"/>
                <w:szCs w:val="22"/>
              </w:rPr>
              <w:t>-</w:t>
            </w:r>
          </w:p>
        </w:tc>
        <w:tc>
          <w:tcPr>
            <w:tcW w:w="6103" w:type="dxa"/>
            <w:vAlign w:val="center"/>
          </w:tcPr>
          <w:p w:rsidR="00C85DCD" w:rsidRPr="00B12CA6" w:rsidRDefault="00CC7BC5" w:rsidP="00CC7BC5">
            <w:pPr>
              <w:rPr>
                <w:color w:val="000000" w:themeColor="text1"/>
                <w:sz w:val="22"/>
                <w:szCs w:val="22"/>
              </w:rPr>
            </w:pPr>
            <w:r w:rsidRPr="00B12CA6">
              <w:rPr>
                <w:b/>
                <w:color w:val="000000" w:themeColor="text1"/>
                <w:sz w:val="22"/>
                <w:szCs w:val="22"/>
              </w:rPr>
              <w:t>Feriado</w:t>
            </w:r>
          </w:p>
        </w:tc>
      </w:tr>
      <w:tr w:rsidR="00B12CA6" w:rsidRPr="00B12CA6" w:rsidTr="006F526E">
        <w:trPr>
          <w:cantSplit/>
        </w:trPr>
        <w:tc>
          <w:tcPr>
            <w:tcW w:w="656" w:type="dxa"/>
            <w:vAlign w:val="center"/>
          </w:tcPr>
          <w:p w:rsidR="00952ACA" w:rsidRPr="00B12CA6" w:rsidRDefault="00791867">
            <w:pPr>
              <w:jc w:val="center"/>
              <w:rPr>
                <w:color w:val="000000" w:themeColor="text1"/>
                <w:sz w:val="22"/>
                <w:szCs w:val="22"/>
              </w:rPr>
            </w:pPr>
            <w:r>
              <w:rPr>
                <w:color w:val="000000" w:themeColor="text1"/>
                <w:sz w:val="22"/>
                <w:szCs w:val="22"/>
              </w:rPr>
              <w:t>14</w:t>
            </w:r>
          </w:p>
        </w:tc>
        <w:tc>
          <w:tcPr>
            <w:tcW w:w="938" w:type="dxa"/>
            <w:vAlign w:val="center"/>
          </w:tcPr>
          <w:p w:rsidR="00952ACA" w:rsidRPr="00B12CA6" w:rsidRDefault="00952ACA" w:rsidP="00952ACA">
            <w:pPr>
              <w:jc w:val="center"/>
              <w:rPr>
                <w:color w:val="000000" w:themeColor="text1"/>
                <w:sz w:val="22"/>
                <w:szCs w:val="22"/>
              </w:rPr>
            </w:pPr>
            <w:r w:rsidRPr="00B12CA6">
              <w:rPr>
                <w:color w:val="000000" w:themeColor="text1"/>
                <w:sz w:val="22"/>
                <w:szCs w:val="22"/>
              </w:rPr>
              <w:t>09/11</w:t>
            </w:r>
          </w:p>
        </w:tc>
        <w:tc>
          <w:tcPr>
            <w:tcW w:w="1484" w:type="dxa"/>
            <w:vAlign w:val="center"/>
          </w:tcPr>
          <w:p w:rsidR="00952ACA" w:rsidRPr="00B12CA6" w:rsidRDefault="00952ACA" w:rsidP="00952ACA">
            <w:pPr>
              <w:jc w:val="center"/>
              <w:rPr>
                <w:color w:val="000000" w:themeColor="text1"/>
                <w:sz w:val="22"/>
                <w:szCs w:val="22"/>
              </w:rPr>
            </w:pPr>
            <w:r w:rsidRPr="00B12CA6">
              <w:rPr>
                <w:color w:val="000000" w:themeColor="text1"/>
                <w:sz w:val="22"/>
                <w:szCs w:val="22"/>
              </w:rPr>
              <w:t>07:30 – 11:50</w:t>
            </w:r>
          </w:p>
        </w:tc>
        <w:tc>
          <w:tcPr>
            <w:tcW w:w="705" w:type="dxa"/>
            <w:vAlign w:val="center"/>
          </w:tcPr>
          <w:p w:rsidR="00952ACA" w:rsidRPr="00B12CA6" w:rsidRDefault="00952ACA" w:rsidP="00952ACA">
            <w:pPr>
              <w:jc w:val="center"/>
              <w:rPr>
                <w:b/>
                <w:color w:val="000000" w:themeColor="text1"/>
                <w:sz w:val="22"/>
                <w:szCs w:val="22"/>
              </w:rPr>
            </w:pPr>
            <w:r w:rsidRPr="00B12CA6">
              <w:rPr>
                <w:color w:val="000000" w:themeColor="text1"/>
                <w:sz w:val="22"/>
                <w:szCs w:val="22"/>
              </w:rPr>
              <w:t>05</w:t>
            </w:r>
          </w:p>
        </w:tc>
        <w:tc>
          <w:tcPr>
            <w:tcW w:w="6103" w:type="dxa"/>
            <w:vAlign w:val="center"/>
          </w:tcPr>
          <w:p w:rsidR="00952ACA" w:rsidRPr="00B12CA6" w:rsidRDefault="008C20ED" w:rsidP="00952ACA">
            <w:pPr>
              <w:rPr>
                <w:color w:val="000000" w:themeColor="text1"/>
                <w:sz w:val="22"/>
                <w:szCs w:val="22"/>
              </w:rPr>
            </w:pPr>
            <w:r w:rsidRPr="00B12CA6">
              <w:rPr>
                <w:color w:val="000000" w:themeColor="text1"/>
                <w:sz w:val="22"/>
                <w:szCs w:val="22"/>
              </w:rPr>
              <w:t>Escoamento permanente gradualmente variado;</w:t>
            </w:r>
          </w:p>
        </w:tc>
      </w:tr>
      <w:tr w:rsidR="00F21E1B" w:rsidRPr="00B12CA6" w:rsidTr="006F526E">
        <w:trPr>
          <w:cantSplit/>
        </w:trPr>
        <w:tc>
          <w:tcPr>
            <w:tcW w:w="656" w:type="dxa"/>
            <w:vAlign w:val="center"/>
          </w:tcPr>
          <w:p w:rsidR="00F21E1B" w:rsidRPr="00B12CA6" w:rsidRDefault="00F21E1B">
            <w:pPr>
              <w:jc w:val="center"/>
              <w:rPr>
                <w:color w:val="000000" w:themeColor="text1"/>
                <w:sz w:val="22"/>
                <w:szCs w:val="22"/>
              </w:rPr>
            </w:pPr>
            <w:r>
              <w:rPr>
                <w:color w:val="000000" w:themeColor="text1"/>
                <w:sz w:val="22"/>
                <w:szCs w:val="22"/>
              </w:rPr>
              <w:t>1</w:t>
            </w:r>
            <w:r w:rsidR="008C20ED">
              <w:rPr>
                <w:color w:val="000000" w:themeColor="text1"/>
                <w:sz w:val="22"/>
                <w:szCs w:val="22"/>
              </w:rPr>
              <w:t>5</w:t>
            </w:r>
          </w:p>
        </w:tc>
        <w:tc>
          <w:tcPr>
            <w:tcW w:w="938" w:type="dxa"/>
            <w:vAlign w:val="center"/>
          </w:tcPr>
          <w:p w:rsidR="00F21E1B" w:rsidRPr="00B12CA6" w:rsidRDefault="00F21E1B" w:rsidP="00F21E1B">
            <w:pPr>
              <w:jc w:val="center"/>
              <w:rPr>
                <w:color w:val="000000" w:themeColor="text1"/>
                <w:sz w:val="22"/>
                <w:szCs w:val="22"/>
              </w:rPr>
            </w:pPr>
            <w:r w:rsidRPr="00B12CA6">
              <w:rPr>
                <w:color w:val="000000" w:themeColor="text1"/>
                <w:sz w:val="22"/>
                <w:szCs w:val="22"/>
              </w:rPr>
              <w:t>16/11</w:t>
            </w:r>
          </w:p>
        </w:tc>
        <w:tc>
          <w:tcPr>
            <w:tcW w:w="1484" w:type="dxa"/>
            <w:vAlign w:val="center"/>
          </w:tcPr>
          <w:p w:rsidR="00F21E1B" w:rsidRPr="00B12CA6" w:rsidRDefault="00F21E1B" w:rsidP="00F21E1B">
            <w:pPr>
              <w:jc w:val="center"/>
              <w:rPr>
                <w:color w:val="000000" w:themeColor="text1"/>
                <w:sz w:val="22"/>
                <w:szCs w:val="22"/>
              </w:rPr>
            </w:pPr>
            <w:r w:rsidRPr="00B12CA6">
              <w:rPr>
                <w:color w:val="000000" w:themeColor="text1"/>
                <w:sz w:val="22"/>
                <w:szCs w:val="22"/>
              </w:rPr>
              <w:t>07:30 – 11:50</w:t>
            </w:r>
          </w:p>
        </w:tc>
        <w:tc>
          <w:tcPr>
            <w:tcW w:w="705" w:type="dxa"/>
            <w:vAlign w:val="center"/>
          </w:tcPr>
          <w:p w:rsidR="00F21E1B" w:rsidRPr="00B12CA6" w:rsidRDefault="00F21E1B" w:rsidP="00F21E1B">
            <w:pPr>
              <w:jc w:val="center"/>
              <w:rPr>
                <w:color w:val="000000" w:themeColor="text1"/>
                <w:sz w:val="22"/>
                <w:szCs w:val="22"/>
              </w:rPr>
            </w:pPr>
            <w:r w:rsidRPr="00B12CA6">
              <w:rPr>
                <w:color w:val="000000" w:themeColor="text1"/>
                <w:sz w:val="22"/>
                <w:szCs w:val="22"/>
              </w:rPr>
              <w:t>05</w:t>
            </w:r>
          </w:p>
        </w:tc>
        <w:tc>
          <w:tcPr>
            <w:tcW w:w="6103" w:type="dxa"/>
            <w:vAlign w:val="center"/>
          </w:tcPr>
          <w:p w:rsidR="00F21E1B" w:rsidRPr="00B12CA6" w:rsidRDefault="00F21E1B" w:rsidP="00F21E1B">
            <w:pPr>
              <w:rPr>
                <w:color w:val="000000" w:themeColor="text1"/>
                <w:sz w:val="22"/>
                <w:szCs w:val="22"/>
              </w:rPr>
            </w:pPr>
            <w:r w:rsidRPr="00B12CA6">
              <w:rPr>
                <w:color w:val="000000" w:themeColor="text1"/>
                <w:sz w:val="22"/>
                <w:szCs w:val="22"/>
              </w:rPr>
              <w:t>Orifícios – tubos curtos – vertedores.</w:t>
            </w:r>
          </w:p>
        </w:tc>
      </w:tr>
      <w:tr w:rsidR="00F21E1B" w:rsidRPr="00B12CA6" w:rsidTr="006F526E">
        <w:trPr>
          <w:cantSplit/>
        </w:trPr>
        <w:tc>
          <w:tcPr>
            <w:tcW w:w="656" w:type="dxa"/>
            <w:vAlign w:val="center"/>
          </w:tcPr>
          <w:p w:rsidR="00F21E1B" w:rsidRPr="00B12CA6" w:rsidRDefault="00F21E1B">
            <w:pPr>
              <w:jc w:val="center"/>
              <w:rPr>
                <w:color w:val="000000" w:themeColor="text1"/>
                <w:sz w:val="22"/>
                <w:szCs w:val="22"/>
              </w:rPr>
            </w:pPr>
            <w:r>
              <w:rPr>
                <w:color w:val="000000" w:themeColor="text1"/>
                <w:sz w:val="22"/>
                <w:szCs w:val="22"/>
              </w:rPr>
              <w:t>1</w:t>
            </w:r>
            <w:r w:rsidR="008C20ED">
              <w:rPr>
                <w:color w:val="000000" w:themeColor="text1"/>
                <w:sz w:val="22"/>
                <w:szCs w:val="22"/>
              </w:rPr>
              <w:t>6</w:t>
            </w:r>
          </w:p>
        </w:tc>
        <w:tc>
          <w:tcPr>
            <w:tcW w:w="938" w:type="dxa"/>
            <w:vAlign w:val="center"/>
          </w:tcPr>
          <w:p w:rsidR="00F21E1B" w:rsidRPr="00B12CA6" w:rsidRDefault="00F21E1B" w:rsidP="00F21E1B">
            <w:pPr>
              <w:jc w:val="center"/>
              <w:rPr>
                <w:color w:val="000000" w:themeColor="text1"/>
                <w:sz w:val="22"/>
                <w:szCs w:val="22"/>
              </w:rPr>
            </w:pPr>
            <w:r w:rsidRPr="00B12CA6">
              <w:rPr>
                <w:color w:val="000000" w:themeColor="text1"/>
                <w:sz w:val="22"/>
                <w:szCs w:val="22"/>
              </w:rPr>
              <w:t>23/11</w:t>
            </w:r>
          </w:p>
        </w:tc>
        <w:tc>
          <w:tcPr>
            <w:tcW w:w="1484" w:type="dxa"/>
            <w:vAlign w:val="center"/>
          </w:tcPr>
          <w:p w:rsidR="00F21E1B" w:rsidRPr="00B12CA6" w:rsidRDefault="00F21E1B" w:rsidP="00F21E1B">
            <w:pPr>
              <w:jc w:val="center"/>
              <w:rPr>
                <w:color w:val="000000" w:themeColor="text1"/>
                <w:sz w:val="22"/>
                <w:szCs w:val="22"/>
              </w:rPr>
            </w:pPr>
            <w:r w:rsidRPr="00B12CA6">
              <w:rPr>
                <w:color w:val="000000" w:themeColor="text1"/>
                <w:sz w:val="22"/>
                <w:szCs w:val="22"/>
              </w:rPr>
              <w:t>07:30 – 11:50</w:t>
            </w:r>
          </w:p>
        </w:tc>
        <w:tc>
          <w:tcPr>
            <w:tcW w:w="705" w:type="dxa"/>
            <w:vAlign w:val="center"/>
          </w:tcPr>
          <w:p w:rsidR="00F21E1B" w:rsidRPr="00B12CA6" w:rsidRDefault="00F21E1B" w:rsidP="00F21E1B">
            <w:pPr>
              <w:jc w:val="center"/>
              <w:rPr>
                <w:color w:val="000000" w:themeColor="text1"/>
                <w:sz w:val="22"/>
                <w:szCs w:val="22"/>
              </w:rPr>
            </w:pPr>
            <w:r w:rsidRPr="00B12CA6">
              <w:rPr>
                <w:color w:val="000000" w:themeColor="text1"/>
                <w:sz w:val="22"/>
                <w:szCs w:val="22"/>
              </w:rPr>
              <w:t>05</w:t>
            </w:r>
          </w:p>
        </w:tc>
        <w:tc>
          <w:tcPr>
            <w:tcW w:w="6103" w:type="dxa"/>
            <w:vAlign w:val="center"/>
          </w:tcPr>
          <w:p w:rsidR="00F21E1B" w:rsidRPr="00B12CA6" w:rsidRDefault="00F21E1B">
            <w:pPr>
              <w:rPr>
                <w:color w:val="000000" w:themeColor="text1"/>
                <w:sz w:val="22"/>
                <w:szCs w:val="22"/>
              </w:rPr>
            </w:pPr>
            <w:r w:rsidRPr="00B12CA6">
              <w:rPr>
                <w:color w:val="000000" w:themeColor="text1"/>
                <w:sz w:val="22"/>
                <w:szCs w:val="22"/>
              </w:rPr>
              <w:t>Orifícios – tubos curtos – vertedores (continuação).</w:t>
            </w:r>
          </w:p>
        </w:tc>
      </w:tr>
      <w:tr w:rsidR="00B12CA6" w:rsidRPr="00B12CA6" w:rsidTr="006F526E">
        <w:trPr>
          <w:cantSplit/>
        </w:trPr>
        <w:tc>
          <w:tcPr>
            <w:tcW w:w="656" w:type="dxa"/>
            <w:vAlign w:val="center"/>
          </w:tcPr>
          <w:p w:rsidR="00952ACA" w:rsidRPr="00B12CA6" w:rsidRDefault="00236F36">
            <w:pPr>
              <w:jc w:val="center"/>
              <w:rPr>
                <w:color w:val="000000" w:themeColor="text1"/>
                <w:sz w:val="22"/>
                <w:szCs w:val="22"/>
              </w:rPr>
            </w:pPr>
            <w:r>
              <w:rPr>
                <w:color w:val="000000" w:themeColor="text1"/>
                <w:sz w:val="22"/>
                <w:szCs w:val="22"/>
              </w:rPr>
              <w:t>1</w:t>
            </w:r>
            <w:r w:rsidR="008C20ED">
              <w:rPr>
                <w:color w:val="000000" w:themeColor="text1"/>
                <w:sz w:val="22"/>
                <w:szCs w:val="22"/>
              </w:rPr>
              <w:t>7</w:t>
            </w:r>
          </w:p>
        </w:tc>
        <w:tc>
          <w:tcPr>
            <w:tcW w:w="938" w:type="dxa"/>
            <w:vAlign w:val="center"/>
          </w:tcPr>
          <w:p w:rsidR="00952ACA" w:rsidRPr="00B12CA6" w:rsidRDefault="00952ACA" w:rsidP="00952ACA">
            <w:pPr>
              <w:jc w:val="center"/>
              <w:rPr>
                <w:color w:val="000000" w:themeColor="text1"/>
                <w:sz w:val="22"/>
                <w:szCs w:val="22"/>
              </w:rPr>
            </w:pPr>
            <w:r w:rsidRPr="00B12CA6">
              <w:rPr>
                <w:color w:val="000000" w:themeColor="text1"/>
                <w:sz w:val="22"/>
                <w:szCs w:val="22"/>
              </w:rPr>
              <w:t>30/11</w:t>
            </w:r>
          </w:p>
        </w:tc>
        <w:tc>
          <w:tcPr>
            <w:tcW w:w="1484" w:type="dxa"/>
            <w:vAlign w:val="center"/>
          </w:tcPr>
          <w:p w:rsidR="00952ACA" w:rsidRPr="00B12CA6" w:rsidRDefault="00952ACA" w:rsidP="00952ACA">
            <w:pPr>
              <w:jc w:val="center"/>
              <w:rPr>
                <w:color w:val="000000" w:themeColor="text1"/>
                <w:sz w:val="22"/>
                <w:szCs w:val="22"/>
              </w:rPr>
            </w:pPr>
            <w:r w:rsidRPr="00B12CA6">
              <w:rPr>
                <w:color w:val="000000" w:themeColor="text1"/>
                <w:sz w:val="22"/>
                <w:szCs w:val="22"/>
              </w:rPr>
              <w:t>07:30 – 11:50</w:t>
            </w:r>
          </w:p>
        </w:tc>
        <w:tc>
          <w:tcPr>
            <w:tcW w:w="705" w:type="dxa"/>
            <w:vAlign w:val="center"/>
          </w:tcPr>
          <w:p w:rsidR="00952ACA" w:rsidRPr="00B12CA6" w:rsidRDefault="00952ACA" w:rsidP="00952ACA">
            <w:pPr>
              <w:jc w:val="center"/>
              <w:rPr>
                <w:color w:val="000000" w:themeColor="text1"/>
                <w:sz w:val="22"/>
                <w:szCs w:val="22"/>
              </w:rPr>
            </w:pPr>
            <w:r w:rsidRPr="00B12CA6">
              <w:rPr>
                <w:color w:val="000000" w:themeColor="text1"/>
                <w:sz w:val="22"/>
                <w:szCs w:val="22"/>
              </w:rPr>
              <w:t>05</w:t>
            </w:r>
          </w:p>
        </w:tc>
        <w:tc>
          <w:tcPr>
            <w:tcW w:w="6103" w:type="dxa"/>
            <w:vAlign w:val="center"/>
          </w:tcPr>
          <w:p w:rsidR="00952ACA" w:rsidRPr="00B12CA6" w:rsidRDefault="00791867" w:rsidP="006F526E">
            <w:pPr>
              <w:rPr>
                <w:color w:val="000000" w:themeColor="text1"/>
                <w:sz w:val="22"/>
                <w:szCs w:val="22"/>
              </w:rPr>
            </w:pPr>
            <w:r>
              <w:rPr>
                <w:color w:val="000000" w:themeColor="text1"/>
                <w:sz w:val="22"/>
                <w:szCs w:val="22"/>
              </w:rPr>
              <w:t xml:space="preserve">Prazo final para entrega do </w:t>
            </w:r>
            <w:r w:rsidRPr="006F526E">
              <w:rPr>
                <w:b/>
                <w:color w:val="000000" w:themeColor="text1"/>
                <w:sz w:val="22"/>
                <w:szCs w:val="22"/>
              </w:rPr>
              <w:t>Trabalho 2</w:t>
            </w:r>
            <w:r>
              <w:rPr>
                <w:color w:val="000000" w:themeColor="text1"/>
                <w:sz w:val="22"/>
                <w:szCs w:val="22"/>
              </w:rPr>
              <w:t xml:space="preserve">– </w:t>
            </w:r>
            <w:r w:rsidRPr="000623B5">
              <w:rPr>
                <w:b/>
                <w:color w:val="000000" w:themeColor="text1"/>
                <w:sz w:val="22"/>
                <w:szCs w:val="22"/>
              </w:rPr>
              <w:t>T</w:t>
            </w:r>
            <w:r>
              <w:rPr>
                <w:b/>
                <w:color w:val="000000" w:themeColor="text1"/>
                <w:sz w:val="22"/>
                <w:szCs w:val="22"/>
                <w:vertAlign w:val="subscript"/>
              </w:rPr>
              <w:t>2</w:t>
            </w:r>
            <w:r w:rsidR="003D45FF">
              <w:rPr>
                <w:color w:val="000000" w:themeColor="text1"/>
                <w:sz w:val="22"/>
                <w:szCs w:val="22"/>
              </w:rPr>
              <w:t>:</w:t>
            </w:r>
            <w:r w:rsidR="00E4369C">
              <w:rPr>
                <w:color w:val="000000" w:themeColor="text1"/>
                <w:sz w:val="22"/>
                <w:szCs w:val="22"/>
              </w:rPr>
              <w:t xml:space="preserve"> Perfil d’água em curvas de remanso</w:t>
            </w:r>
            <w:r>
              <w:rPr>
                <w:color w:val="000000" w:themeColor="text1"/>
                <w:sz w:val="22"/>
                <w:szCs w:val="22"/>
              </w:rPr>
              <w:t>.</w:t>
            </w:r>
            <w:r w:rsidR="00F21E1B" w:rsidRPr="00B12CA6">
              <w:rPr>
                <w:color w:val="000000" w:themeColor="text1"/>
                <w:sz w:val="22"/>
                <w:szCs w:val="22"/>
              </w:rPr>
              <w:t xml:space="preserve">Escoamento em meios porosos + </w:t>
            </w:r>
            <w:r w:rsidR="00236F36">
              <w:rPr>
                <w:color w:val="000000" w:themeColor="text1"/>
                <w:sz w:val="22"/>
                <w:szCs w:val="22"/>
              </w:rPr>
              <w:t>A</w:t>
            </w:r>
            <w:r w:rsidR="00236F36" w:rsidRPr="00B12CA6">
              <w:rPr>
                <w:color w:val="000000" w:themeColor="text1"/>
                <w:sz w:val="22"/>
                <w:szCs w:val="22"/>
              </w:rPr>
              <w:t>ula prática</w:t>
            </w:r>
            <w:r w:rsidR="00236F36">
              <w:rPr>
                <w:color w:val="000000" w:themeColor="text1"/>
                <w:sz w:val="22"/>
                <w:szCs w:val="22"/>
              </w:rPr>
              <w:t xml:space="preserve"> – Canais.</w:t>
            </w:r>
          </w:p>
        </w:tc>
      </w:tr>
      <w:tr w:rsidR="00B12CA6" w:rsidRPr="00B12CA6" w:rsidTr="006F526E">
        <w:trPr>
          <w:cantSplit/>
        </w:trPr>
        <w:tc>
          <w:tcPr>
            <w:tcW w:w="656" w:type="dxa"/>
            <w:vAlign w:val="center"/>
          </w:tcPr>
          <w:p w:rsidR="00952ACA" w:rsidRPr="00B12CA6" w:rsidRDefault="00236F36">
            <w:pPr>
              <w:jc w:val="center"/>
              <w:rPr>
                <w:color w:val="000000" w:themeColor="text1"/>
                <w:sz w:val="22"/>
                <w:szCs w:val="22"/>
              </w:rPr>
            </w:pPr>
            <w:r>
              <w:rPr>
                <w:color w:val="000000" w:themeColor="text1"/>
                <w:sz w:val="22"/>
                <w:szCs w:val="22"/>
              </w:rPr>
              <w:t>1</w:t>
            </w:r>
            <w:r w:rsidR="008C20ED">
              <w:rPr>
                <w:color w:val="000000" w:themeColor="text1"/>
                <w:sz w:val="22"/>
                <w:szCs w:val="22"/>
              </w:rPr>
              <w:t>8</w:t>
            </w:r>
          </w:p>
        </w:tc>
        <w:tc>
          <w:tcPr>
            <w:tcW w:w="938" w:type="dxa"/>
            <w:vAlign w:val="center"/>
          </w:tcPr>
          <w:p w:rsidR="00952ACA" w:rsidRPr="00B12CA6" w:rsidRDefault="00952ACA" w:rsidP="00952ACA">
            <w:pPr>
              <w:jc w:val="center"/>
              <w:rPr>
                <w:color w:val="000000" w:themeColor="text1"/>
                <w:sz w:val="22"/>
                <w:szCs w:val="22"/>
              </w:rPr>
            </w:pPr>
            <w:r w:rsidRPr="00B12CA6">
              <w:rPr>
                <w:color w:val="000000" w:themeColor="text1"/>
                <w:sz w:val="22"/>
                <w:szCs w:val="22"/>
              </w:rPr>
              <w:t>07/12</w:t>
            </w:r>
          </w:p>
        </w:tc>
        <w:tc>
          <w:tcPr>
            <w:tcW w:w="1484" w:type="dxa"/>
            <w:vAlign w:val="center"/>
          </w:tcPr>
          <w:p w:rsidR="00952ACA" w:rsidRPr="00B12CA6" w:rsidRDefault="00952ACA" w:rsidP="00952ACA">
            <w:pPr>
              <w:jc w:val="center"/>
              <w:rPr>
                <w:color w:val="000000" w:themeColor="text1"/>
                <w:sz w:val="22"/>
                <w:szCs w:val="22"/>
              </w:rPr>
            </w:pPr>
            <w:r w:rsidRPr="00B12CA6">
              <w:rPr>
                <w:color w:val="000000" w:themeColor="text1"/>
                <w:sz w:val="22"/>
                <w:szCs w:val="22"/>
              </w:rPr>
              <w:t>07:30 – 11:50</w:t>
            </w:r>
          </w:p>
        </w:tc>
        <w:tc>
          <w:tcPr>
            <w:tcW w:w="705" w:type="dxa"/>
            <w:vAlign w:val="center"/>
          </w:tcPr>
          <w:p w:rsidR="00952ACA" w:rsidRPr="00B12CA6" w:rsidRDefault="00952ACA" w:rsidP="00952ACA">
            <w:pPr>
              <w:jc w:val="center"/>
              <w:rPr>
                <w:color w:val="000000" w:themeColor="text1"/>
                <w:sz w:val="22"/>
                <w:szCs w:val="22"/>
              </w:rPr>
            </w:pPr>
            <w:r w:rsidRPr="00B12CA6">
              <w:rPr>
                <w:color w:val="000000" w:themeColor="text1"/>
                <w:sz w:val="22"/>
                <w:szCs w:val="22"/>
              </w:rPr>
              <w:t>05</w:t>
            </w:r>
          </w:p>
        </w:tc>
        <w:tc>
          <w:tcPr>
            <w:tcW w:w="6103" w:type="dxa"/>
            <w:vAlign w:val="center"/>
          </w:tcPr>
          <w:p w:rsidR="00952ACA" w:rsidRPr="00B12CA6" w:rsidRDefault="00236F36">
            <w:pPr>
              <w:rPr>
                <w:color w:val="000000" w:themeColor="text1"/>
                <w:sz w:val="22"/>
                <w:szCs w:val="22"/>
              </w:rPr>
            </w:pPr>
            <w:r w:rsidRPr="00B12CA6">
              <w:rPr>
                <w:b/>
                <w:color w:val="000000" w:themeColor="text1"/>
                <w:sz w:val="22"/>
                <w:szCs w:val="22"/>
              </w:rPr>
              <w:t>Terceira Prova – P</w:t>
            </w:r>
            <w:r w:rsidRPr="00B12CA6">
              <w:rPr>
                <w:b/>
                <w:color w:val="000000" w:themeColor="text1"/>
                <w:sz w:val="22"/>
                <w:szCs w:val="22"/>
                <w:vertAlign w:val="subscript"/>
              </w:rPr>
              <w:t>3</w:t>
            </w:r>
          </w:p>
        </w:tc>
      </w:tr>
      <w:tr w:rsidR="00B12CA6" w:rsidRPr="00B12CA6" w:rsidTr="006F526E">
        <w:trPr>
          <w:cantSplit/>
          <w:trHeight w:val="144"/>
        </w:trPr>
        <w:tc>
          <w:tcPr>
            <w:tcW w:w="3078" w:type="dxa"/>
            <w:gridSpan w:val="3"/>
            <w:vAlign w:val="center"/>
          </w:tcPr>
          <w:p w:rsidR="00952ACA" w:rsidRPr="00B12CA6" w:rsidRDefault="00952ACA" w:rsidP="00952ACA">
            <w:pPr>
              <w:jc w:val="center"/>
              <w:rPr>
                <w:b/>
                <w:color w:val="000000" w:themeColor="text1"/>
                <w:sz w:val="22"/>
                <w:szCs w:val="22"/>
              </w:rPr>
            </w:pPr>
            <w:r w:rsidRPr="00B12CA6">
              <w:rPr>
                <w:b/>
                <w:color w:val="000000" w:themeColor="text1"/>
                <w:sz w:val="22"/>
                <w:szCs w:val="22"/>
              </w:rPr>
              <w:t>Somatório das horas-aula</w:t>
            </w:r>
          </w:p>
        </w:tc>
        <w:tc>
          <w:tcPr>
            <w:tcW w:w="705" w:type="dxa"/>
            <w:vAlign w:val="center"/>
          </w:tcPr>
          <w:p w:rsidR="00952ACA" w:rsidRPr="00B12CA6" w:rsidRDefault="00952ACA" w:rsidP="00952ACA">
            <w:pPr>
              <w:jc w:val="center"/>
              <w:rPr>
                <w:b/>
                <w:color w:val="000000" w:themeColor="text1"/>
                <w:sz w:val="22"/>
                <w:szCs w:val="22"/>
              </w:rPr>
            </w:pPr>
            <w:r w:rsidRPr="00B12CA6">
              <w:rPr>
                <w:b/>
                <w:color w:val="000000" w:themeColor="text1"/>
                <w:sz w:val="22"/>
                <w:szCs w:val="22"/>
              </w:rPr>
              <w:t>90</w:t>
            </w:r>
          </w:p>
        </w:tc>
        <w:tc>
          <w:tcPr>
            <w:tcW w:w="6103" w:type="dxa"/>
            <w:vAlign w:val="center"/>
          </w:tcPr>
          <w:p w:rsidR="00952ACA" w:rsidRPr="00B12CA6" w:rsidRDefault="00952ACA" w:rsidP="006F526E">
            <w:pPr>
              <w:rPr>
                <w:b/>
                <w:color w:val="000000" w:themeColor="text1"/>
                <w:sz w:val="22"/>
                <w:szCs w:val="22"/>
              </w:rPr>
            </w:pPr>
          </w:p>
        </w:tc>
      </w:tr>
      <w:tr w:rsidR="00B12CA6" w:rsidRPr="00B12CA6" w:rsidTr="006F526E">
        <w:trPr>
          <w:cantSplit/>
          <w:trHeight w:val="144"/>
        </w:trPr>
        <w:tc>
          <w:tcPr>
            <w:tcW w:w="656" w:type="dxa"/>
            <w:vAlign w:val="center"/>
          </w:tcPr>
          <w:p w:rsidR="00952ACA" w:rsidRPr="00B12CA6" w:rsidRDefault="00952ACA" w:rsidP="00952ACA">
            <w:pPr>
              <w:jc w:val="center"/>
              <w:rPr>
                <w:color w:val="000000" w:themeColor="text1"/>
                <w:sz w:val="22"/>
                <w:szCs w:val="22"/>
              </w:rPr>
            </w:pPr>
          </w:p>
        </w:tc>
        <w:tc>
          <w:tcPr>
            <w:tcW w:w="938" w:type="dxa"/>
            <w:vAlign w:val="center"/>
          </w:tcPr>
          <w:p w:rsidR="00952ACA" w:rsidRPr="00B12CA6" w:rsidRDefault="00952ACA" w:rsidP="00345C7F">
            <w:pPr>
              <w:jc w:val="center"/>
              <w:rPr>
                <w:color w:val="000000" w:themeColor="text1"/>
                <w:sz w:val="22"/>
                <w:szCs w:val="22"/>
              </w:rPr>
            </w:pPr>
            <w:r w:rsidRPr="00B12CA6">
              <w:rPr>
                <w:color w:val="000000" w:themeColor="text1"/>
                <w:sz w:val="22"/>
                <w:szCs w:val="22"/>
              </w:rPr>
              <w:t>14/</w:t>
            </w:r>
            <w:r w:rsidR="00345C7F" w:rsidRPr="00B12CA6">
              <w:rPr>
                <w:color w:val="000000" w:themeColor="text1"/>
                <w:sz w:val="22"/>
                <w:szCs w:val="22"/>
              </w:rPr>
              <w:t>1</w:t>
            </w:r>
            <w:r w:rsidR="00345C7F">
              <w:rPr>
                <w:color w:val="000000" w:themeColor="text1"/>
                <w:sz w:val="22"/>
                <w:szCs w:val="22"/>
              </w:rPr>
              <w:t>2</w:t>
            </w:r>
          </w:p>
        </w:tc>
        <w:tc>
          <w:tcPr>
            <w:tcW w:w="1484" w:type="dxa"/>
            <w:vAlign w:val="center"/>
          </w:tcPr>
          <w:p w:rsidR="00952ACA" w:rsidRPr="00B12CA6" w:rsidRDefault="00952ACA" w:rsidP="00952ACA">
            <w:pPr>
              <w:jc w:val="center"/>
              <w:rPr>
                <w:color w:val="000000" w:themeColor="text1"/>
                <w:sz w:val="22"/>
                <w:szCs w:val="22"/>
              </w:rPr>
            </w:pPr>
            <w:r w:rsidRPr="00B12CA6">
              <w:rPr>
                <w:color w:val="000000" w:themeColor="text1"/>
                <w:sz w:val="22"/>
                <w:szCs w:val="22"/>
              </w:rPr>
              <w:t>07:30 – 11:50</w:t>
            </w:r>
          </w:p>
        </w:tc>
        <w:tc>
          <w:tcPr>
            <w:tcW w:w="705" w:type="dxa"/>
            <w:vAlign w:val="center"/>
          </w:tcPr>
          <w:p w:rsidR="00952ACA" w:rsidRPr="00B12CA6" w:rsidRDefault="00952ACA" w:rsidP="00952ACA">
            <w:pPr>
              <w:jc w:val="center"/>
              <w:rPr>
                <w:b/>
                <w:color w:val="000000" w:themeColor="text1"/>
                <w:sz w:val="22"/>
                <w:szCs w:val="22"/>
              </w:rPr>
            </w:pPr>
          </w:p>
        </w:tc>
        <w:tc>
          <w:tcPr>
            <w:tcW w:w="6103" w:type="dxa"/>
            <w:vAlign w:val="center"/>
          </w:tcPr>
          <w:p w:rsidR="00952ACA" w:rsidRPr="00B12CA6" w:rsidRDefault="00952ACA" w:rsidP="00952ACA">
            <w:pPr>
              <w:rPr>
                <w:b/>
                <w:color w:val="000000" w:themeColor="text1"/>
                <w:sz w:val="22"/>
                <w:szCs w:val="22"/>
              </w:rPr>
            </w:pPr>
            <w:r w:rsidRPr="00B12CA6">
              <w:rPr>
                <w:b/>
                <w:color w:val="000000" w:themeColor="text1"/>
                <w:sz w:val="22"/>
                <w:szCs w:val="22"/>
              </w:rPr>
              <w:t>Exame</w:t>
            </w:r>
          </w:p>
        </w:tc>
      </w:tr>
    </w:tbl>
    <w:p w:rsidR="003C7194" w:rsidRPr="00B12CA6" w:rsidRDefault="003C7194">
      <w:pPr>
        <w:jc w:val="both"/>
        <w:rPr>
          <w:color w:val="000000" w:themeColor="text1"/>
          <w:sz w:val="22"/>
          <w:szCs w:val="22"/>
        </w:rPr>
      </w:pPr>
    </w:p>
    <w:p w:rsidR="006956BC" w:rsidRPr="00B12CA6" w:rsidRDefault="006956BC" w:rsidP="004F2A6A">
      <w:pPr>
        <w:ind w:firstLine="708"/>
        <w:jc w:val="both"/>
        <w:rPr>
          <w:color w:val="000000" w:themeColor="text1"/>
          <w:sz w:val="22"/>
          <w:szCs w:val="22"/>
        </w:rPr>
      </w:pPr>
      <w:r w:rsidRPr="00B12CA6">
        <w:rPr>
          <w:b/>
          <w:bCs/>
          <w:color w:val="000000" w:themeColor="text1"/>
          <w:sz w:val="22"/>
          <w:szCs w:val="22"/>
        </w:rPr>
        <w:t>METODOLOGIA PROPOSTA:</w:t>
      </w:r>
    </w:p>
    <w:p w:rsidR="006956BC" w:rsidRPr="00B12CA6" w:rsidRDefault="00163EAF" w:rsidP="00F23049">
      <w:pPr>
        <w:pBdr>
          <w:top w:val="single" w:sz="4" w:space="1" w:color="auto"/>
          <w:left w:val="single" w:sz="4" w:space="4" w:color="auto"/>
          <w:bottom w:val="single" w:sz="4" w:space="1" w:color="auto"/>
          <w:right w:val="single" w:sz="4" w:space="4" w:color="auto"/>
        </w:pBdr>
        <w:jc w:val="both"/>
        <w:rPr>
          <w:color w:val="000000" w:themeColor="text1"/>
          <w:sz w:val="22"/>
          <w:szCs w:val="22"/>
        </w:rPr>
      </w:pPr>
      <w:r w:rsidRPr="00B12CA6">
        <w:rPr>
          <w:b/>
          <w:color w:val="000000" w:themeColor="text1"/>
          <w:sz w:val="22"/>
          <w:szCs w:val="22"/>
        </w:rPr>
        <w:tab/>
      </w:r>
      <w:r w:rsidR="00F23049" w:rsidRPr="00B12CA6">
        <w:rPr>
          <w:color w:val="000000" w:themeColor="text1"/>
          <w:sz w:val="22"/>
          <w:szCs w:val="22"/>
        </w:rPr>
        <w:t>Aulas expositivas e de exercícios, ocasionalmente com a utilização de material de apoio para apresentação dos conteúdos (softwares, simulações, experimentos, vídeos, debates, etc).</w:t>
      </w:r>
    </w:p>
    <w:p w:rsidR="00F23049" w:rsidRPr="00B12CA6" w:rsidRDefault="00F23049" w:rsidP="004F2A6A">
      <w:pPr>
        <w:ind w:firstLine="708"/>
        <w:jc w:val="both"/>
        <w:rPr>
          <w:b/>
          <w:bCs/>
          <w:color w:val="000000" w:themeColor="text1"/>
          <w:sz w:val="22"/>
          <w:szCs w:val="22"/>
        </w:rPr>
      </w:pPr>
    </w:p>
    <w:p w:rsidR="006956BC" w:rsidRPr="00B12CA6" w:rsidRDefault="006956BC" w:rsidP="004F2A6A">
      <w:pPr>
        <w:ind w:firstLine="708"/>
        <w:jc w:val="both"/>
        <w:rPr>
          <w:color w:val="000000" w:themeColor="text1"/>
          <w:sz w:val="22"/>
          <w:szCs w:val="22"/>
        </w:rPr>
      </w:pPr>
      <w:r w:rsidRPr="00B12CA6">
        <w:rPr>
          <w:b/>
          <w:bCs/>
          <w:color w:val="000000" w:themeColor="text1"/>
          <w:sz w:val="22"/>
          <w:szCs w:val="22"/>
        </w:rPr>
        <w:t>AVALIAÇÃO:</w:t>
      </w:r>
    </w:p>
    <w:p w:rsidR="00F23049" w:rsidRPr="00B12CA6" w:rsidRDefault="00163EAF" w:rsidP="00F23049">
      <w:pPr>
        <w:pBdr>
          <w:top w:val="single" w:sz="4" w:space="1" w:color="auto"/>
          <w:left w:val="single" w:sz="4" w:space="4" w:color="auto"/>
          <w:bottom w:val="single" w:sz="4" w:space="1" w:color="auto"/>
          <w:right w:val="single" w:sz="4" w:space="4" w:color="auto"/>
        </w:pBdr>
        <w:jc w:val="both"/>
        <w:rPr>
          <w:color w:val="000000" w:themeColor="text1"/>
          <w:sz w:val="22"/>
          <w:szCs w:val="22"/>
          <w:lang w:eastAsia="ar-SA"/>
        </w:rPr>
      </w:pPr>
      <w:r w:rsidRPr="00B12CA6">
        <w:rPr>
          <w:color w:val="000000" w:themeColor="text1"/>
          <w:sz w:val="22"/>
          <w:szCs w:val="22"/>
          <w:lang w:eastAsia="ar-SA"/>
        </w:rPr>
        <w:tab/>
      </w:r>
      <w:r w:rsidR="00F23049" w:rsidRPr="00B12CA6">
        <w:rPr>
          <w:color w:val="000000" w:themeColor="text1"/>
          <w:sz w:val="22"/>
          <w:szCs w:val="22"/>
          <w:lang w:eastAsia="ar-SA"/>
        </w:rPr>
        <w:t>1) Avaliação básica do semestre:</w:t>
      </w:r>
    </w:p>
    <w:p w:rsidR="00F23049" w:rsidRPr="00B12CA6" w:rsidRDefault="00F23049" w:rsidP="00F23049">
      <w:pPr>
        <w:pBdr>
          <w:top w:val="single" w:sz="4" w:space="1" w:color="auto"/>
          <w:left w:val="single" w:sz="4" w:space="4" w:color="auto"/>
          <w:bottom w:val="single" w:sz="4" w:space="1" w:color="auto"/>
          <w:right w:val="single" w:sz="4" w:space="4" w:color="auto"/>
        </w:pBdr>
        <w:jc w:val="both"/>
        <w:rPr>
          <w:color w:val="000000" w:themeColor="text1"/>
          <w:sz w:val="22"/>
          <w:szCs w:val="22"/>
          <w:lang w:eastAsia="ar-SA"/>
        </w:rPr>
      </w:pPr>
      <w:r w:rsidRPr="00B12CA6">
        <w:rPr>
          <w:color w:val="000000" w:themeColor="text1"/>
          <w:sz w:val="22"/>
          <w:szCs w:val="22"/>
          <w:lang w:eastAsia="ar-SA"/>
        </w:rPr>
        <w:tab/>
        <w:t xml:space="preserve">Serão aplicadas 3 provas (P) e </w:t>
      </w:r>
      <w:r w:rsidR="006D6CEE">
        <w:rPr>
          <w:color w:val="000000" w:themeColor="text1"/>
          <w:sz w:val="22"/>
          <w:szCs w:val="22"/>
          <w:lang w:eastAsia="ar-SA"/>
        </w:rPr>
        <w:t>2 Trabalhos</w:t>
      </w:r>
      <w:r w:rsidRPr="00B12CA6">
        <w:rPr>
          <w:color w:val="000000" w:themeColor="text1"/>
          <w:sz w:val="22"/>
          <w:szCs w:val="22"/>
          <w:lang w:eastAsia="ar-SA"/>
        </w:rPr>
        <w:t>. A média da nota semestral será calculada da seguinte forma:</w:t>
      </w:r>
    </w:p>
    <w:p w:rsidR="00F23049" w:rsidRPr="00B12CA6" w:rsidRDefault="00F23049" w:rsidP="00F23049">
      <w:pPr>
        <w:pBdr>
          <w:top w:val="single" w:sz="4" w:space="1" w:color="auto"/>
          <w:left w:val="single" w:sz="4" w:space="4" w:color="auto"/>
          <w:bottom w:val="single" w:sz="4" w:space="1" w:color="auto"/>
          <w:right w:val="single" w:sz="4" w:space="4" w:color="auto"/>
        </w:pBdr>
        <w:jc w:val="both"/>
        <w:rPr>
          <w:color w:val="000000" w:themeColor="text1"/>
          <w:sz w:val="22"/>
          <w:szCs w:val="22"/>
          <w:lang w:eastAsia="ar-SA"/>
        </w:rPr>
      </w:pPr>
      <m:oMathPara>
        <m:oMath>
          <m:r>
            <m:rPr>
              <m:sty m:val="p"/>
            </m:rPr>
            <w:rPr>
              <w:rFonts w:ascii="Cambria Math" w:hAnsi="Cambria Math"/>
              <w:color w:val="000000" w:themeColor="text1"/>
              <w:sz w:val="22"/>
              <w:szCs w:val="22"/>
              <w:lang w:eastAsia="ar-SA"/>
            </w:rPr>
            <m:t>NF=0,85</m:t>
          </m:r>
          <m:d>
            <m:dPr>
              <m:ctrlPr>
                <w:rPr>
                  <w:rFonts w:ascii="Cambria Math" w:hAnsi="Cambria Math"/>
                  <w:color w:val="000000" w:themeColor="text1"/>
                  <w:sz w:val="22"/>
                  <w:szCs w:val="22"/>
                  <w:lang w:eastAsia="ar-SA"/>
                </w:rPr>
              </m:ctrlPr>
            </m:dPr>
            <m:e>
              <m:f>
                <m:fPr>
                  <m:ctrlPr>
                    <w:rPr>
                      <w:rFonts w:ascii="Cambria Math" w:hAnsi="Cambria Math"/>
                      <w:i/>
                      <w:color w:val="000000" w:themeColor="text1"/>
                      <w:sz w:val="22"/>
                      <w:szCs w:val="22"/>
                      <w:lang w:eastAsia="ar-SA"/>
                    </w:rPr>
                  </m:ctrlPr>
                </m:fPr>
                <m:num>
                  <m:sSub>
                    <m:sSubPr>
                      <m:ctrlPr>
                        <w:rPr>
                          <w:rFonts w:ascii="Cambria Math" w:hAnsi="Cambria Math"/>
                          <w:color w:val="000000" w:themeColor="text1"/>
                          <w:sz w:val="22"/>
                          <w:szCs w:val="22"/>
                          <w:lang w:eastAsia="ar-SA"/>
                        </w:rPr>
                      </m:ctrlPr>
                    </m:sSubPr>
                    <m:e>
                      <m:r>
                        <m:rPr>
                          <m:sty m:val="p"/>
                        </m:rPr>
                        <w:rPr>
                          <w:rFonts w:ascii="Cambria Math" w:hAnsi="Cambria Math"/>
                          <w:color w:val="000000" w:themeColor="text1"/>
                          <w:sz w:val="22"/>
                          <w:szCs w:val="22"/>
                          <w:lang w:eastAsia="ar-SA"/>
                        </w:rPr>
                        <m:t>P</m:t>
                      </m:r>
                    </m:e>
                    <m:sub>
                      <m:r>
                        <m:rPr>
                          <m:sty m:val="p"/>
                        </m:rPr>
                        <w:rPr>
                          <w:rFonts w:ascii="Cambria Math" w:hAnsi="Cambria Math"/>
                          <w:color w:val="000000" w:themeColor="text1"/>
                          <w:sz w:val="22"/>
                          <w:szCs w:val="22"/>
                          <w:lang w:eastAsia="ar-SA"/>
                        </w:rPr>
                        <m:t>1</m:t>
                      </m:r>
                    </m:sub>
                  </m:sSub>
                  <m:r>
                    <m:rPr>
                      <m:sty m:val="p"/>
                    </m:rPr>
                    <w:rPr>
                      <w:rFonts w:ascii="Cambria Math" w:hAnsi="Cambria Math"/>
                      <w:color w:val="000000" w:themeColor="text1"/>
                      <w:sz w:val="22"/>
                      <w:szCs w:val="22"/>
                      <w:lang w:eastAsia="ar-SA"/>
                    </w:rPr>
                    <m:t>+</m:t>
                  </m:r>
                  <m:sSub>
                    <m:sSubPr>
                      <m:ctrlPr>
                        <w:rPr>
                          <w:rFonts w:ascii="Cambria Math" w:hAnsi="Cambria Math"/>
                          <w:color w:val="000000" w:themeColor="text1"/>
                          <w:sz w:val="22"/>
                          <w:szCs w:val="22"/>
                          <w:lang w:eastAsia="ar-SA"/>
                        </w:rPr>
                      </m:ctrlPr>
                    </m:sSubPr>
                    <m:e>
                      <m:r>
                        <m:rPr>
                          <m:sty m:val="p"/>
                        </m:rPr>
                        <w:rPr>
                          <w:rFonts w:ascii="Cambria Math" w:hAnsi="Cambria Math"/>
                          <w:color w:val="000000" w:themeColor="text1"/>
                          <w:sz w:val="22"/>
                          <w:szCs w:val="22"/>
                          <w:lang w:eastAsia="ar-SA"/>
                        </w:rPr>
                        <m:t>P</m:t>
                      </m:r>
                    </m:e>
                    <m:sub>
                      <m:r>
                        <m:rPr>
                          <m:sty m:val="p"/>
                        </m:rPr>
                        <w:rPr>
                          <w:rFonts w:ascii="Cambria Math" w:hAnsi="Cambria Math"/>
                          <w:color w:val="000000" w:themeColor="text1"/>
                          <w:sz w:val="22"/>
                          <w:szCs w:val="22"/>
                          <w:lang w:eastAsia="ar-SA"/>
                        </w:rPr>
                        <m:t>2</m:t>
                      </m:r>
                    </m:sub>
                  </m:sSub>
                  <m:r>
                    <w:rPr>
                      <w:rFonts w:ascii="Cambria Math" w:hAnsi="Cambria Math"/>
                      <w:color w:val="000000" w:themeColor="text1"/>
                      <w:sz w:val="22"/>
                      <w:szCs w:val="22"/>
                      <w:lang w:eastAsia="ar-SA"/>
                    </w:rPr>
                    <m:t>+</m:t>
                  </m:r>
                  <m:sSub>
                    <m:sSubPr>
                      <m:ctrlPr>
                        <w:rPr>
                          <w:rFonts w:ascii="Cambria Math" w:hAnsi="Cambria Math"/>
                          <w:color w:val="000000" w:themeColor="text1"/>
                          <w:sz w:val="22"/>
                          <w:szCs w:val="22"/>
                          <w:lang w:eastAsia="ar-SA"/>
                        </w:rPr>
                      </m:ctrlPr>
                    </m:sSubPr>
                    <m:e>
                      <m:r>
                        <m:rPr>
                          <m:sty m:val="p"/>
                        </m:rPr>
                        <w:rPr>
                          <w:rFonts w:ascii="Cambria Math" w:hAnsi="Cambria Math"/>
                          <w:color w:val="000000" w:themeColor="text1"/>
                          <w:sz w:val="22"/>
                          <w:szCs w:val="22"/>
                          <w:lang w:eastAsia="ar-SA"/>
                        </w:rPr>
                        <m:t>P</m:t>
                      </m:r>
                    </m:e>
                    <m:sub>
                      <m:r>
                        <m:rPr>
                          <m:sty m:val="p"/>
                        </m:rPr>
                        <w:rPr>
                          <w:rFonts w:ascii="Cambria Math" w:hAnsi="Cambria Math"/>
                          <w:color w:val="000000" w:themeColor="text1"/>
                          <w:sz w:val="22"/>
                          <w:szCs w:val="22"/>
                          <w:lang w:eastAsia="ar-SA"/>
                        </w:rPr>
                        <m:t>3</m:t>
                      </m:r>
                    </m:sub>
                  </m:sSub>
                </m:num>
                <m:den>
                  <m:r>
                    <m:rPr>
                      <m:sty m:val="p"/>
                    </m:rPr>
                    <w:rPr>
                      <w:rFonts w:ascii="Cambria Math" w:hAnsi="Cambria Math"/>
                      <w:color w:val="000000" w:themeColor="text1"/>
                      <w:sz w:val="22"/>
                      <w:szCs w:val="22"/>
                      <w:lang w:eastAsia="ar-SA"/>
                    </w:rPr>
                    <m:t>3</m:t>
                  </m:r>
                </m:den>
              </m:f>
            </m:e>
          </m:d>
          <m:r>
            <w:rPr>
              <w:rFonts w:ascii="Cambria Math" w:hAnsi="Cambria Math"/>
              <w:color w:val="000000" w:themeColor="text1"/>
              <w:sz w:val="22"/>
              <w:szCs w:val="22"/>
              <w:lang w:eastAsia="ar-SA"/>
            </w:rPr>
            <m:t>+0,05(</m:t>
          </m:r>
          <m:sSub>
            <m:sSubPr>
              <m:ctrlPr>
                <w:rPr>
                  <w:rFonts w:ascii="Cambria Math" w:hAnsi="Cambria Math"/>
                  <w:i/>
                  <w:color w:val="000000" w:themeColor="text1"/>
                  <w:sz w:val="22"/>
                  <w:szCs w:val="22"/>
                  <w:lang w:eastAsia="ar-SA"/>
                </w:rPr>
              </m:ctrlPr>
            </m:sSubPr>
            <m:e>
              <m:r>
                <w:rPr>
                  <w:rFonts w:ascii="Cambria Math" w:hAnsi="Cambria Math"/>
                  <w:color w:val="000000" w:themeColor="text1"/>
                  <w:sz w:val="22"/>
                  <w:szCs w:val="22"/>
                  <w:lang w:eastAsia="ar-SA"/>
                </w:rPr>
                <m:t>T</m:t>
              </m:r>
            </m:e>
            <m:sub>
              <m:r>
                <w:rPr>
                  <w:rFonts w:ascii="Cambria Math" w:hAnsi="Cambria Math"/>
                  <w:color w:val="000000" w:themeColor="text1"/>
                  <w:sz w:val="22"/>
                  <w:szCs w:val="22"/>
                  <w:lang w:eastAsia="ar-SA"/>
                </w:rPr>
                <m:t>1</m:t>
              </m:r>
            </m:sub>
          </m:sSub>
          <m:r>
            <w:rPr>
              <w:rFonts w:ascii="Cambria Math" w:hAnsi="Cambria Math"/>
              <w:color w:val="000000" w:themeColor="text1"/>
              <w:sz w:val="22"/>
              <w:szCs w:val="22"/>
              <w:lang w:eastAsia="ar-SA"/>
            </w:rPr>
            <m:t>)+0,1(</m:t>
          </m:r>
          <m:sSub>
            <m:sSubPr>
              <m:ctrlPr>
                <w:rPr>
                  <w:rFonts w:ascii="Cambria Math" w:hAnsi="Cambria Math"/>
                  <w:i/>
                  <w:color w:val="000000" w:themeColor="text1"/>
                  <w:sz w:val="22"/>
                  <w:szCs w:val="22"/>
                  <w:lang w:eastAsia="ar-SA"/>
                </w:rPr>
              </m:ctrlPr>
            </m:sSubPr>
            <m:e>
              <m:r>
                <w:rPr>
                  <w:rFonts w:ascii="Cambria Math" w:hAnsi="Cambria Math"/>
                  <w:color w:val="000000" w:themeColor="text1"/>
                  <w:sz w:val="22"/>
                  <w:szCs w:val="22"/>
                  <w:lang w:eastAsia="ar-SA"/>
                </w:rPr>
                <m:t>T</m:t>
              </m:r>
            </m:e>
            <m:sub>
              <m:r>
                <w:rPr>
                  <w:rFonts w:ascii="Cambria Math" w:hAnsi="Cambria Math"/>
                  <w:color w:val="000000" w:themeColor="text1"/>
                  <w:sz w:val="22"/>
                  <w:szCs w:val="22"/>
                  <w:lang w:eastAsia="ar-SA"/>
                </w:rPr>
                <m:t>2</m:t>
              </m:r>
            </m:sub>
          </m:sSub>
          <m:r>
            <w:rPr>
              <w:rFonts w:ascii="Cambria Math" w:hAnsi="Cambria Math"/>
              <w:color w:val="000000" w:themeColor="text1"/>
              <w:sz w:val="22"/>
              <w:szCs w:val="22"/>
              <w:lang w:eastAsia="ar-SA"/>
            </w:rPr>
            <m:t>)</m:t>
          </m:r>
        </m:oMath>
      </m:oMathPara>
    </w:p>
    <w:p w:rsidR="00FA614B" w:rsidRPr="00B12CA6" w:rsidRDefault="00FA614B" w:rsidP="00F23049">
      <w:pPr>
        <w:pBdr>
          <w:top w:val="single" w:sz="4" w:space="1" w:color="auto"/>
          <w:left w:val="single" w:sz="4" w:space="4" w:color="auto"/>
          <w:bottom w:val="single" w:sz="4" w:space="1" w:color="auto"/>
          <w:right w:val="single" w:sz="4" w:space="4" w:color="auto"/>
        </w:pBdr>
        <w:ind w:firstLine="708"/>
        <w:jc w:val="both"/>
        <w:rPr>
          <w:color w:val="000000" w:themeColor="text1"/>
          <w:sz w:val="22"/>
          <w:szCs w:val="22"/>
          <w:lang w:eastAsia="ar-SA"/>
        </w:rPr>
      </w:pPr>
    </w:p>
    <w:p w:rsidR="00F23049" w:rsidRPr="00B12CA6" w:rsidRDefault="00F23049" w:rsidP="00F23049">
      <w:pPr>
        <w:pBdr>
          <w:top w:val="single" w:sz="4" w:space="1" w:color="auto"/>
          <w:left w:val="single" w:sz="4" w:space="4" w:color="auto"/>
          <w:bottom w:val="single" w:sz="4" w:space="1" w:color="auto"/>
          <w:right w:val="single" w:sz="4" w:space="4" w:color="auto"/>
        </w:pBdr>
        <w:ind w:firstLine="708"/>
        <w:jc w:val="both"/>
        <w:rPr>
          <w:color w:val="000000" w:themeColor="text1"/>
          <w:sz w:val="22"/>
          <w:szCs w:val="22"/>
          <w:lang w:eastAsia="ar-SA"/>
        </w:rPr>
      </w:pPr>
      <w:r w:rsidRPr="00B12CA6">
        <w:rPr>
          <w:color w:val="000000" w:themeColor="text1"/>
          <w:sz w:val="22"/>
          <w:szCs w:val="22"/>
          <w:lang w:eastAsia="ar-SA"/>
        </w:rPr>
        <w:t>As provas poderão conter:</w:t>
      </w:r>
    </w:p>
    <w:p w:rsidR="00F23049" w:rsidRPr="00B12CA6" w:rsidRDefault="00F23049" w:rsidP="00F23049">
      <w:pPr>
        <w:pBdr>
          <w:top w:val="single" w:sz="4" w:space="1" w:color="auto"/>
          <w:left w:val="single" w:sz="4" w:space="4" w:color="auto"/>
          <w:bottom w:val="single" w:sz="4" w:space="1" w:color="auto"/>
          <w:right w:val="single" w:sz="4" w:space="4" w:color="auto"/>
        </w:pBdr>
        <w:ind w:firstLine="708"/>
        <w:jc w:val="both"/>
        <w:rPr>
          <w:color w:val="000000" w:themeColor="text1"/>
          <w:sz w:val="22"/>
          <w:szCs w:val="22"/>
          <w:lang w:eastAsia="ar-SA"/>
        </w:rPr>
      </w:pPr>
      <w:r w:rsidRPr="00B12CA6">
        <w:rPr>
          <w:color w:val="000000" w:themeColor="text1"/>
          <w:sz w:val="22"/>
          <w:szCs w:val="22"/>
          <w:lang w:eastAsia="ar-SA"/>
        </w:rPr>
        <w:t>a) Questões discursivas sobre conceitos e relações teóricas do conteúdo;</w:t>
      </w:r>
    </w:p>
    <w:p w:rsidR="00F23049" w:rsidRPr="00B12CA6" w:rsidRDefault="00F23049" w:rsidP="00F23049">
      <w:pPr>
        <w:pBdr>
          <w:top w:val="single" w:sz="4" w:space="1" w:color="auto"/>
          <w:left w:val="single" w:sz="4" w:space="4" w:color="auto"/>
          <w:bottom w:val="single" w:sz="4" w:space="1" w:color="auto"/>
          <w:right w:val="single" w:sz="4" w:space="4" w:color="auto"/>
        </w:pBdr>
        <w:ind w:firstLine="708"/>
        <w:jc w:val="both"/>
        <w:rPr>
          <w:color w:val="000000" w:themeColor="text1"/>
          <w:sz w:val="22"/>
          <w:szCs w:val="22"/>
          <w:lang w:eastAsia="ar-SA"/>
        </w:rPr>
      </w:pPr>
      <w:r w:rsidRPr="00B12CA6">
        <w:rPr>
          <w:color w:val="000000" w:themeColor="text1"/>
          <w:sz w:val="22"/>
          <w:szCs w:val="22"/>
          <w:lang w:eastAsia="ar-SA"/>
        </w:rPr>
        <w:t>b) Questões de desenvolvimento matemático, podendo ser numéricas ou literais; e</w:t>
      </w:r>
    </w:p>
    <w:p w:rsidR="00F23049" w:rsidRPr="00B12CA6" w:rsidRDefault="00F23049" w:rsidP="00F23049">
      <w:pPr>
        <w:pBdr>
          <w:top w:val="single" w:sz="4" w:space="1" w:color="auto"/>
          <w:left w:val="single" w:sz="4" w:space="4" w:color="auto"/>
          <w:bottom w:val="single" w:sz="4" w:space="1" w:color="auto"/>
          <w:right w:val="single" w:sz="4" w:space="4" w:color="auto"/>
        </w:pBdr>
        <w:ind w:firstLine="708"/>
        <w:jc w:val="both"/>
        <w:rPr>
          <w:color w:val="000000" w:themeColor="text1"/>
          <w:sz w:val="22"/>
          <w:szCs w:val="22"/>
          <w:lang w:eastAsia="ar-SA"/>
        </w:rPr>
      </w:pPr>
      <w:r w:rsidRPr="00B12CA6">
        <w:rPr>
          <w:color w:val="000000" w:themeColor="text1"/>
          <w:sz w:val="22"/>
          <w:szCs w:val="22"/>
          <w:lang w:eastAsia="ar-SA"/>
        </w:rPr>
        <w:t>c) Questões iguais aos exercícios sugeridos em aula.</w:t>
      </w:r>
    </w:p>
    <w:p w:rsidR="00F23049" w:rsidRPr="00B12CA6" w:rsidRDefault="00F23049" w:rsidP="00F23049">
      <w:pPr>
        <w:pBdr>
          <w:top w:val="single" w:sz="4" w:space="1" w:color="auto"/>
          <w:left w:val="single" w:sz="4" w:space="4" w:color="auto"/>
          <w:bottom w:val="single" w:sz="4" w:space="1" w:color="auto"/>
          <w:right w:val="single" w:sz="4" w:space="4" w:color="auto"/>
        </w:pBdr>
        <w:ind w:firstLine="708"/>
        <w:jc w:val="both"/>
        <w:rPr>
          <w:color w:val="000000" w:themeColor="text1"/>
          <w:sz w:val="22"/>
          <w:szCs w:val="22"/>
          <w:lang w:eastAsia="ar-SA"/>
        </w:rPr>
      </w:pPr>
      <w:r w:rsidRPr="00B12CA6">
        <w:rPr>
          <w:color w:val="000000" w:themeColor="text1"/>
          <w:sz w:val="22"/>
          <w:szCs w:val="22"/>
          <w:lang w:eastAsia="ar-SA"/>
        </w:rPr>
        <w:t>A aprovação ocorrerá quando a média do semestre for maior ou igual a 7,0. Se for menor, o aluno terá direito a uma prova de recuperação.</w:t>
      </w:r>
    </w:p>
    <w:p w:rsidR="00F23049" w:rsidRPr="00B12CA6" w:rsidRDefault="00F23049" w:rsidP="00F23049">
      <w:pPr>
        <w:pBdr>
          <w:top w:val="single" w:sz="4" w:space="1" w:color="auto"/>
          <w:left w:val="single" w:sz="4" w:space="4" w:color="auto"/>
          <w:bottom w:val="single" w:sz="4" w:space="1" w:color="auto"/>
          <w:right w:val="single" w:sz="4" w:space="4" w:color="auto"/>
        </w:pBdr>
        <w:ind w:firstLine="708"/>
        <w:jc w:val="both"/>
        <w:rPr>
          <w:color w:val="000000" w:themeColor="text1"/>
          <w:sz w:val="22"/>
          <w:szCs w:val="22"/>
          <w:lang w:eastAsia="ar-SA"/>
        </w:rPr>
      </w:pPr>
      <w:r w:rsidRPr="00B12CA6">
        <w:rPr>
          <w:color w:val="000000" w:themeColor="text1"/>
          <w:sz w:val="22"/>
          <w:szCs w:val="22"/>
          <w:lang w:eastAsia="ar-SA"/>
        </w:rPr>
        <w:lastRenderedPageBreak/>
        <w:t>2) Recuperação:</w:t>
      </w:r>
    </w:p>
    <w:p w:rsidR="00F23049" w:rsidRPr="00B12CA6" w:rsidRDefault="00F23049" w:rsidP="00F23049">
      <w:pPr>
        <w:pBdr>
          <w:top w:val="single" w:sz="4" w:space="1" w:color="auto"/>
          <w:left w:val="single" w:sz="4" w:space="4" w:color="auto"/>
          <w:bottom w:val="single" w:sz="4" w:space="1" w:color="auto"/>
          <w:right w:val="single" w:sz="4" w:space="4" w:color="auto"/>
        </w:pBdr>
        <w:ind w:firstLine="708"/>
        <w:jc w:val="both"/>
        <w:rPr>
          <w:color w:val="000000" w:themeColor="text1"/>
          <w:sz w:val="22"/>
          <w:szCs w:val="22"/>
          <w:lang w:eastAsia="ar-SA"/>
        </w:rPr>
      </w:pPr>
      <w:r w:rsidRPr="00B12CA6">
        <w:rPr>
          <w:color w:val="000000" w:themeColor="text1"/>
          <w:sz w:val="22"/>
          <w:szCs w:val="22"/>
          <w:lang w:eastAsia="ar-SA"/>
        </w:rPr>
        <w:t>A prova de recuperação, exame, será aplicada ao final do semestre e seu conteúdo abrangerá os assuntos ministrados durante todo o período letivo. A média final após aplicação desta prova será:</w:t>
      </w:r>
    </w:p>
    <w:p w:rsidR="00F23049" w:rsidRPr="00B12CA6" w:rsidRDefault="00F23049" w:rsidP="00F23049">
      <w:pPr>
        <w:pBdr>
          <w:top w:val="single" w:sz="4" w:space="1" w:color="auto"/>
          <w:left w:val="single" w:sz="4" w:space="4" w:color="auto"/>
          <w:bottom w:val="single" w:sz="4" w:space="1" w:color="auto"/>
          <w:right w:val="single" w:sz="4" w:space="4" w:color="auto"/>
        </w:pBdr>
        <w:jc w:val="both"/>
        <w:rPr>
          <w:color w:val="000000" w:themeColor="text1"/>
          <w:sz w:val="22"/>
          <w:szCs w:val="22"/>
          <w:lang w:eastAsia="ar-SA"/>
        </w:rPr>
      </w:pPr>
      <m:oMathPara>
        <m:oMath>
          <m:r>
            <m:rPr>
              <m:sty m:val="p"/>
            </m:rPr>
            <w:rPr>
              <w:rFonts w:ascii="Cambria Math" w:hAnsi="Cambria Math"/>
              <w:color w:val="000000" w:themeColor="text1"/>
              <w:sz w:val="22"/>
              <w:szCs w:val="22"/>
              <w:lang w:eastAsia="ar-SA"/>
            </w:rPr>
            <m:t>MF=0,6NF+0,4REC</m:t>
          </m:r>
        </m:oMath>
      </m:oMathPara>
    </w:p>
    <w:p w:rsidR="00FA614B" w:rsidRPr="00B12CA6" w:rsidRDefault="00F23049" w:rsidP="00F23049">
      <w:pPr>
        <w:pBdr>
          <w:top w:val="single" w:sz="4" w:space="1" w:color="auto"/>
          <w:left w:val="single" w:sz="4" w:space="4" w:color="auto"/>
          <w:bottom w:val="single" w:sz="4" w:space="1" w:color="auto"/>
          <w:right w:val="single" w:sz="4" w:space="4" w:color="auto"/>
        </w:pBdr>
        <w:jc w:val="both"/>
        <w:rPr>
          <w:color w:val="000000" w:themeColor="text1"/>
          <w:sz w:val="22"/>
          <w:szCs w:val="22"/>
          <w:lang w:eastAsia="ar-SA"/>
        </w:rPr>
      </w:pPr>
      <w:r w:rsidRPr="00B12CA6">
        <w:rPr>
          <w:color w:val="000000" w:themeColor="text1"/>
          <w:sz w:val="22"/>
          <w:szCs w:val="22"/>
          <w:lang w:eastAsia="ar-SA"/>
        </w:rPr>
        <w:tab/>
      </w:r>
    </w:p>
    <w:p w:rsidR="00F23049" w:rsidRPr="00B12CA6" w:rsidRDefault="00F23049" w:rsidP="00F23049">
      <w:pPr>
        <w:pBdr>
          <w:top w:val="single" w:sz="4" w:space="1" w:color="auto"/>
          <w:left w:val="single" w:sz="4" w:space="4" w:color="auto"/>
          <w:bottom w:val="single" w:sz="4" w:space="1" w:color="auto"/>
          <w:right w:val="single" w:sz="4" w:space="4" w:color="auto"/>
        </w:pBdr>
        <w:jc w:val="both"/>
        <w:rPr>
          <w:color w:val="000000" w:themeColor="text1"/>
          <w:sz w:val="22"/>
          <w:szCs w:val="22"/>
          <w:lang w:eastAsia="ar-SA"/>
        </w:rPr>
      </w:pPr>
      <w:r w:rsidRPr="00B12CA6">
        <w:rPr>
          <w:color w:val="000000" w:themeColor="text1"/>
          <w:sz w:val="22"/>
          <w:szCs w:val="22"/>
          <w:lang w:eastAsia="ar-SA"/>
        </w:rPr>
        <w:t>Para aprovação na disciplina a média final deverá ser maior ou igual a 5,0.</w:t>
      </w:r>
    </w:p>
    <w:p w:rsidR="00F23049" w:rsidRPr="00B12CA6" w:rsidRDefault="00F23049" w:rsidP="00F23049">
      <w:pPr>
        <w:pBdr>
          <w:top w:val="single" w:sz="4" w:space="1" w:color="auto"/>
          <w:left w:val="single" w:sz="4" w:space="4" w:color="auto"/>
          <w:bottom w:val="single" w:sz="4" w:space="1" w:color="auto"/>
          <w:right w:val="single" w:sz="4" w:space="4" w:color="auto"/>
        </w:pBdr>
        <w:ind w:firstLine="708"/>
        <w:jc w:val="both"/>
        <w:rPr>
          <w:color w:val="000000" w:themeColor="text1"/>
          <w:sz w:val="22"/>
          <w:szCs w:val="22"/>
          <w:lang w:eastAsia="ar-SA"/>
        </w:rPr>
      </w:pPr>
      <w:r w:rsidRPr="00B12CA6">
        <w:rPr>
          <w:color w:val="000000" w:themeColor="text1"/>
          <w:sz w:val="22"/>
          <w:szCs w:val="22"/>
          <w:lang w:eastAsia="ar-SA"/>
        </w:rPr>
        <w:t>3) Segunda chamada de provas:</w:t>
      </w:r>
    </w:p>
    <w:p w:rsidR="00F23049" w:rsidRPr="00B12CA6" w:rsidRDefault="00F23049" w:rsidP="00F23049">
      <w:pPr>
        <w:pBdr>
          <w:top w:val="single" w:sz="4" w:space="1" w:color="auto"/>
          <w:left w:val="single" w:sz="4" w:space="4" w:color="auto"/>
          <w:bottom w:val="single" w:sz="4" w:space="1" w:color="auto"/>
          <w:right w:val="single" w:sz="4" w:space="4" w:color="auto"/>
        </w:pBdr>
        <w:jc w:val="both"/>
        <w:rPr>
          <w:color w:val="000000" w:themeColor="text1"/>
          <w:sz w:val="22"/>
          <w:szCs w:val="22"/>
          <w:lang w:eastAsia="ar-SA"/>
        </w:rPr>
      </w:pPr>
      <w:r w:rsidRPr="00B12CA6">
        <w:rPr>
          <w:color w:val="000000" w:themeColor="text1"/>
          <w:sz w:val="22"/>
          <w:szCs w:val="22"/>
          <w:lang w:eastAsia="ar-SA"/>
        </w:rPr>
        <w:tab/>
        <w:t>A segunda chamada da prova será concedida exclusivamente aos alunos que apresentarem justificativa comprovada e aceita pela coordenação do curso. Caso contrário, ficará com nota zero.</w:t>
      </w:r>
    </w:p>
    <w:p w:rsidR="00F23049" w:rsidRPr="00B12CA6" w:rsidRDefault="00F23049" w:rsidP="00F23049">
      <w:pPr>
        <w:pBdr>
          <w:top w:val="single" w:sz="4" w:space="1" w:color="auto"/>
          <w:left w:val="single" w:sz="4" w:space="4" w:color="auto"/>
          <w:bottom w:val="single" w:sz="4" w:space="1" w:color="auto"/>
          <w:right w:val="single" w:sz="4" w:space="4" w:color="auto"/>
        </w:pBdr>
        <w:jc w:val="both"/>
        <w:rPr>
          <w:color w:val="000000" w:themeColor="text1"/>
          <w:sz w:val="22"/>
          <w:szCs w:val="22"/>
          <w:lang w:eastAsia="ar-SA"/>
        </w:rPr>
      </w:pPr>
      <w:r w:rsidRPr="00B12CA6">
        <w:rPr>
          <w:color w:val="000000" w:themeColor="text1"/>
          <w:sz w:val="22"/>
          <w:szCs w:val="22"/>
          <w:lang w:eastAsia="ar-SA"/>
        </w:rPr>
        <w:tab/>
        <w:t>As provas serão agendadas em dia e horário a critério do professor, podendo ser feita até o final do semestre.</w:t>
      </w:r>
    </w:p>
    <w:p w:rsidR="00F23049" w:rsidRPr="00B12CA6" w:rsidRDefault="00F23049" w:rsidP="00F23049">
      <w:pPr>
        <w:pBdr>
          <w:top w:val="single" w:sz="4" w:space="1" w:color="auto"/>
          <w:left w:val="single" w:sz="4" w:space="4" w:color="auto"/>
          <w:bottom w:val="single" w:sz="4" w:space="1" w:color="auto"/>
          <w:right w:val="single" w:sz="4" w:space="4" w:color="auto"/>
        </w:pBdr>
        <w:ind w:firstLine="708"/>
        <w:jc w:val="both"/>
        <w:rPr>
          <w:color w:val="000000" w:themeColor="text1"/>
          <w:sz w:val="22"/>
          <w:szCs w:val="22"/>
          <w:lang w:eastAsia="ar-SA"/>
        </w:rPr>
      </w:pPr>
      <w:r w:rsidRPr="00B12CA6">
        <w:rPr>
          <w:color w:val="000000" w:themeColor="text1"/>
          <w:sz w:val="22"/>
          <w:szCs w:val="22"/>
          <w:lang w:eastAsia="ar-SA"/>
        </w:rPr>
        <w:t>4) Instruções para realização das provas:</w:t>
      </w:r>
    </w:p>
    <w:p w:rsidR="00F23049" w:rsidRPr="00B12CA6" w:rsidRDefault="00F23049" w:rsidP="00F23049">
      <w:pPr>
        <w:pBdr>
          <w:top w:val="single" w:sz="4" w:space="1" w:color="auto"/>
          <w:left w:val="single" w:sz="4" w:space="4" w:color="auto"/>
          <w:bottom w:val="single" w:sz="4" w:space="1" w:color="auto"/>
          <w:right w:val="single" w:sz="4" w:space="4" w:color="auto"/>
        </w:pBdr>
        <w:ind w:firstLine="708"/>
        <w:jc w:val="both"/>
        <w:rPr>
          <w:color w:val="000000" w:themeColor="text1"/>
          <w:sz w:val="22"/>
          <w:szCs w:val="22"/>
          <w:lang w:eastAsia="ar-SA"/>
        </w:rPr>
      </w:pPr>
      <w:r w:rsidRPr="00B12CA6">
        <w:rPr>
          <w:color w:val="000000" w:themeColor="text1"/>
          <w:sz w:val="22"/>
          <w:szCs w:val="22"/>
          <w:lang w:eastAsia="ar-SA"/>
        </w:rPr>
        <w:t>a) A prova deverá ser realizada no tempo previsto, sem qualquer tempo adicional concedido;</w:t>
      </w:r>
    </w:p>
    <w:p w:rsidR="00F23049" w:rsidRPr="00B12CA6" w:rsidRDefault="00F23049" w:rsidP="00F23049">
      <w:pPr>
        <w:pBdr>
          <w:top w:val="single" w:sz="4" w:space="1" w:color="auto"/>
          <w:left w:val="single" w:sz="4" w:space="4" w:color="auto"/>
          <w:bottom w:val="single" w:sz="4" w:space="1" w:color="auto"/>
          <w:right w:val="single" w:sz="4" w:space="4" w:color="auto"/>
        </w:pBdr>
        <w:ind w:firstLine="708"/>
        <w:jc w:val="both"/>
        <w:rPr>
          <w:color w:val="000000" w:themeColor="text1"/>
          <w:sz w:val="22"/>
          <w:szCs w:val="22"/>
          <w:lang w:eastAsia="ar-SA"/>
        </w:rPr>
      </w:pPr>
      <w:r w:rsidRPr="00B12CA6">
        <w:rPr>
          <w:color w:val="000000" w:themeColor="text1"/>
          <w:sz w:val="22"/>
          <w:szCs w:val="22"/>
          <w:lang w:eastAsia="ar-SA"/>
        </w:rPr>
        <w:t>b) A prova poderá ser realizada à lápis ou à caneta, no entanto, aqueles que realizarem à lápis não terão direito à reclamação da correção;</w:t>
      </w:r>
    </w:p>
    <w:p w:rsidR="00F23049" w:rsidRPr="00B12CA6" w:rsidRDefault="00F23049" w:rsidP="00F23049">
      <w:pPr>
        <w:pBdr>
          <w:top w:val="single" w:sz="4" w:space="1" w:color="auto"/>
          <w:left w:val="single" w:sz="4" w:space="4" w:color="auto"/>
          <w:bottom w:val="single" w:sz="4" w:space="1" w:color="auto"/>
          <w:right w:val="single" w:sz="4" w:space="4" w:color="auto"/>
        </w:pBdr>
        <w:ind w:firstLine="708"/>
        <w:jc w:val="both"/>
        <w:rPr>
          <w:color w:val="000000" w:themeColor="text1"/>
          <w:sz w:val="22"/>
          <w:szCs w:val="22"/>
          <w:lang w:eastAsia="ar-SA"/>
        </w:rPr>
      </w:pPr>
      <w:r w:rsidRPr="00B12CA6">
        <w:rPr>
          <w:color w:val="000000" w:themeColor="text1"/>
          <w:sz w:val="22"/>
          <w:szCs w:val="22"/>
          <w:lang w:eastAsia="ar-SA"/>
        </w:rPr>
        <w:t>c) A prova deverá ser realizada sem a consulta de matariais de aula ou livros;</w:t>
      </w:r>
    </w:p>
    <w:p w:rsidR="00F23049" w:rsidRPr="00B12CA6" w:rsidRDefault="00F23049" w:rsidP="00F23049">
      <w:pPr>
        <w:pBdr>
          <w:top w:val="single" w:sz="4" w:space="1" w:color="auto"/>
          <w:left w:val="single" w:sz="4" w:space="4" w:color="auto"/>
          <w:bottom w:val="single" w:sz="4" w:space="1" w:color="auto"/>
          <w:right w:val="single" w:sz="4" w:space="4" w:color="auto"/>
        </w:pBdr>
        <w:ind w:firstLine="708"/>
        <w:jc w:val="both"/>
        <w:rPr>
          <w:color w:val="000000" w:themeColor="text1"/>
          <w:sz w:val="22"/>
          <w:szCs w:val="22"/>
          <w:lang w:eastAsia="ar-SA"/>
        </w:rPr>
      </w:pPr>
      <w:r w:rsidRPr="00B12CA6">
        <w:rPr>
          <w:color w:val="000000" w:themeColor="text1"/>
          <w:sz w:val="22"/>
          <w:szCs w:val="22"/>
          <w:lang w:eastAsia="ar-SA"/>
        </w:rPr>
        <w:t>d) Será permitido o uso de calculadora durante a prova;</w:t>
      </w:r>
    </w:p>
    <w:p w:rsidR="00F23049" w:rsidRPr="00B12CA6" w:rsidRDefault="00F23049" w:rsidP="00F23049">
      <w:pPr>
        <w:pBdr>
          <w:top w:val="single" w:sz="4" w:space="1" w:color="auto"/>
          <w:left w:val="single" w:sz="4" w:space="4" w:color="auto"/>
          <w:bottom w:val="single" w:sz="4" w:space="1" w:color="auto"/>
          <w:right w:val="single" w:sz="4" w:space="4" w:color="auto"/>
        </w:pBdr>
        <w:ind w:firstLine="708"/>
        <w:jc w:val="both"/>
        <w:rPr>
          <w:color w:val="000000" w:themeColor="text1"/>
          <w:sz w:val="22"/>
          <w:szCs w:val="22"/>
          <w:lang w:eastAsia="ar-SA"/>
        </w:rPr>
      </w:pPr>
      <w:r w:rsidRPr="00B12CA6">
        <w:rPr>
          <w:color w:val="000000" w:themeColor="text1"/>
          <w:sz w:val="22"/>
          <w:szCs w:val="22"/>
          <w:lang w:eastAsia="ar-SA"/>
        </w:rPr>
        <w:t>e) Quando julgado necessário, serão fornecidas algumas fórmulas.</w:t>
      </w:r>
    </w:p>
    <w:p w:rsidR="00F23049" w:rsidRPr="00B12CA6" w:rsidRDefault="00F23049" w:rsidP="00F23049">
      <w:pPr>
        <w:pBdr>
          <w:top w:val="single" w:sz="4" w:space="1" w:color="auto"/>
          <w:left w:val="single" w:sz="4" w:space="4" w:color="auto"/>
          <w:bottom w:val="single" w:sz="4" w:space="1" w:color="auto"/>
          <w:right w:val="single" w:sz="4" w:space="4" w:color="auto"/>
        </w:pBdr>
        <w:ind w:firstLine="708"/>
        <w:jc w:val="both"/>
        <w:rPr>
          <w:color w:val="000000" w:themeColor="text1"/>
          <w:sz w:val="22"/>
          <w:szCs w:val="22"/>
          <w:lang w:eastAsia="ar-SA"/>
        </w:rPr>
      </w:pPr>
      <w:r w:rsidRPr="00B12CA6">
        <w:rPr>
          <w:color w:val="000000" w:themeColor="text1"/>
          <w:sz w:val="22"/>
          <w:szCs w:val="22"/>
          <w:lang w:eastAsia="ar-SA"/>
        </w:rPr>
        <w:t>f) Aluno flagrado em atividade ilícita durante a prova terá nota zero atribuída à mesma;</w:t>
      </w:r>
    </w:p>
    <w:p w:rsidR="00F23049" w:rsidRPr="00B12CA6" w:rsidRDefault="00F23049" w:rsidP="00F23049">
      <w:pPr>
        <w:pBdr>
          <w:top w:val="single" w:sz="4" w:space="1" w:color="auto"/>
          <w:left w:val="single" w:sz="4" w:space="4" w:color="auto"/>
          <w:bottom w:val="single" w:sz="4" w:space="1" w:color="auto"/>
          <w:right w:val="single" w:sz="4" w:space="4" w:color="auto"/>
        </w:pBdr>
        <w:ind w:firstLine="708"/>
        <w:jc w:val="both"/>
        <w:rPr>
          <w:color w:val="000000" w:themeColor="text1"/>
          <w:sz w:val="22"/>
          <w:szCs w:val="22"/>
          <w:lang w:eastAsia="ar-SA"/>
        </w:rPr>
      </w:pPr>
      <w:r w:rsidRPr="00B12CA6">
        <w:rPr>
          <w:color w:val="000000" w:themeColor="text1"/>
          <w:sz w:val="22"/>
          <w:szCs w:val="22"/>
          <w:lang w:eastAsia="ar-SA"/>
        </w:rPr>
        <w:t>g) Casos não previstos serão resolvidos pelo professor.</w:t>
      </w:r>
    </w:p>
    <w:p w:rsidR="006956BC" w:rsidRPr="00B12CA6" w:rsidRDefault="006956BC" w:rsidP="00F23049">
      <w:pPr>
        <w:pBdr>
          <w:top w:val="single" w:sz="4" w:space="1" w:color="auto"/>
          <w:left w:val="single" w:sz="4" w:space="4" w:color="auto"/>
          <w:bottom w:val="single" w:sz="4" w:space="1" w:color="auto"/>
          <w:right w:val="single" w:sz="4" w:space="4" w:color="auto"/>
        </w:pBdr>
        <w:jc w:val="both"/>
        <w:rPr>
          <w:color w:val="000000" w:themeColor="text1"/>
          <w:sz w:val="22"/>
          <w:szCs w:val="22"/>
        </w:rPr>
      </w:pPr>
    </w:p>
    <w:p w:rsidR="00F23049" w:rsidRPr="00B12CA6" w:rsidRDefault="00F23049" w:rsidP="00BA65A1">
      <w:pPr>
        <w:ind w:firstLine="708"/>
        <w:jc w:val="both"/>
        <w:rPr>
          <w:b/>
          <w:bCs/>
          <w:color w:val="000000" w:themeColor="text1"/>
          <w:sz w:val="22"/>
          <w:szCs w:val="22"/>
        </w:rPr>
      </w:pPr>
    </w:p>
    <w:p w:rsidR="006956BC" w:rsidRPr="00B12CA6" w:rsidRDefault="006956BC" w:rsidP="00BA65A1">
      <w:pPr>
        <w:ind w:firstLine="708"/>
        <w:jc w:val="both"/>
        <w:rPr>
          <w:color w:val="000000" w:themeColor="text1"/>
          <w:sz w:val="22"/>
          <w:szCs w:val="22"/>
        </w:rPr>
      </w:pPr>
      <w:r w:rsidRPr="00B12CA6">
        <w:rPr>
          <w:b/>
          <w:bCs/>
          <w:color w:val="000000" w:themeColor="text1"/>
          <w:sz w:val="22"/>
          <w:szCs w:val="22"/>
        </w:rPr>
        <w:t xml:space="preserve">BIBLIOGRAFIA </w:t>
      </w:r>
      <w:r w:rsidR="002767D4" w:rsidRPr="00B12CA6">
        <w:rPr>
          <w:b/>
          <w:bCs/>
          <w:color w:val="000000" w:themeColor="text1"/>
          <w:sz w:val="22"/>
          <w:szCs w:val="22"/>
        </w:rPr>
        <w:t>BÁSICA</w:t>
      </w:r>
      <w:r w:rsidRPr="00B12CA6">
        <w:rPr>
          <w:b/>
          <w:bCs/>
          <w:color w:val="000000" w:themeColor="text1"/>
          <w:sz w:val="22"/>
          <w:szCs w:val="22"/>
        </w:rPr>
        <w:t>:</w:t>
      </w:r>
    </w:p>
    <w:p w:rsidR="002400E4" w:rsidRPr="00B12CA6" w:rsidRDefault="002400E4" w:rsidP="00647C77">
      <w:pPr>
        <w:pBdr>
          <w:top w:val="single" w:sz="4" w:space="0" w:color="auto"/>
          <w:left w:val="single" w:sz="4" w:space="4" w:color="auto"/>
          <w:bottom w:val="single" w:sz="4" w:space="1" w:color="auto"/>
          <w:right w:val="single" w:sz="4" w:space="4" w:color="auto"/>
        </w:pBdr>
        <w:ind w:firstLine="708"/>
        <w:jc w:val="both"/>
        <w:rPr>
          <w:bCs/>
          <w:color w:val="000000" w:themeColor="text1"/>
          <w:sz w:val="22"/>
          <w:szCs w:val="22"/>
        </w:rPr>
      </w:pPr>
      <w:r w:rsidRPr="00B12CA6">
        <w:rPr>
          <w:bCs/>
          <w:color w:val="000000" w:themeColor="text1"/>
          <w:sz w:val="22"/>
          <w:szCs w:val="22"/>
        </w:rPr>
        <w:t xml:space="preserve">PORTO, Rodrigo  de Melo. </w:t>
      </w:r>
      <w:r w:rsidRPr="00B12CA6">
        <w:rPr>
          <w:b/>
          <w:bCs/>
          <w:color w:val="000000" w:themeColor="text1"/>
          <w:sz w:val="22"/>
          <w:szCs w:val="22"/>
        </w:rPr>
        <w:t>Hidráulica básica</w:t>
      </w:r>
      <w:r w:rsidRPr="00B12CA6">
        <w:rPr>
          <w:bCs/>
          <w:color w:val="000000" w:themeColor="text1"/>
          <w:sz w:val="22"/>
          <w:szCs w:val="22"/>
        </w:rPr>
        <w:t>. São Carlos: CESC/USP, 1998. (Número de chamada: 627 P839h)</w:t>
      </w:r>
    </w:p>
    <w:p w:rsidR="00F23049" w:rsidRPr="00B12CA6" w:rsidRDefault="00F23049" w:rsidP="00F23049">
      <w:pPr>
        <w:pBdr>
          <w:top w:val="single" w:sz="4" w:space="0" w:color="auto"/>
          <w:left w:val="single" w:sz="4" w:space="4" w:color="auto"/>
          <w:bottom w:val="single" w:sz="4" w:space="1" w:color="auto"/>
          <w:right w:val="single" w:sz="4" w:space="4" w:color="auto"/>
        </w:pBdr>
        <w:ind w:firstLine="708"/>
        <w:jc w:val="both"/>
        <w:rPr>
          <w:color w:val="000000" w:themeColor="text1"/>
          <w:sz w:val="22"/>
          <w:szCs w:val="22"/>
        </w:rPr>
      </w:pPr>
      <w:r w:rsidRPr="00B12CA6">
        <w:rPr>
          <w:color w:val="000000" w:themeColor="text1"/>
          <w:sz w:val="22"/>
          <w:szCs w:val="22"/>
        </w:rPr>
        <w:t xml:space="preserve">AZEVEDO NETO, José; ARAUJO, Roberto de. </w:t>
      </w:r>
      <w:r w:rsidRPr="00B12CA6">
        <w:rPr>
          <w:b/>
          <w:color w:val="000000" w:themeColor="text1"/>
          <w:sz w:val="22"/>
          <w:szCs w:val="22"/>
        </w:rPr>
        <w:t>Manual de hidráulica</w:t>
      </w:r>
      <w:r w:rsidRPr="00B12CA6">
        <w:rPr>
          <w:color w:val="000000" w:themeColor="text1"/>
          <w:sz w:val="22"/>
          <w:szCs w:val="22"/>
        </w:rPr>
        <w:t>. 8.ed., São Paulo: Edgard Blucher, 1998 (Número de chamada: 627 A994m)</w:t>
      </w:r>
    </w:p>
    <w:p w:rsidR="00F23049" w:rsidRPr="00B12CA6" w:rsidRDefault="00F23049" w:rsidP="00F23049">
      <w:pPr>
        <w:pBdr>
          <w:top w:val="single" w:sz="4" w:space="0" w:color="auto"/>
          <w:left w:val="single" w:sz="4" w:space="4" w:color="auto"/>
          <w:bottom w:val="single" w:sz="4" w:space="1" w:color="auto"/>
          <w:right w:val="single" w:sz="4" w:space="4" w:color="auto"/>
        </w:pBdr>
        <w:ind w:firstLine="708"/>
        <w:jc w:val="both"/>
        <w:rPr>
          <w:color w:val="000000" w:themeColor="text1"/>
          <w:sz w:val="22"/>
          <w:szCs w:val="22"/>
        </w:rPr>
      </w:pPr>
      <w:r w:rsidRPr="00B12CA6">
        <w:rPr>
          <w:color w:val="000000" w:themeColor="text1"/>
          <w:sz w:val="22"/>
          <w:szCs w:val="22"/>
        </w:rPr>
        <w:t xml:space="preserve">BAPTISTA, Márcio; COELHO, Márcia Maria Lara Pinto. </w:t>
      </w:r>
      <w:r w:rsidRPr="00B12CA6">
        <w:rPr>
          <w:b/>
          <w:color w:val="000000" w:themeColor="text1"/>
          <w:sz w:val="22"/>
          <w:szCs w:val="22"/>
        </w:rPr>
        <w:t>Fundamentos de engenharia hidráulica</w:t>
      </w:r>
      <w:r w:rsidRPr="00B12CA6">
        <w:rPr>
          <w:color w:val="000000" w:themeColor="text1"/>
          <w:sz w:val="22"/>
          <w:szCs w:val="22"/>
        </w:rPr>
        <w:t>. 3aed. rev., Belo Horizone: UFMG, 2010 (Número de chamada: 627 B222f3ed).</w:t>
      </w:r>
    </w:p>
    <w:p w:rsidR="002767D4" w:rsidRPr="00B12CA6" w:rsidRDefault="002767D4" w:rsidP="002767D4">
      <w:pPr>
        <w:ind w:firstLine="708"/>
        <w:jc w:val="both"/>
        <w:rPr>
          <w:b/>
          <w:bCs/>
          <w:color w:val="000000" w:themeColor="text1"/>
          <w:sz w:val="22"/>
          <w:szCs w:val="22"/>
        </w:rPr>
      </w:pPr>
    </w:p>
    <w:p w:rsidR="002767D4" w:rsidRPr="00B12CA6" w:rsidRDefault="002767D4" w:rsidP="002767D4">
      <w:pPr>
        <w:ind w:firstLine="708"/>
        <w:jc w:val="both"/>
        <w:rPr>
          <w:b/>
          <w:bCs/>
          <w:color w:val="000000" w:themeColor="text1"/>
          <w:sz w:val="22"/>
          <w:szCs w:val="22"/>
        </w:rPr>
      </w:pPr>
      <w:r w:rsidRPr="00B12CA6">
        <w:rPr>
          <w:b/>
          <w:bCs/>
          <w:color w:val="000000" w:themeColor="text1"/>
          <w:sz w:val="22"/>
          <w:szCs w:val="22"/>
        </w:rPr>
        <w:t>BIBLIOGRAFIA COMPLEMENTAR:</w:t>
      </w:r>
    </w:p>
    <w:p w:rsidR="00F23049" w:rsidRPr="00B12CA6" w:rsidRDefault="00F23049" w:rsidP="00F23049">
      <w:pPr>
        <w:pBdr>
          <w:top w:val="single" w:sz="4" w:space="0" w:color="auto"/>
          <w:left w:val="single" w:sz="4" w:space="4" w:color="auto"/>
          <w:bottom w:val="single" w:sz="4" w:space="1" w:color="auto"/>
          <w:right w:val="single" w:sz="4" w:space="4" w:color="auto"/>
        </w:pBdr>
        <w:ind w:firstLine="708"/>
        <w:jc w:val="both"/>
        <w:rPr>
          <w:color w:val="000000" w:themeColor="text1"/>
          <w:sz w:val="22"/>
          <w:szCs w:val="22"/>
        </w:rPr>
      </w:pPr>
      <w:r w:rsidRPr="00B12CA6">
        <w:rPr>
          <w:color w:val="000000" w:themeColor="text1"/>
          <w:sz w:val="22"/>
          <w:szCs w:val="22"/>
        </w:rPr>
        <w:t>SILVESTRE, Paschoal. Hidráulica geral. Rio de Janeiro: Livros Técnicos e Científicos, 1982 (Número de chamada: 627 S587n)</w:t>
      </w:r>
    </w:p>
    <w:p w:rsidR="00F23049" w:rsidRPr="00B12CA6" w:rsidRDefault="00F23049" w:rsidP="00F23049">
      <w:pPr>
        <w:pBdr>
          <w:top w:val="single" w:sz="4" w:space="0" w:color="auto"/>
          <w:left w:val="single" w:sz="4" w:space="4" w:color="auto"/>
          <w:bottom w:val="single" w:sz="4" w:space="1" w:color="auto"/>
          <w:right w:val="single" w:sz="4" w:space="4" w:color="auto"/>
        </w:pBdr>
        <w:ind w:firstLine="708"/>
        <w:jc w:val="both"/>
        <w:rPr>
          <w:color w:val="000000" w:themeColor="text1"/>
          <w:sz w:val="22"/>
          <w:szCs w:val="22"/>
        </w:rPr>
      </w:pPr>
      <w:r w:rsidRPr="00B12CA6">
        <w:rPr>
          <w:color w:val="000000" w:themeColor="text1"/>
          <w:sz w:val="22"/>
          <w:szCs w:val="22"/>
        </w:rPr>
        <w:t>GRIBBIN, John E. Introdução à hidráulica, hidrologia e gestão de águas pluviais. São Paulo: Cengage Learning, 2009. 494 p.</w:t>
      </w:r>
    </w:p>
    <w:p w:rsidR="002400E4" w:rsidRPr="00B12CA6" w:rsidRDefault="00F23049" w:rsidP="00F23049">
      <w:pPr>
        <w:pBdr>
          <w:top w:val="single" w:sz="4" w:space="0" w:color="auto"/>
          <w:left w:val="single" w:sz="4" w:space="4" w:color="auto"/>
          <w:bottom w:val="single" w:sz="4" w:space="1" w:color="auto"/>
          <w:right w:val="single" w:sz="4" w:space="4" w:color="auto"/>
        </w:pBdr>
        <w:ind w:firstLine="708"/>
        <w:jc w:val="both"/>
        <w:rPr>
          <w:color w:val="000000" w:themeColor="text1"/>
          <w:sz w:val="22"/>
          <w:szCs w:val="22"/>
        </w:rPr>
      </w:pPr>
      <w:r w:rsidRPr="00B12CA6">
        <w:rPr>
          <w:color w:val="000000" w:themeColor="text1"/>
          <w:sz w:val="22"/>
          <w:szCs w:val="22"/>
        </w:rPr>
        <w:t>MACINTYRE, A. J. Instalacões hidráulicas: prediais e industriais. 4. ed. Rio de Janeiro: LTC, 2010. xiv, 579 p.</w:t>
      </w:r>
    </w:p>
    <w:p w:rsidR="00F23049" w:rsidRPr="00B12CA6" w:rsidRDefault="00F23049" w:rsidP="00F23049">
      <w:pPr>
        <w:pBdr>
          <w:top w:val="single" w:sz="4" w:space="0" w:color="auto"/>
          <w:left w:val="single" w:sz="4" w:space="4" w:color="auto"/>
          <w:bottom w:val="single" w:sz="4" w:space="1" w:color="auto"/>
          <w:right w:val="single" w:sz="4" w:space="4" w:color="auto"/>
        </w:pBdr>
        <w:ind w:firstLine="708"/>
        <w:jc w:val="both"/>
        <w:rPr>
          <w:color w:val="000000" w:themeColor="text1"/>
          <w:sz w:val="22"/>
          <w:szCs w:val="22"/>
        </w:rPr>
      </w:pPr>
      <w:r w:rsidRPr="00B12CA6">
        <w:rPr>
          <w:color w:val="000000" w:themeColor="text1"/>
          <w:sz w:val="22"/>
          <w:szCs w:val="22"/>
        </w:rPr>
        <w:t>ASSY, Tufi Mamed. Mecânica dos fluidos: fundamentos e aplicações. 2ª ed. Rio de janeiro: LTC, 2004 (Número de chamada: 532 A851m)</w:t>
      </w:r>
    </w:p>
    <w:p w:rsidR="002400E4" w:rsidRPr="00B12CA6" w:rsidRDefault="00F23049" w:rsidP="00F23049">
      <w:pPr>
        <w:pBdr>
          <w:top w:val="single" w:sz="4" w:space="0" w:color="auto"/>
          <w:left w:val="single" w:sz="4" w:space="4" w:color="auto"/>
          <w:bottom w:val="single" w:sz="4" w:space="1" w:color="auto"/>
          <w:right w:val="single" w:sz="4" w:space="4" w:color="auto"/>
        </w:pBdr>
        <w:ind w:firstLine="708"/>
        <w:jc w:val="both"/>
        <w:rPr>
          <w:color w:val="000000" w:themeColor="text1"/>
          <w:sz w:val="22"/>
          <w:szCs w:val="22"/>
        </w:rPr>
      </w:pPr>
      <w:r w:rsidRPr="00B12CA6">
        <w:rPr>
          <w:color w:val="000000" w:themeColor="text1"/>
          <w:sz w:val="22"/>
          <w:szCs w:val="22"/>
        </w:rPr>
        <w:t>BASTOS, Francisco de Assis A. Problemas de mecânica dos fluidos. Rio de Janeiro: Guanabara Koogan, 1983 (Número de chamada: 532 B327p)</w:t>
      </w:r>
    </w:p>
    <w:sectPr w:rsidR="002400E4" w:rsidRPr="00B12CA6" w:rsidSect="005A3CF5">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3ADF"/>
    <w:multiLevelType w:val="hybridMultilevel"/>
    <w:tmpl w:val="639E38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8E470AC"/>
    <w:multiLevelType w:val="hybridMultilevel"/>
    <w:tmpl w:val="8C8A3508"/>
    <w:lvl w:ilvl="0" w:tplc="624EA4FE">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75E51853"/>
    <w:multiLevelType w:val="hybridMultilevel"/>
    <w:tmpl w:val="71AE7D04"/>
    <w:lvl w:ilvl="0" w:tplc="624EA4FE">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08"/>
  <w:hyphenationZone w:val="425"/>
  <w:drawingGridHorizontalSpacing w:val="57"/>
  <w:drawingGridVerticalSpacing w:val="57"/>
  <w:noPunctuationKerning/>
  <w:characterSpacingControl w:val="doNotCompress"/>
  <w:compat/>
  <w:rsids>
    <w:rsidRoot w:val="006956BC"/>
    <w:rsid w:val="00002F75"/>
    <w:rsid w:val="00066BED"/>
    <w:rsid w:val="000A0CAD"/>
    <w:rsid w:val="000B6B57"/>
    <w:rsid w:val="000D048C"/>
    <w:rsid w:val="000F2E62"/>
    <w:rsid w:val="000F4ABB"/>
    <w:rsid w:val="00157906"/>
    <w:rsid w:val="00163EAF"/>
    <w:rsid w:val="00165E79"/>
    <w:rsid w:val="00175712"/>
    <w:rsid w:val="001860BD"/>
    <w:rsid w:val="00197994"/>
    <w:rsid w:val="001B74B4"/>
    <w:rsid w:val="001D1A65"/>
    <w:rsid w:val="001E0250"/>
    <w:rsid w:val="001F3A92"/>
    <w:rsid w:val="00211792"/>
    <w:rsid w:val="0023142F"/>
    <w:rsid w:val="00236F36"/>
    <w:rsid w:val="002400E4"/>
    <w:rsid w:val="00251313"/>
    <w:rsid w:val="002549A7"/>
    <w:rsid w:val="002767D4"/>
    <w:rsid w:val="002A7B08"/>
    <w:rsid w:val="002D14B5"/>
    <w:rsid w:val="002F2E15"/>
    <w:rsid w:val="00311C78"/>
    <w:rsid w:val="003157AB"/>
    <w:rsid w:val="00323113"/>
    <w:rsid w:val="00324104"/>
    <w:rsid w:val="00345C7F"/>
    <w:rsid w:val="00373CAA"/>
    <w:rsid w:val="003C33C4"/>
    <w:rsid w:val="003C7194"/>
    <w:rsid w:val="003D45FF"/>
    <w:rsid w:val="003E60B3"/>
    <w:rsid w:val="0040374A"/>
    <w:rsid w:val="00446EAF"/>
    <w:rsid w:val="004757D7"/>
    <w:rsid w:val="00480B91"/>
    <w:rsid w:val="00485FDC"/>
    <w:rsid w:val="004F2A6A"/>
    <w:rsid w:val="004F345A"/>
    <w:rsid w:val="00514DBC"/>
    <w:rsid w:val="005A2BC5"/>
    <w:rsid w:val="005A3CF5"/>
    <w:rsid w:val="005F4E99"/>
    <w:rsid w:val="0062654F"/>
    <w:rsid w:val="00647C77"/>
    <w:rsid w:val="0066477D"/>
    <w:rsid w:val="00667DEE"/>
    <w:rsid w:val="006956BC"/>
    <w:rsid w:val="006B51D5"/>
    <w:rsid w:val="006C2C81"/>
    <w:rsid w:val="006D6CEE"/>
    <w:rsid w:val="006E6B48"/>
    <w:rsid w:val="006F526E"/>
    <w:rsid w:val="007215F7"/>
    <w:rsid w:val="00783AF8"/>
    <w:rsid w:val="00791867"/>
    <w:rsid w:val="007926B6"/>
    <w:rsid w:val="0079430C"/>
    <w:rsid w:val="007F6823"/>
    <w:rsid w:val="00806AF2"/>
    <w:rsid w:val="008079AF"/>
    <w:rsid w:val="00812E54"/>
    <w:rsid w:val="0083324B"/>
    <w:rsid w:val="00897ECE"/>
    <w:rsid w:val="008A3353"/>
    <w:rsid w:val="008C20ED"/>
    <w:rsid w:val="008E6292"/>
    <w:rsid w:val="008F0F37"/>
    <w:rsid w:val="0094543D"/>
    <w:rsid w:val="00952ACA"/>
    <w:rsid w:val="009564D0"/>
    <w:rsid w:val="00956B84"/>
    <w:rsid w:val="00973305"/>
    <w:rsid w:val="00981D3A"/>
    <w:rsid w:val="009B08B4"/>
    <w:rsid w:val="009B7656"/>
    <w:rsid w:val="00A47914"/>
    <w:rsid w:val="00A92E68"/>
    <w:rsid w:val="00AB4A7F"/>
    <w:rsid w:val="00AC4F4B"/>
    <w:rsid w:val="00B04D0D"/>
    <w:rsid w:val="00B12CA6"/>
    <w:rsid w:val="00B20A5B"/>
    <w:rsid w:val="00B217F3"/>
    <w:rsid w:val="00B2203E"/>
    <w:rsid w:val="00B270D5"/>
    <w:rsid w:val="00B337E3"/>
    <w:rsid w:val="00B56644"/>
    <w:rsid w:val="00BA65A1"/>
    <w:rsid w:val="00C0336E"/>
    <w:rsid w:val="00C34091"/>
    <w:rsid w:val="00C502AF"/>
    <w:rsid w:val="00C53109"/>
    <w:rsid w:val="00C62182"/>
    <w:rsid w:val="00C65C29"/>
    <w:rsid w:val="00C85DCD"/>
    <w:rsid w:val="00C96515"/>
    <w:rsid w:val="00CC7BC5"/>
    <w:rsid w:val="00CD15CD"/>
    <w:rsid w:val="00CF70AD"/>
    <w:rsid w:val="00D10825"/>
    <w:rsid w:val="00D46927"/>
    <w:rsid w:val="00D47CB3"/>
    <w:rsid w:val="00E059C4"/>
    <w:rsid w:val="00E20C86"/>
    <w:rsid w:val="00E43401"/>
    <w:rsid w:val="00E4369C"/>
    <w:rsid w:val="00E93853"/>
    <w:rsid w:val="00E94A5C"/>
    <w:rsid w:val="00ED19BE"/>
    <w:rsid w:val="00F21E1B"/>
    <w:rsid w:val="00F23049"/>
    <w:rsid w:val="00F618B1"/>
    <w:rsid w:val="00F64063"/>
    <w:rsid w:val="00FA614B"/>
    <w:rsid w:val="00FB1EF8"/>
    <w:rsid w:val="00FC1C13"/>
    <w:rsid w:val="00FD40B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CF5"/>
    <w:rPr>
      <w:sz w:val="24"/>
      <w:szCs w:val="24"/>
    </w:rPr>
  </w:style>
  <w:style w:type="paragraph" w:styleId="Ttulo1">
    <w:name w:val="heading 1"/>
    <w:basedOn w:val="Normal"/>
    <w:next w:val="Normal"/>
    <w:qFormat/>
    <w:rsid w:val="005A3CF5"/>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Ttulo2">
    <w:name w:val="heading 2"/>
    <w:basedOn w:val="Normal"/>
    <w:next w:val="Normal"/>
    <w:qFormat/>
    <w:rsid w:val="005A3CF5"/>
    <w:pPr>
      <w:keepNext/>
      <w:pBdr>
        <w:top w:val="single" w:sz="4" w:space="1" w:color="auto"/>
        <w:left w:val="single" w:sz="4" w:space="4" w:color="auto"/>
        <w:bottom w:val="single" w:sz="4" w:space="1" w:color="auto"/>
        <w:right w:val="single" w:sz="4" w:space="4" w:color="auto"/>
      </w:pBdr>
      <w:ind w:left="709" w:hanging="709"/>
      <w:jc w:val="both"/>
      <w:outlineLvl w:val="1"/>
    </w:pPr>
    <w:rPr>
      <w:b/>
      <w:bCs/>
    </w:rPr>
  </w:style>
  <w:style w:type="paragraph" w:styleId="Ttulo3">
    <w:name w:val="heading 3"/>
    <w:basedOn w:val="Normal"/>
    <w:next w:val="Normal"/>
    <w:qFormat/>
    <w:rsid w:val="005A3CF5"/>
    <w:pPr>
      <w:keepNext/>
      <w:jc w:val="center"/>
      <w:outlineLvl w:val="2"/>
    </w:pPr>
    <w:rPr>
      <w:b/>
      <w:bCs/>
      <w:i/>
      <w:iCs/>
    </w:rPr>
  </w:style>
  <w:style w:type="paragraph" w:styleId="Ttulo4">
    <w:name w:val="heading 4"/>
    <w:basedOn w:val="Normal"/>
    <w:next w:val="Normal"/>
    <w:qFormat/>
    <w:rsid w:val="005A3CF5"/>
    <w:pPr>
      <w:keepNext/>
      <w:jc w:val="center"/>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A3CF5"/>
    <w:pPr>
      <w:jc w:val="both"/>
    </w:pPr>
  </w:style>
  <w:style w:type="paragraph" w:styleId="Corpodetexto2">
    <w:name w:val="Body Text 2"/>
    <w:basedOn w:val="Normal"/>
    <w:rsid w:val="005A3CF5"/>
    <w:pPr>
      <w:pBdr>
        <w:top w:val="single" w:sz="4" w:space="1" w:color="auto"/>
        <w:left w:val="single" w:sz="4" w:space="4" w:color="auto"/>
        <w:bottom w:val="single" w:sz="4" w:space="1" w:color="auto"/>
        <w:right w:val="single" w:sz="4" w:space="4" w:color="auto"/>
      </w:pBdr>
      <w:jc w:val="both"/>
    </w:pPr>
  </w:style>
  <w:style w:type="paragraph" w:styleId="Recuodecorpodetexto">
    <w:name w:val="Body Text Indent"/>
    <w:basedOn w:val="Normal"/>
    <w:rsid w:val="005A3CF5"/>
    <w:pPr>
      <w:pBdr>
        <w:top w:val="single" w:sz="4" w:space="1" w:color="auto"/>
        <w:left w:val="single" w:sz="4" w:space="4" w:color="auto"/>
        <w:bottom w:val="single" w:sz="4" w:space="1" w:color="auto"/>
        <w:right w:val="single" w:sz="4" w:space="4" w:color="auto"/>
      </w:pBdr>
      <w:ind w:left="709" w:hanging="709"/>
      <w:jc w:val="both"/>
    </w:pPr>
  </w:style>
  <w:style w:type="table" w:styleId="Tabelacomgrade">
    <w:name w:val="Table Grid"/>
    <w:basedOn w:val="Tabelanormal"/>
    <w:rsid w:val="003241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rte">
    <w:name w:val="Strong"/>
    <w:basedOn w:val="Fontepargpadro"/>
    <w:uiPriority w:val="22"/>
    <w:qFormat/>
    <w:rsid w:val="00B56644"/>
    <w:rPr>
      <w:b/>
      <w:bCs/>
    </w:rPr>
  </w:style>
  <w:style w:type="paragraph" w:styleId="PargrafodaLista">
    <w:name w:val="List Paragraph"/>
    <w:basedOn w:val="Normal"/>
    <w:uiPriority w:val="34"/>
    <w:qFormat/>
    <w:rsid w:val="003E60B3"/>
    <w:pPr>
      <w:ind w:left="720"/>
      <w:contextualSpacing/>
    </w:pPr>
  </w:style>
  <w:style w:type="character" w:styleId="Hyperlink">
    <w:name w:val="Hyperlink"/>
    <w:basedOn w:val="Fontepargpadro"/>
    <w:rsid w:val="00BA65A1"/>
    <w:rPr>
      <w:color w:val="0563C1" w:themeColor="hyperlink"/>
      <w:u w:val="single"/>
    </w:rPr>
  </w:style>
  <w:style w:type="paragraph" w:styleId="Textodebalo">
    <w:name w:val="Balloon Text"/>
    <w:basedOn w:val="Normal"/>
    <w:link w:val="TextodebaloChar"/>
    <w:rsid w:val="006F526E"/>
    <w:rPr>
      <w:rFonts w:ascii="Segoe UI" w:hAnsi="Segoe UI" w:cs="Segoe UI"/>
      <w:sz w:val="18"/>
      <w:szCs w:val="18"/>
    </w:rPr>
  </w:style>
  <w:style w:type="character" w:customStyle="1" w:styleId="TextodebaloChar">
    <w:name w:val="Texto de balão Char"/>
    <w:basedOn w:val="Fontepargpadro"/>
    <w:link w:val="Textodebalo"/>
    <w:rsid w:val="006F526E"/>
    <w:rPr>
      <w:rFonts w:ascii="Segoe UI" w:hAnsi="Segoe UI" w:cs="Segoe UI"/>
      <w:sz w:val="18"/>
      <w:szCs w:val="18"/>
    </w:rPr>
  </w:style>
  <w:style w:type="paragraph" w:styleId="Reviso">
    <w:name w:val="Revision"/>
    <w:hidden/>
    <w:uiPriority w:val="99"/>
    <w:semiHidden/>
    <w:rsid w:val="006F526E"/>
    <w:rPr>
      <w:sz w:val="24"/>
      <w:szCs w:val="24"/>
    </w:rPr>
  </w:style>
</w:styles>
</file>

<file path=word/webSettings.xml><?xml version="1.0" encoding="utf-8"?>
<w:webSettings xmlns:r="http://schemas.openxmlformats.org/officeDocument/2006/relationships" xmlns:w="http://schemas.openxmlformats.org/wordprocessingml/2006/main">
  <w:divs>
    <w:div w:id="34452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6496</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cct</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 de Aguiar</dc:creator>
  <cp:lastModifiedBy>Rogério Simões</cp:lastModifiedBy>
  <cp:revision>2</cp:revision>
  <cp:lastPrinted>2015-03-12T14:31:00Z</cp:lastPrinted>
  <dcterms:created xsi:type="dcterms:W3CDTF">2015-08-24T19:18:00Z</dcterms:created>
  <dcterms:modified xsi:type="dcterms:W3CDTF">2015-08-24T19:18:00Z</dcterms:modified>
</cp:coreProperties>
</file>