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D57EE5" w:rsidP="003241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EF2"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7216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5180696" r:id="rId7"/>
        </w:pi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615A52">
        <w:rPr>
          <w:b/>
          <w:bCs/>
        </w:rPr>
        <w:t xml:space="preserve"> </w:t>
      </w:r>
      <w:r w:rsidR="00615A52">
        <w:rPr>
          <w:bCs/>
        </w:rPr>
        <w:t>CIÊNCIAS CONTÁBEIS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615A52">
        <w:rPr>
          <w:b/>
          <w:bCs/>
        </w:rPr>
        <w:t xml:space="preserve"> </w:t>
      </w:r>
      <w:r w:rsidR="00615A52">
        <w:rPr>
          <w:bCs/>
        </w:rPr>
        <w:t>CONTABILIDADE AVANÇADA</w:t>
      </w:r>
      <w:r w:rsidR="00615A52">
        <w:tab/>
      </w:r>
      <w:r w:rsidR="00B24EF2">
        <w:rPr>
          <w:bCs/>
        </w:rPr>
        <w:t xml:space="preserve">                      </w:t>
      </w:r>
      <w:r>
        <w:rPr>
          <w:b/>
          <w:bCs/>
        </w:rPr>
        <w:t>SIGLA:</w:t>
      </w:r>
      <w:r>
        <w:t xml:space="preserve"> </w:t>
      </w:r>
      <w:r w:rsidR="00615A52">
        <w:t>CTA</w:t>
      </w:r>
    </w:p>
    <w:p w:rsidR="006956BC" w:rsidRDefault="006956BC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615A52" w:rsidTr="003B21C2">
        <w:tc>
          <w:tcPr>
            <w:tcW w:w="9889" w:type="dxa"/>
          </w:tcPr>
          <w:p w:rsidR="00324104" w:rsidRPr="00615A52" w:rsidRDefault="00B24EF2" w:rsidP="003B2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615A52">
              <w:rPr>
                <w:b/>
                <w:bCs/>
                <w:lang w:val="fr-FR"/>
              </w:rPr>
              <w:t>PROFESSOR</w:t>
            </w:r>
            <w:r w:rsidR="00324104" w:rsidRPr="00615A52">
              <w:rPr>
                <w:b/>
                <w:bCs/>
                <w:lang w:val="fr-FR"/>
              </w:rPr>
              <w:t>:</w:t>
            </w:r>
            <w:r w:rsidRPr="00615A52">
              <w:rPr>
                <w:lang w:val="fr-FR"/>
              </w:rPr>
              <w:t xml:space="preserve"> </w:t>
            </w:r>
            <w:r w:rsidR="00630010">
              <w:rPr>
                <w:lang w:val="fr-FR"/>
              </w:rPr>
              <w:t>PAULO ROBERTO DA CUNHA</w:t>
            </w:r>
            <w:r w:rsidR="00615A52" w:rsidRPr="00615A52">
              <w:rPr>
                <w:bCs/>
              </w:rPr>
              <w:t xml:space="preserve">            </w:t>
            </w:r>
            <w:r w:rsidR="00324104" w:rsidRPr="00615A52">
              <w:rPr>
                <w:b/>
                <w:bCs/>
                <w:caps/>
              </w:rPr>
              <w:t>E-mail:</w:t>
            </w:r>
            <w:r w:rsidR="00615A52" w:rsidRPr="00615A52">
              <w:rPr>
                <w:b/>
                <w:bCs/>
                <w:caps/>
              </w:rPr>
              <w:t xml:space="preserve"> </w:t>
            </w:r>
            <w:r w:rsidR="00630010">
              <w:rPr>
                <w:bCs/>
              </w:rPr>
              <w:t>pauloccsa</w:t>
            </w:r>
            <w:r w:rsidR="00615A52" w:rsidRPr="00615A52">
              <w:rPr>
                <w:bCs/>
              </w:rPr>
              <w:t>@</w:t>
            </w:r>
            <w:r w:rsidR="003B21C2">
              <w:rPr>
                <w:bCs/>
              </w:rPr>
              <w:t>gmail</w:t>
            </w:r>
            <w:r w:rsidR="00630010">
              <w:rPr>
                <w:bCs/>
              </w:rPr>
              <w:t>.com</w:t>
            </w:r>
          </w:p>
        </w:tc>
      </w:tr>
    </w:tbl>
    <w:p w:rsidR="00324104" w:rsidRPr="00615A52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B24EF2">
        <w:t xml:space="preserve">    </w:t>
      </w:r>
      <w:r w:rsidR="00162D58">
        <w:t>72h</w:t>
      </w:r>
      <w:r w:rsidR="00B24EF2">
        <w:t xml:space="preserve">             </w:t>
      </w:r>
      <w:r>
        <w:rPr>
          <w:b/>
          <w:bCs/>
        </w:rPr>
        <w:t xml:space="preserve">TEORIA: </w:t>
      </w:r>
      <w:r w:rsidR="00D26E79">
        <w:rPr>
          <w:bCs/>
        </w:rPr>
        <w:t xml:space="preserve"> 72</w:t>
      </w:r>
      <w:r w:rsidR="00B24EF2">
        <w:rPr>
          <w:bCs/>
        </w:rPr>
        <w:t xml:space="preserve">       </w:t>
      </w:r>
      <w:r w:rsidR="00044E04">
        <w:rPr>
          <w:bCs/>
        </w:rPr>
        <w:t xml:space="preserve">      </w:t>
      </w:r>
      <w:r w:rsidR="00B24EF2">
        <w:rPr>
          <w:bCs/>
        </w:rPr>
        <w:t xml:space="preserve">      </w:t>
      </w:r>
      <w:r>
        <w:rPr>
          <w:b/>
          <w:bCs/>
        </w:rPr>
        <w:t>PRÁTICA</w:t>
      </w:r>
      <w:r w:rsidR="00B24EF2" w:rsidRPr="00B24EF2">
        <w:rPr>
          <w:b/>
          <w:bCs/>
        </w:rPr>
        <w:t>:</w:t>
      </w:r>
      <w:r w:rsidR="00D26E79">
        <w:rPr>
          <w:b/>
          <w:bCs/>
        </w:rPr>
        <w:t xml:space="preserve">  </w:t>
      </w:r>
      <w:r w:rsidR="00D26E79" w:rsidRPr="00044E04">
        <w:rPr>
          <w:bCs/>
        </w:rPr>
        <w:t xml:space="preserve">0 </w:t>
      </w:r>
    </w:p>
    <w:p w:rsidR="006956BC" w:rsidRDefault="006956BC">
      <w:pPr>
        <w:jc w:val="both"/>
      </w:pPr>
    </w:p>
    <w:p w:rsidR="006956BC" w:rsidRPr="004B60B5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4B60B5">
        <w:rPr>
          <w:b/>
          <w:bCs/>
        </w:rPr>
        <w:t xml:space="preserve"> </w:t>
      </w:r>
      <w:r w:rsidR="004B60B5">
        <w:rPr>
          <w:bCs/>
        </w:rPr>
        <w:t>GRADUAÇÃO EM CIÊNCIAS CONTÁBEIS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B4332F">
        <w:t xml:space="preserve"> </w:t>
      </w:r>
      <w:r w:rsidR="00630010">
        <w:t>I</w:t>
      </w:r>
      <w:r w:rsidR="004B60B5">
        <w:t>/201</w:t>
      </w:r>
      <w:r w:rsidR="00B4332F">
        <w:t xml:space="preserve">5                                     </w:t>
      </w:r>
      <w:r w:rsidR="00B24EF2">
        <w:t xml:space="preserve">                      </w:t>
      </w:r>
      <w:r>
        <w:rPr>
          <w:b/>
          <w:bCs/>
        </w:rPr>
        <w:t>PRÉ-REQUISITOS:</w:t>
      </w:r>
      <w:r w:rsidR="00C275C8">
        <w:rPr>
          <w:b/>
          <w:bCs/>
        </w:rPr>
        <w:t xml:space="preserve">  </w:t>
      </w:r>
      <w:r w:rsidR="00C275C8" w:rsidRPr="00C275C8">
        <w:rPr>
          <w:bCs/>
        </w:rPr>
        <w:t>Não há</w:t>
      </w:r>
    </w:p>
    <w:p w:rsidR="006956BC" w:rsidRDefault="006956BC">
      <w:pPr>
        <w:jc w:val="both"/>
      </w:pPr>
    </w:p>
    <w:p w:rsidR="006956BC" w:rsidRDefault="006956BC" w:rsidP="00E519E3">
      <w:pPr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B24EF2" w:rsidRDefault="0039587D" w:rsidP="00E5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A0659D">
        <w:rPr>
          <w:bCs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6956BC" w:rsidRDefault="006956BC">
      <w:pPr>
        <w:jc w:val="both"/>
      </w:pPr>
    </w:p>
    <w:p w:rsidR="006956BC" w:rsidRDefault="006956BC" w:rsidP="001F5BD8">
      <w:pPr>
        <w:pStyle w:val="Corpodetexto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39587D" w:rsidP="00E519E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OLE_LINK1"/>
      <w:bookmarkStart w:id="1" w:name="OLE_LINK2"/>
      <w:r w:rsidRPr="00A877B5">
        <w:rPr>
          <w:bCs/>
        </w:rPr>
        <w:t xml:space="preserve">Avaliação de investimentos. Consolidação das demonstrações contábeis. Remuneração do capital próprio. Reestruturação societária. </w:t>
      </w:r>
      <w:r>
        <w:rPr>
          <w:bCs/>
        </w:rPr>
        <w:t>Reavaliação de ativos.</w:t>
      </w:r>
    </w:p>
    <w:bookmarkEnd w:id="0"/>
    <w:bookmarkEnd w:id="1"/>
    <w:p w:rsidR="000A0CAD" w:rsidRDefault="000A0CAD" w:rsidP="00B24EF2">
      <w:pPr>
        <w:pStyle w:val="Corpodetexto"/>
        <w:rPr>
          <w:b/>
          <w:bCs/>
        </w:rPr>
      </w:pPr>
    </w:p>
    <w:p w:rsidR="006956BC" w:rsidRDefault="006956BC" w:rsidP="001F5BD8">
      <w:pPr>
        <w:pStyle w:val="Corpodetexto"/>
        <w:rPr>
          <w:b/>
          <w:bCs/>
        </w:rPr>
      </w:pPr>
      <w:r>
        <w:rPr>
          <w:b/>
          <w:bCs/>
        </w:rPr>
        <w:t>OBJETIVO GERAL DA DISCIPLINA</w:t>
      </w:r>
      <w:r w:rsidR="00B24EF2">
        <w:rPr>
          <w:b/>
          <w:bCs/>
        </w:rPr>
        <w:t>:</w:t>
      </w:r>
    </w:p>
    <w:p w:rsidR="006956BC" w:rsidRDefault="002172EB" w:rsidP="002172E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80C89">
        <w:t xml:space="preserve">Proporcionar ao aluno aprofundamento e segregação de conteúdos de contabilidade ministrados no decorrer do curso. </w:t>
      </w:r>
    </w:p>
    <w:p w:rsidR="000A0CAD" w:rsidRDefault="000A0CAD" w:rsidP="00B24EF2">
      <w:pPr>
        <w:jc w:val="both"/>
        <w:rPr>
          <w:b/>
          <w:bCs/>
        </w:rPr>
      </w:pPr>
    </w:p>
    <w:p w:rsidR="006956BC" w:rsidRDefault="006956BC" w:rsidP="001F5BD8">
      <w:pPr>
        <w:jc w:val="both"/>
      </w:pPr>
      <w:r>
        <w:rPr>
          <w:b/>
          <w:bCs/>
        </w:rPr>
        <w:t>OBJETIVOS ESPECÍFICOS/DISCIPLINA:</w:t>
      </w:r>
    </w:p>
    <w:p w:rsidR="001678F6" w:rsidRPr="00E63235" w:rsidRDefault="001678F6" w:rsidP="00485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</w:rPr>
      </w:pPr>
      <w:bookmarkStart w:id="2" w:name="OLE_LINK3"/>
      <w:r w:rsidRPr="00E63235">
        <w:rPr>
          <w:bCs/>
        </w:rPr>
        <w:t>Orientar o</w:t>
      </w:r>
      <w:r>
        <w:rPr>
          <w:bCs/>
        </w:rPr>
        <w:t>(a)</w:t>
      </w:r>
      <w:r w:rsidRPr="00E63235">
        <w:rPr>
          <w:bCs/>
        </w:rPr>
        <w:t xml:space="preserve"> acadêmico</w:t>
      </w:r>
      <w:r>
        <w:rPr>
          <w:bCs/>
        </w:rPr>
        <w:t>(a)</w:t>
      </w:r>
      <w:r w:rsidRPr="00E63235">
        <w:rPr>
          <w:bCs/>
        </w:rPr>
        <w:t xml:space="preserve"> a adquirir e aprofundar conhecimentos teórico-práticos</w:t>
      </w:r>
      <w:r>
        <w:rPr>
          <w:bCs/>
        </w:rPr>
        <w:t>, societários e contábeis</w:t>
      </w:r>
      <w:r w:rsidRPr="00E63235">
        <w:rPr>
          <w:bCs/>
        </w:rPr>
        <w:t xml:space="preserve"> para que este possa: </w:t>
      </w:r>
    </w:p>
    <w:p w:rsidR="001678F6" w:rsidRPr="00E63235" w:rsidRDefault="001678F6" w:rsidP="00485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</w:rPr>
      </w:pPr>
      <w:r w:rsidRPr="00E63235">
        <w:rPr>
          <w:bCs/>
        </w:rPr>
        <w:t xml:space="preserve">a) Compreender o processo de </w:t>
      </w:r>
      <w:r>
        <w:rPr>
          <w:bCs/>
        </w:rPr>
        <w:t xml:space="preserve">reavaliação (pela legislação anterior e como proceder, de acordo com Pronunciamentos Contábeis, quando permitido novamente pela legislação societária) </w:t>
      </w:r>
      <w:r w:rsidRPr="00E63235">
        <w:rPr>
          <w:bCs/>
        </w:rPr>
        <w:t xml:space="preserve">de ativos, </w:t>
      </w:r>
      <w:r>
        <w:rPr>
          <w:bCs/>
        </w:rPr>
        <w:t>em que situações</w:t>
      </w:r>
      <w:r w:rsidRPr="00E63235">
        <w:rPr>
          <w:bCs/>
        </w:rPr>
        <w:t xml:space="preserve"> e como </w:t>
      </w:r>
      <w:r>
        <w:rPr>
          <w:bCs/>
        </w:rPr>
        <w:t>proceder</w:t>
      </w:r>
      <w:r w:rsidRPr="00E63235">
        <w:rPr>
          <w:bCs/>
        </w:rPr>
        <w:t>;</w:t>
      </w:r>
    </w:p>
    <w:p w:rsidR="001678F6" w:rsidRPr="00E63235" w:rsidRDefault="001678F6" w:rsidP="00485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</w:rPr>
      </w:pPr>
      <w:r w:rsidRPr="00E63235">
        <w:rPr>
          <w:bCs/>
        </w:rPr>
        <w:t xml:space="preserve">b) Aprofundar os conhecimentos </w:t>
      </w:r>
      <w:r>
        <w:rPr>
          <w:bCs/>
        </w:rPr>
        <w:t xml:space="preserve">em </w:t>
      </w:r>
      <w:r w:rsidRPr="00E63235">
        <w:rPr>
          <w:bCs/>
        </w:rPr>
        <w:t>avaliação de investimentos</w:t>
      </w:r>
      <w:r>
        <w:rPr>
          <w:bCs/>
        </w:rPr>
        <w:t xml:space="preserve"> em participações societárias</w:t>
      </w:r>
      <w:r w:rsidR="001B70A2">
        <w:rPr>
          <w:bCs/>
        </w:rPr>
        <w:t>;</w:t>
      </w:r>
    </w:p>
    <w:p w:rsidR="001678F6" w:rsidRPr="00E63235" w:rsidRDefault="001678F6" w:rsidP="00485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</w:rPr>
      </w:pPr>
      <w:r w:rsidRPr="00E63235">
        <w:rPr>
          <w:bCs/>
        </w:rPr>
        <w:t xml:space="preserve">c) </w:t>
      </w:r>
      <w:r>
        <w:rPr>
          <w:bCs/>
        </w:rPr>
        <w:t xml:space="preserve">Realizar a </w:t>
      </w:r>
      <w:r w:rsidRPr="00E63235">
        <w:rPr>
          <w:bCs/>
        </w:rPr>
        <w:t>consolidação das demonstrações contábeis;</w:t>
      </w:r>
    </w:p>
    <w:p w:rsidR="001678F6" w:rsidRPr="00E63235" w:rsidRDefault="001678F6" w:rsidP="00485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</w:rPr>
      </w:pPr>
      <w:r w:rsidRPr="00E63235">
        <w:rPr>
          <w:bCs/>
        </w:rPr>
        <w:t xml:space="preserve">d) </w:t>
      </w:r>
      <w:r w:rsidR="00730EB7">
        <w:rPr>
          <w:bCs/>
        </w:rPr>
        <w:t>Compreender</w:t>
      </w:r>
      <w:r w:rsidRPr="00E63235">
        <w:rPr>
          <w:bCs/>
        </w:rPr>
        <w:t xml:space="preserve"> as possibilidades de remuneração de capital próprio</w:t>
      </w:r>
      <w:r>
        <w:rPr>
          <w:bCs/>
        </w:rPr>
        <w:t xml:space="preserve"> de modo comparativo</w:t>
      </w:r>
      <w:r w:rsidRPr="00E63235">
        <w:rPr>
          <w:bCs/>
        </w:rPr>
        <w:t xml:space="preserve">; </w:t>
      </w:r>
    </w:p>
    <w:p w:rsidR="008F0F37" w:rsidRPr="00B24EF2" w:rsidRDefault="001678F6" w:rsidP="00485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</w:rPr>
      </w:pPr>
      <w:r w:rsidRPr="00E63235">
        <w:rPr>
          <w:bCs/>
        </w:rPr>
        <w:t xml:space="preserve">e) </w:t>
      </w:r>
      <w:r>
        <w:rPr>
          <w:bCs/>
        </w:rPr>
        <w:t>Identificar</w:t>
      </w:r>
      <w:r w:rsidRPr="00E63235">
        <w:rPr>
          <w:bCs/>
        </w:rPr>
        <w:t xml:space="preserve"> </w:t>
      </w:r>
      <w:r w:rsidR="00DE25ED">
        <w:rPr>
          <w:bCs/>
        </w:rPr>
        <w:t xml:space="preserve">a aplicar </w:t>
      </w:r>
      <w:r w:rsidRPr="00E63235">
        <w:rPr>
          <w:bCs/>
        </w:rPr>
        <w:t>as possibilidades de reestruturação societária.</w:t>
      </w:r>
    </w:p>
    <w:bookmarkEnd w:id="2"/>
    <w:p w:rsidR="008F0F37" w:rsidRDefault="008F0F37">
      <w:pPr>
        <w:jc w:val="both"/>
        <w:rPr>
          <w:b/>
        </w:rPr>
      </w:pPr>
    </w:p>
    <w:p w:rsidR="000A0CAD" w:rsidRDefault="000A0CAD">
      <w:pPr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1398"/>
        <w:gridCol w:w="7097"/>
        <w:gridCol w:w="19"/>
      </w:tblGrid>
      <w:tr w:rsidR="005750BD" w:rsidRPr="004857D4" w:rsidTr="001F5BD8">
        <w:trPr>
          <w:gridAfter w:val="1"/>
          <w:wAfter w:w="19" w:type="dxa"/>
        </w:trPr>
        <w:tc>
          <w:tcPr>
            <w:tcW w:w="9671" w:type="dxa"/>
            <w:gridSpan w:val="3"/>
            <w:tcBorders>
              <w:top w:val="single" w:sz="4" w:space="0" w:color="auto"/>
            </w:tcBorders>
          </w:tcPr>
          <w:p w:rsidR="005750BD" w:rsidRPr="004857D4" w:rsidRDefault="005750BD" w:rsidP="00A761A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 w:rsidRPr="004857D4">
              <w:rPr>
                <w:b/>
                <w:bCs/>
              </w:rPr>
              <w:t>CRONOGRAMA DE ATIVIDADES:</w:t>
            </w:r>
          </w:p>
        </w:tc>
      </w:tr>
      <w:tr w:rsidR="005750BD" w:rsidRPr="004857D4" w:rsidTr="00EC6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D" w:rsidRPr="004857D4" w:rsidRDefault="005750BD" w:rsidP="00A761A5">
            <w:pPr>
              <w:jc w:val="center"/>
              <w:rPr>
                <w:b/>
              </w:rPr>
            </w:pPr>
            <w:r w:rsidRPr="004857D4">
              <w:rPr>
                <w:b/>
              </w:rPr>
              <w:t>Encontro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D" w:rsidRPr="004857D4" w:rsidRDefault="005750BD" w:rsidP="00A761A5">
            <w:pPr>
              <w:jc w:val="center"/>
              <w:rPr>
                <w:b/>
              </w:rPr>
            </w:pPr>
            <w:r w:rsidRPr="004857D4">
              <w:rPr>
                <w:b/>
              </w:rPr>
              <w:t>Data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D" w:rsidRPr="004857D4" w:rsidRDefault="005750BD" w:rsidP="00A761A5">
            <w:pPr>
              <w:jc w:val="center"/>
              <w:rPr>
                <w:b/>
              </w:rPr>
            </w:pPr>
            <w:r w:rsidRPr="004857D4">
              <w:rPr>
                <w:b/>
              </w:rPr>
              <w:t>Conteúdo</w:t>
            </w:r>
          </w:p>
        </w:tc>
      </w:tr>
      <w:tr w:rsidR="005750BD" w:rsidRPr="004857D4" w:rsidTr="00EC6512">
        <w:trPr>
          <w:trHeight w:val="83"/>
        </w:trPr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0BD" w:rsidRPr="004857D4" w:rsidRDefault="005750BD" w:rsidP="001F5BD8">
            <w:pPr>
              <w:jc w:val="center"/>
              <w:rPr>
                <w:color w:val="000000"/>
              </w:rPr>
            </w:pPr>
            <w:r w:rsidRPr="004857D4">
              <w:rPr>
                <w:color w:val="000000"/>
              </w:rPr>
              <w:t>1º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0BD" w:rsidRPr="004857D4" w:rsidRDefault="00B4332F" w:rsidP="00EC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19/02</w:t>
            </w:r>
            <w:r w:rsidR="005750BD"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 xml:space="preserve">Apresentação da disciplina. 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Método do Custo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1. Introdução a investimentos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1.1 Classificação no Balanço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1.1.1 Critérios para a classificação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lastRenderedPageBreak/>
              <w:t>1.2 Avaliação de investimentos pelo método do custo</w:t>
            </w:r>
          </w:p>
          <w:p w:rsidR="005750BD" w:rsidRPr="004857D4" w:rsidRDefault="005750BD" w:rsidP="005750BD">
            <w:pPr>
              <w:jc w:val="both"/>
              <w:rPr>
                <w:bCs/>
              </w:rPr>
            </w:pPr>
            <w:r w:rsidRPr="004857D4">
              <w:rPr>
                <w:bCs/>
              </w:rPr>
              <w:t>1.2.1 Critério de avaliação e forma de contabilização</w:t>
            </w:r>
          </w:p>
          <w:p w:rsidR="005750BD" w:rsidRPr="004857D4" w:rsidRDefault="005750BD" w:rsidP="005750BD">
            <w:pPr>
              <w:jc w:val="both"/>
              <w:rPr>
                <w:bCs/>
              </w:rPr>
            </w:pPr>
            <w:r w:rsidRPr="004857D4">
              <w:rPr>
                <w:bCs/>
              </w:rPr>
              <w:t>Exercícios</w:t>
            </w:r>
          </w:p>
        </w:tc>
      </w:tr>
      <w:tr w:rsidR="005750BD" w:rsidRPr="004857D4" w:rsidTr="00EC6512">
        <w:tc>
          <w:tcPr>
            <w:tcW w:w="1176" w:type="dxa"/>
            <w:shd w:val="clear" w:color="auto" w:fill="auto"/>
            <w:vAlign w:val="center"/>
          </w:tcPr>
          <w:p w:rsidR="005750BD" w:rsidRPr="004857D4" w:rsidRDefault="005750BD" w:rsidP="001F5BD8">
            <w:pPr>
              <w:jc w:val="center"/>
              <w:rPr>
                <w:color w:val="000000"/>
              </w:rPr>
            </w:pPr>
            <w:r w:rsidRPr="004857D4">
              <w:rPr>
                <w:color w:val="000000"/>
              </w:rPr>
              <w:lastRenderedPageBreak/>
              <w:t>2º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750BD" w:rsidRPr="004857D4" w:rsidRDefault="00B4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26/02</w:t>
            </w:r>
            <w:r w:rsidR="005750BD"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Equivalência Patrimonial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 xml:space="preserve">2. Investimentos em coligadas e controladas 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2.1 Casos em que se aplica o método da equivalência.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2.1 Aplicação e contabilização no método da equivalência patrimonial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2.2 Comparações com o método do custo.</w:t>
            </w:r>
          </w:p>
          <w:p w:rsidR="005750BD" w:rsidRPr="004857D4" w:rsidRDefault="005750BD" w:rsidP="005750BD">
            <w:pPr>
              <w:jc w:val="both"/>
              <w:rPr>
                <w:bCs/>
              </w:rPr>
            </w:pPr>
            <w:r w:rsidRPr="004857D4">
              <w:rPr>
                <w:bCs/>
              </w:rPr>
              <w:t>Exercícios</w:t>
            </w:r>
          </w:p>
        </w:tc>
      </w:tr>
      <w:tr w:rsidR="005750BD" w:rsidRPr="004857D4" w:rsidTr="00EC6512">
        <w:tc>
          <w:tcPr>
            <w:tcW w:w="1176" w:type="dxa"/>
            <w:shd w:val="clear" w:color="auto" w:fill="auto"/>
            <w:vAlign w:val="center"/>
          </w:tcPr>
          <w:p w:rsidR="005750BD" w:rsidRPr="004857D4" w:rsidRDefault="005750BD" w:rsidP="001F5BD8">
            <w:pPr>
              <w:jc w:val="center"/>
              <w:rPr>
                <w:color w:val="000000"/>
              </w:rPr>
            </w:pPr>
            <w:r w:rsidRPr="004857D4">
              <w:rPr>
                <w:color w:val="000000"/>
              </w:rPr>
              <w:t>3º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750BD" w:rsidRPr="004857D4" w:rsidRDefault="00B4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05/03</w:t>
            </w:r>
            <w:r w:rsidR="005750BD"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Equivalência Patrimonial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 xml:space="preserve">2.3 Ágio (mais-valia e </w:t>
            </w:r>
            <w:r w:rsidRPr="004857D4">
              <w:rPr>
                <w:bCs/>
                <w:i/>
              </w:rPr>
              <w:t xml:space="preserve">goodwill) </w:t>
            </w:r>
            <w:r w:rsidRPr="004857D4">
              <w:rPr>
                <w:bCs/>
              </w:rPr>
              <w:t xml:space="preserve">e compra vantajosa 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2.3.1 Segregação contábil e contabilização do ágio e compra vantajosa.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 xml:space="preserve">2.3.2 Amortização do ágio 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2.3.3 Ágio na subscrição</w:t>
            </w:r>
          </w:p>
          <w:p w:rsidR="005750BD" w:rsidRPr="004857D4" w:rsidRDefault="005750BD" w:rsidP="004E74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2.3.4 Redução ao valor recuperável.</w:t>
            </w:r>
          </w:p>
        </w:tc>
      </w:tr>
      <w:tr w:rsidR="005750BD" w:rsidRPr="004857D4" w:rsidTr="00EC6512">
        <w:trPr>
          <w:trHeight w:val="80"/>
        </w:trPr>
        <w:tc>
          <w:tcPr>
            <w:tcW w:w="1176" w:type="dxa"/>
            <w:shd w:val="clear" w:color="auto" w:fill="auto"/>
            <w:vAlign w:val="center"/>
          </w:tcPr>
          <w:p w:rsidR="005750BD" w:rsidRPr="004857D4" w:rsidRDefault="005750BD" w:rsidP="001F5BD8">
            <w:pPr>
              <w:jc w:val="center"/>
              <w:rPr>
                <w:color w:val="000000"/>
              </w:rPr>
            </w:pPr>
            <w:bookmarkStart w:id="3" w:name="_Hlk365450681"/>
            <w:r w:rsidRPr="004857D4">
              <w:rPr>
                <w:color w:val="000000"/>
              </w:rPr>
              <w:t>4º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750BD" w:rsidRPr="004857D4" w:rsidRDefault="00B4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12/03</w:t>
            </w:r>
            <w:r w:rsidR="005750BD"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5750BD" w:rsidRPr="004857D4" w:rsidRDefault="005750BD" w:rsidP="004E74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Equivalência Patrimonial</w:t>
            </w:r>
            <w:r w:rsidR="004E743A">
              <w:rPr>
                <w:bCs/>
              </w:rPr>
              <w:t xml:space="preserve"> - </w:t>
            </w:r>
            <w:r w:rsidRPr="004857D4">
              <w:rPr>
                <w:bCs/>
              </w:rPr>
              <w:t>Exercícios</w:t>
            </w:r>
          </w:p>
        </w:tc>
      </w:tr>
      <w:bookmarkEnd w:id="3"/>
      <w:tr w:rsidR="005750BD" w:rsidRPr="00A761A5" w:rsidTr="00EC6512">
        <w:trPr>
          <w:trHeight w:val="215"/>
        </w:trPr>
        <w:tc>
          <w:tcPr>
            <w:tcW w:w="1176" w:type="dxa"/>
            <w:shd w:val="clear" w:color="auto" w:fill="auto"/>
            <w:vAlign w:val="center"/>
          </w:tcPr>
          <w:p w:rsidR="005750BD" w:rsidRPr="00A761A5" w:rsidRDefault="005750BD" w:rsidP="001F5BD8">
            <w:pPr>
              <w:jc w:val="center"/>
              <w:rPr>
                <w:b/>
                <w:color w:val="000000"/>
              </w:rPr>
            </w:pPr>
            <w:r w:rsidRPr="00A761A5">
              <w:rPr>
                <w:b/>
                <w:color w:val="000000"/>
              </w:rPr>
              <w:t>5º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750BD" w:rsidRPr="00A761A5" w:rsidRDefault="00B433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19/03</w:t>
            </w:r>
            <w:r w:rsidR="005750BD" w:rsidRPr="00A761A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5750BD" w:rsidRPr="00A761A5" w:rsidRDefault="005750BD" w:rsidP="00A761A5">
            <w:pPr>
              <w:rPr>
                <w:b/>
              </w:rPr>
            </w:pPr>
            <w:bookmarkStart w:id="4" w:name="OLE_LINK20"/>
            <w:r w:rsidRPr="00A761A5">
              <w:rPr>
                <w:b/>
              </w:rPr>
              <w:t>Prova 1</w:t>
            </w:r>
            <w:bookmarkEnd w:id="4"/>
          </w:p>
        </w:tc>
      </w:tr>
      <w:tr w:rsidR="005750BD" w:rsidRPr="004857D4" w:rsidTr="00EC6512">
        <w:trPr>
          <w:trHeight w:val="70"/>
        </w:trPr>
        <w:tc>
          <w:tcPr>
            <w:tcW w:w="1176" w:type="dxa"/>
            <w:shd w:val="clear" w:color="auto" w:fill="auto"/>
            <w:vAlign w:val="center"/>
          </w:tcPr>
          <w:p w:rsidR="005750BD" w:rsidRPr="004857D4" w:rsidRDefault="005750BD" w:rsidP="001F5BD8">
            <w:pPr>
              <w:jc w:val="center"/>
              <w:rPr>
                <w:color w:val="000000"/>
              </w:rPr>
            </w:pPr>
            <w:bookmarkStart w:id="5" w:name="_Hlk299883849"/>
            <w:r w:rsidRPr="004857D4">
              <w:rPr>
                <w:color w:val="000000"/>
              </w:rPr>
              <w:t>6º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750BD" w:rsidRPr="004857D4" w:rsidRDefault="00B4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26/03</w:t>
            </w:r>
            <w:r w:rsidR="005750BD"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 Consolidação das Demonstrações Contábeis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3.1 Controladas e entidades controladas em conjunto</w:t>
            </w:r>
          </w:p>
          <w:p w:rsidR="005750BD" w:rsidRPr="004857D4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3.2 Objetivo e obrigatoriedade da consolidação</w:t>
            </w:r>
          </w:p>
          <w:p w:rsidR="005750BD" w:rsidRDefault="005750BD" w:rsidP="00575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3.3 Procedimentos de consolidação</w:t>
            </w:r>
          </w:p>
          <w:p w:rsidR="004E743A" w:rsidRPr="004857D4" w:rsidRDefault="004E743A" w:rsidP="004E74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3.4 Eliminações e ajustes na consolidação</w:t>
            </w:r>
          </w:p>
          <w:p w:rsidR="005750BD" w:rsidRPr="004857D4" w:rsidRDefault="005750BD" w:rsidP="005750BD">
            <w:r w:rsidRPr="004857D4">
              <w:rPr>
                <w:bCs/>
              </w:rPr>
              <w:t>Exercícios</w:t>
            </w:r>
          </w:p>
        </w:tc>
      </w:tr>
      <w:tr w:rsidR="00B4332F" w:rsidRPr="004857D4" w:rsidTr="00EC6512">
        <w:tc>
          <w:tcPr>
            <w:tcW w:w="1176" w:type="dxa"/>
            <w:shd w:val="clear" w:color="auto" w:fill="auto"/>
            <w:vAlign w:val="center"/>
          </w:tcPr>
          <w:p w:rsidR="00B4332F" w:rsidRPr="004857D4" w:rsidRDefault="00B4332F" w:rsidP="001F5BD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4332F" w:rsidRPr="004857D4" w:rsidRDefault="00B4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02/04/2015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B4332F" w:rsidRPr="004857D4" w:rsidRDefault="00B4332F" w:rsidP="00A761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Feriado</w:t>
            </w:r>
          </w:p>
        </w:tc>
      </w:tr>
      <w:bookmarkEnd w:id="5"/>
      <w:tr w:rsidR="005750BD" w:rsidRPr="004857D4" w:rsidTr="00EC6512">
        <w:tc>
          <w:tcPr>
            <w:tcW w:w="1176" w:type="dxa"/>
            <w:shd w:val="clear" w:color="auto" w:fill="auto"/>
            <w:vAlign w:val="center"/>
          </w:tcPr>
          <w:p w:rsidR="005750BD" w:rsidRPr="004857D4" w:rsidRDefault="005750BD" w:rsidP="001F5BD8">
            <w:pPr>
              <w:jc w:val="center"/>
              <w:rPr>
                <w:color w:val="000000"/>
              </w:rPr>
            </w:pPr>
            <w:r w:rsidRPr="004857D4">
              <w:rPr>
                <w:color w:val="000000"/>
              </w:rPr>
              <w:t>7º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750BD" w:rsidRPr="004857D4" w:rsidRDefault="00B4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09/04</w:t>
            </w:r>
            <w:r w:rsidR="005750BD"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5750BD" w:rsidRPr="004857D4" w:rsidRDefault="005750BD" w:rsidP="00A761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3.5 Lucro nos estoques</w:t>
            </w:r>
          </w:p>
          <w:p w:rsidR="005750BD" w:rsidRPr="004857D4" w:rsidRDefault="005750BD" w:rsidP="00A761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3.6 Lucro nos ativos não-circulantes</w:t>
            </w:r>
          </w:p>
          <w:p w:rsidR="005750BD" w:rsidRPr="004857D4" w:rsidRDefault="005750BD" w:rsidP="00A761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3.7 Participação dos acionistas não controladores</w:t>
            </w:r>
          </w:p>
          <w:p w:rsidR="005750BD" w:rsidRPr="004857D4" w:rsidRDefault="005750BD" w:rsidP="00A761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3.8 Consolidação proporcional</w:t>
            </w:r>
          </w:p>
          <w:p w:rsidR="005750BD" w:rsidRPr="004857D4" w:rsidRDefault="004E743A" w:rsidP="00A761A5">
            <w:r>
              <w:t>Exercícios</w:t>
            </w:r>
          </w:p>
        </w:tc>
      </w:tr>
      <w:tr w:rsidR="005750BD" w:rsidRPr="004857D4" w:rsidTr="00EC6512">
        <w:tc>
          <w:tcPr>
            <w:tcW w:w="1176" w:type="dxa"/>
            <w:shd w:val="clear" w:color="auto" w:fill="auto"/>
            <w:vAlign w:val="center"/>
          </w:tcPr>
          <w:p w:rsidR="005750BD" w:rsidRPr="004857D4" w:rsidRDefault="005750BD" w:rsidP="001F5BD8">
            <w:pPr>
              <w:jc w:val="center"/>
              <w:rPr>
                <w:color w:val="000000"/>
              </w:rPr>
            </w:pPr>
            <w:r w:rsidRPr="004857D4">
              <w:rPr>
                <w:color w:val="000000"/>
              </w:rPr>
              <w:t>8º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750BD" w:rsidRPr="004857D4" w:rsidRDefault="00B4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16/04</w:t>
            </w:r>
            <w:r w:rsidR="005750BD"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4E743A" w:rsidRPr="004857D4" w:rsidRDefault="004E743A" w:rsidP="004E74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 Consolidação das Demonstrações Contábeis</w:t>
            </w:r>
            <w:r>
              <w:rPr>
                <w:bCs/>
              </w:rPr>
              <w:t xml:space="preserve"> – toda a unidade</w:t>
            </w:r>
          </w:p>
          <w:p w:rsidR="005750BD" w:rsidRPr="004857D4" w:rsidRDefault="004E743A" w:rsidP="005750BD">
            <w:r>
              <w:rPr>
                <w:bCs/>
              </w:rPr>
              <w:t xml:space="preserve">Aplicação e correção de </w:t>
            </w:r>
            <w:r w:rsidR="005750BD" w:rsidRPr="004857D4">
              <w:rPr>
                <w:bCs/>
              </w:rPr>
              <w:t>Exercícios</w:t>
            </w:r>
          </w:p>
        </w:tc>
      </w:tr>
      <w:tr w:rsidR="005750BD" w:rsidRPr="004857D4" w:rsidTr="00EC6512">
        <w:tc>
          <w:tcPr>
            <w:tcW w:w="1176" w:type="dxa"/>
            <w:shd w:val="clear" w:color="auto" w:fill="auto"/>
            <w:vAlign w:val="center"/>
          </w:tcPr>
          <w:p w:rsidR="005750BD" w:rsidRPr="004857D4" w:rsidRDefault="005750BD" w:rsidP="001F5BD8">
            <w:pPr>
              <w:jc w:val="center"/>
              <w:rPr>
                <w:color w:val="000000"/>
              </w:rPr>
            </w:pPr>
            <w:bookmarkStart w:id="6" w:name="_Hlk348472375"/>
            <w:r w:rsidRPr="004857D4">
              <w:rPr>
                <w:color w:val="000000"/>
              </w:rPr>
              <w:t>9º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750BD" w:rsidRPr="004857D4" w:rsidRDefault="00B43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23/04</w:t>
            </w:r>
            <w:r w:rsidR="005750BD"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4E743A" w:rsidRPr="004857D4" w:rsidRDefault="004E743A" w:rsidP="004E74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3 Consolidação das Demonstrações Contábeis</w:t>
            </w:r>
            <w:r>
              <w:rPr>
                <w:bCs/>
              </w:rPr>
              <w:t xml:space="preserve"> – toda a unidade</w:t>
            </w:r>
          </w:p>
          <w:p w:rsidR="005750BD" w:rsidRPr="004857D4" w:rsidRDefault="004E743A" w:rsidP="001F5BD8">
            <w:r>
              <w:rPr>
                <w:bCs/>
              </w:rPr>
              <w:t xml:space="preserve">Aplicação e correção de </w:t>
            </w:r>
            <w:r w:rsidRPr="004857D4">
              <w:rPr>
                <w:bCs/>
              </w:rPr>
              <w:t>Exercícios</w:t>
            </w:r>
          </w:p>
        </w:tc>
      </w:tr>
      <w:bookmarkEnd w:id="6"/>
      <w:tr w:rsidR="009C3919" w:rsidRPr="00A761A5" w:rsidTr="00EC6512">
        <w:tc>
          <w:tcPr>
            <w:tcW w:w="1176" w:type="dxa"/>
            <w:shd w:val="clear" w:color="auto" w:fill="auto"/>
            <w:vAlign w:val="center"/>
          </w:tcPr>
          <w:p w:rsidR="009C3919" w:rsidRPr="00A761A5" w:rsidRDefault="009C3919" w:rsidP="00365400">
            <w:pPr>
              <w:jc w:val="center"/>
              <w:rPr>
                <w:b/>
                <w:color w:val="000000"/>
              </w:rPr>
            </w:pPr>
            <w:r w:rsidRPr="00A761A5">
              <w:rPr>
                <w:b/>
                <w:color w:val="000000"/>
              </w:rPr>
              <w:t>10º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Default="009C3919" w:rsidP="00365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25/04/2015</w:t>
            </w:r>
          </w:p>
          <w:p w:rsidR="009C3919" w:rsidRDefault="009C3919" w:rsidP="00365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Sábado</w:t>
            </w:r>
          </w:p>
          <w:p w:rsidR="009C3919" w:rsidRDefault="009C3919" w:rsidP="00365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09:20 às 12:40hs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Default="009C3919" w:rsidP="003654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7" w:name="OLE_LINK31"/>
            <w:bookmarkStart w:id="8" w:name="OLE_LINK32"/>
            <w:r>
              <w:rPr>
                <w:bCs/>
              </w:rPr>
              <w:t>Reavaliação de ativos (T1)</w:t>
            </w:r>
          </w:p>
          <w:p w:rsidR="009C3919" w:rsidRDefault="009C3919" w:rsidP="003654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Revisão de literatura: Conceito e regras aplicáveis; Contabilização e tributação antes da Lei 11.638/2007.</w:t>
            </w:r>
          </w:p>
          <w:p w:rsidR="009C3919" w:rsidRPr="004857D4" w:rsidRDefault="009C3919" w:rsidP="003654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Dúvidas serão esclarecidas via e-mail.</w:t>
            </w:r>
            <w:bookmarkEnd w:id="7"/>
            <w:bookmarkEnd w:id="8"/>
          </w:p>
        </w:tc>
      </w:tr>
      <w:tr w:rsidR="009C3919" w:rsidRPr="00A761A5" w:rsidTr="00EC6512">
        <w:tc>
          <w:tcPr>
            <w:tcW w:w="1176" w:type="dxa"/>
            <w:shd w:val="clear" w:color="auto" w:fill="auto"/>
            <w:vAlign w:val="center"/>
          </w:tcPr>
          <w:p w:rsidR="009C3919" w:rsidRPr="004857D4" w:rsidRDefault="009C3919" w:rsidP="00365400">
            <w:pPr>
              <w:jc w:val="center"/>
              <w:rPr>
                <w:color w:val="000000"/>
              </w:rPr>
            </w:pPr>
            <w:r w:rsidRPr="004857D4">
              <w:rPr>
                <w:color w:val="000000"/>
              </w:rPr>
              <w:t>11º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8C59D7" w:rsidRDefault="009C3919" w:rsidP="00B433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30/04</w:t>
            </w:r>
            <w:r w:rsidRPr="008C59D7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Pr="00A761A5" w:rsidRDefault="009C3919">
            <w:pPr>
              <w:rPr>
                <w:b/>
              </w:rPr>
            </w:pPr>
            <w:r w:rsidRPr="00A761A5">
              <w:rPr>
                <w:b/>
                <w:bCs/>
              </w:rPr>
              <w:t xml:space="preserve">Prova 2 </w:t>
            </w:r>
          </w:p>
        </w:tc>
      </w:tr>
      <w:tr w:rsidR="009C3919" w:rsidRPr="004857D4" w:rsidTr="00EC6512">
        <w:tc>
          <w:tcPr>
            <w:tcW w:w="1176" w:type="dxa"/>
            <w:shd w:val="clear" w:color="auto" w:fill="auto"/>
            <w:vAlign w:val="center"/>
          </w:tcPr>
          <w:p w:rsidR="009C3919" w:rsidRPr="004857D4" w:rsidRDefault="009C3919" w:rsidP="00365400">
            <w:pPr>
              <w:jc w:val="center"/>
              <w:rPr>
                <w:color w:val="000000"/>
              </w:rPr>
            </w:pPr>
            <w:bookmarkStart w:id="9" w:name="_Hlk299884686"/>
            <w:r w:rsidRPr="004857D4">
              <w:rPr>
                <w:color w:val="000000"/>
              </w:rPr>
              <w:t>12º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4857D4" w:rsidRDefault="009C3919" w:rsidP="003B2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07/05</w:t>
            </w:r>
            <w:r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 Combinação de negócios, fusão, incorporação e cisão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4.1 Aspectos legais e societários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4.1.1 Fusão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4.1.2 Cisão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4.1.3 Incorporação</w:t>
            </w:r>
          </w:p>
          <w:p w:rsidR="009C3919" w:rsidRPr="004857D4" w:rsidRDefault="009C3919">
            <w:pPr>
              <w:jc w:val="both"/>
              <w:rPr>
                <w:bCs/>
              </w:rPr>
            </w:pPr>
            <w:r w:rsidRPr="004857D4">
              <w:rPr>
                <w:bCs/>
              </w:rPr>
              <w:t>Exercícios</w:t>
            </w:r>
          </w:p>
        </w:tc>
      </w:tr>
      <w:tr w:rsidR="009C3919" w:rsidRPr="004857D4" w:rsidTr="00EC6512">
        <w:tc>
          <w:tcPr>
            <w:tcW w:w="1176" w:type="dxa"/>
            <w:shd w:val="clear" w:color="auto" w:fill="auto"/>
            <w:vAlign w:val="center"/>
          </w:tcPr>
          <w:p w:rsidR="009C3919" w:rsidRPr="004857D4" w:rsidRDefault="009C3919" w:rsidP="00365400">
            <w:pPr>
              <w:jc w:val="center"/>
              <w:rPr>
                <w:color w:val="000000"/>
              </w:rPr>
            </w:pPr>
            <w:bookmarkStart w:id="10" w:name="_Hlk299883894"/>
            <w:bookmarkEnd w:id="9"/>
            <w:r w:rsidRPr="004857D4">
              <w:rPr>
                <w:color w:val="000000"/>
              </w:rPr>
              <w:t>13º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4857D4" w:rsidRDefault="009C3919" w:rsidP="003B2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14/05</w:t>
            </w:r>
            <w:r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 Combinação de negócios, fusão, incorporação e cisão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4.1 Aspectos legais e societários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4.1.1 Fusão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4.1.2 Cisão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4.1.3 Incorporação</w:t>
            </w:r>
          </w:p>
          <w:p w:rsidR="009C3919" w:rsidRPr="004857D4" w:rsidRDefault="009C3919">
            <w:pPr>
              <w:jc w:val="both"/>
              <w:rPr>
                <w:bCs/>
              </w:rPr>
            </w:pPr>
            <w:r w:rsidRPr="004857D4">
              <w:rPr>
                <w:bCs/>
              </w:rPr>
              <w:t>Exercícios</w:t>
            </w:r>
          </w:p>
        </w:tc>
      </w:tr>
      <w:tr w:rsidR="009C3919" w:rsidRPr="004857D4" w:rsidTr="00EC6512">
        <w:tc>
          <w:tcPr>
            <w:tcW w:w="1176" w:type="dxa"/>
            <w:shd w:val="clear" w:color="auto" w:fill="auto"/>
            <w:vAlign w:val="center"/>
          </w:tcPr>
          <w:p w:rsidR="009C3919" w:rsidRPr="004857D4" w:rsidRDefault="009C3919" w:rsidP="00365400">
            <w:pPr>
              <w:jc w:val="center"/>
              <w:rPr>
                <w:color w:val="000000"/>
              </w:rPr>
            </w:pPr>
            <w:bookmarkStart w:id="11" w:name="_Hlk348459257"/>
            <w:bookmarkEnd w:id="10"/>
            <w:r w:rsidRPr="004857D4">
              <w:rPr>
                <w:color w:val="000000"/>
              </w:rPr>
              <w:t>14º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3B21C2" w:rsidRDefault="009C3919" w:rsidP="008C59D7">
            <w:pPr>
              <w:jc w:val="center"/>
            </w:pPr>
            <w:r>
              <w:t>21/05/2015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Default="009C3919" w:rsidP="00C17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4 Combinação de negócios, fusão, incorporação e cisão</w:t>
            </w:r>
            <w:r w:rsidR="00C176AD">
              <w:rPr>
                <w:bCs/>
              </w:rPr>
              <w:t xml:space="preserve"> – </w:t>
            </w:r>
            <w:r w:rsidRPr="004857D4">
              <w:rPr>
                <w:bCs/>
              </w:rPr>
              <w:t>Exercícios</w:t>
            </w:r>
          </w:p>
          <w:p w:rsidR="00C176AD" w:rsidRDefault="00C176AD" w:rsidP="00C176AD">
            <w:pPr>
              <w:rPr>
                <w:bCs/>
              </w:rPr>
            </w:pPr>
          </w:p>
          <w:p w:rsidR="00C176AD" w:rsidRDefault="00C176AD" w:rsidP="00C17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12" w:name="OLE_LINK33"/>
            <w:bookmarkStart w:id="13" w:name="OLE_LINK34"/>
            <w:r>
              <w:rPr>
                <w:bCs/>
              </w:rPr>
              <w:lastRenderedPageBreak/>
              <w:t>Reavaliação de ativos (T1)</w:t>
            </w:r>
          </w:p>
          <w:p w:rsidR="00C176AD" w:rsidRPr="003B21C2" w:rsidRDefault="00C176AD" w:rsidP="00C17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Dúvidas referente tópicos da Revisão de literatura: Efeitos da reserva de reavaliação após a Lei 11.638/2007 e os pronunciamentos contábeis; Adoção do custo atribuído (</w:t>
            </w:r>
            <w:r w:rsidRPr="00051A90">
              <w:rPr>
                <w:i/>
              </w:rPr>
              <w:t>Deemed cost</w:t>
            </w:r>
            <w:r>
              <w:t>) na data de transição para IFRS</w:t>
            </w:r>
            <w:bookmarkEnd w:id="12"/>
            <w:bookmarkEnd w:id="13"/>
            <w:r>
              <w:t>; Elaboração e solução de um exercício que contemple os assuntos abordados.</w:t>
            </w:r>
          </w:p>
        </w:tc>
      </w:tr>
      <w:bookmarkEnd w:id="11"/>
      <w:tr w:rsidR="009C3919" w:rsidRPr="004857D4" w:rsidTr="00EC6512">
        <w:tc>
          <w:tcPr>
            <w:tcW w:w="1176" w:type="dxa"/>
            <w:shd w:val="clear" w:color="auto" w:fill="auto"/>
            <w:vAlign w:val="center"/>
          </w:tcPr>
          <w:p w:rsidR="009C3919" w:rsidRPr="004857D4" w:rsidRDefault="009C3919" w:rsidP="009C3919">
            <w:pPr>
              <w:jc w:val="center"/>
              <w:rPr>
                <w:color w:val="000000"/>
              </w:rPr>
            </w:pPr>
            <w:r w:rsidRPr="004857D4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5</w:t>
            </w:r>
            <w:r w:rsidRPr="004857D4">
              <w:rPr>
                <w:color w:val="000000"/>
              </w:rPr>
              <w:t>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4857D4" w:rsidRDefault="009C3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28/05</w:t>
            </w:r>
            <w:r w:rsidRPr="004857D4">
              <w:rPr>
                <w:color w:val="000000"/>
              </w:rPr>
              <w:t>/</w:t>
            </w:r>
            <w:r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 Remuneração do capital próprio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5.1 Dividendos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 xml:space="preserve">5.1.1 Aspectos legais 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5.1.2 Direito de voto das ações preferenciais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5.1.3 Dividendo intermediário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5.1.4 Prazo para pagamento de dividendos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5.1.5 Cálculo e aspectos fiscais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5.1.6 Contabilização</w:t>
            </w:r>
          </w:p>
          <w:p w:rsidR="009C3919" w:rsidRPr="004857D4" w:rsidRDefault="009C3919">
            <w:pPr>
              <w:jc w:val="both"/>
              <w:rPr>
                <w:bCs/>
              </w:rPr>
            </w:pPr>
            <w:r w:rsidRPr="004857D4">
              <w:rPr>
                <w:bCs/>
              </w:rPr>
              <w:t>Exercícios</w:t>
            </w:r>
          </w:p>
        </w:tc>
      </w:tr>
      <w:tr w:rsidR="00375847" w:rsidRPr="004857D4" w:rsidTr="00EC6512">
        <w:tc>
          <w:tcPr>
            <w:tcW w:w="1176" w:type="dxa"/>
            <w:shd w:val="clear" w:color="auto" w:fill="auto"/>
            <w:vAlign w:val="center"/>
          </w:tcPr>
          <w:p w:rsidR="00375847" w:rsidRPr="004857D4" w:rsidRDefault="00375847" w:rsidP="009C3919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375847" w:rsidRPr="004857D4" w:rsidRDefault="00375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04/06/15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375847" w:rsidRPr="004857D4" w:rsidRDefault="003758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Feriado</w:t>
            </w:r>
          </w:p>
        </w:tc>
      </w:tr>
      <w:tr w:rsidR="009C3919" w:rsidRPr="004857D4" w:rsidTr="00EC6512">
        <w:tc>
          <w:tcPr>
            <w:tcW w:w="1176" w:type="dxa"/>
            <w:shd w:val="clear" w:color="auto" w:fill="auto"/>
            <w:vAlign w:val="center"/>
          </w:tcPr>
          <w:p w:rsidR="009C3919" w:rsidRPr="004857D4" w:rsidRDefault="009C3919" w:rsidP="009C3919">
            <w:pPr>
              <w:jc w:val="center"/>
              <w:rPr>
                <w:color w:val="000000"/>
              </w:rPr>
            </w:pPr>
            <w:r w:rsidRPr="004857D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4857D4">
              <w:rPr>
                <w:color w:val="000000"/>
              </w:rPr>
              <w:t>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4857D4" w:rsidRDefault="00375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</w:t>
            </w:r>
            <w:r w:rsidR="009C3919" w:rsidRPr="004857D4">
              <w:rPr>
                <w:color w:val="000000"/>
              </w:rPr>
              <w:t>/</w:t>
            </w:r>
            <w:r w:rsidR="009C3919"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14" w:name="OLE_LINK88"/>
            <w:r w:rsidRPr="004857D4">
              <w:rPr>
                <w:bCs/>
              </w:rPr>
              <w:t>5.2 Juros sobre capital próprio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5.2.1 Aspectos legais e fiscais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5.2.2 Contabilização</w:t>
            </w:r>
          </w:p>
          <w:p w:rsidR="009C3919" w:rsidRPr="004857D4" w:rsidRDefault="009C39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5.2.3 Exemplos práticos</w:t>
            </w:r>
          </w:p>
          <w:p w:rsidR="009C3919" w:rsidRPr="004857D4" w:rsidRDefault="009C3919" w:rsidP="003758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5.3 Comparativo entre JSCP e Dividendos</w:t>
            </w:r>
            <w:bookmarkEnd w:id="14"/>
          </w:p>
        </w:tc>
      </w:tr>
      <w:tr w:rsidR="009C3919" w:rsidRPr="004857D4" w:rsidTr="00EC6512">
        <w:trPr>
          <w:trHeight w:val="302"/>
        </w:trPr>
        <w:tc>
          <w:tcPr>
            <w:tcW w:w="1176" w:type="dxa"/>
            <w:shd w:val="clear" w:color="auto" w:fill="auto"/>
            <w:vAlign w:val="center"/>
          </w:tcPr>
          <w:p w:rsidR="009C3919" w:rsidRPr="004857D4" w:rsidRDefault="009C3919" w:rsidP="009C3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17º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4857D4" w:rsidRDefault="00375847">
            <w:pPr>
              <w:jc w:val="center"/>
            </w:pPr>
            <w:r>
              <w:rPr>
                <w:color w:val="000000"/>
              </w:rPr>
              <w:t>18/06</w:t>
            </w:r>
            <w:r w:rsidR="009C3919" w:rsidRPr="004857D4">
              <w:rPr>
                <w:color w:val="000000"/>
              </w:rPr>
              <w:t>/</w:t>
            </w:r>
            <w:r w:rsidR="009C3919">
              <w:rPr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375847" w:rsidRDefault="009C3919" w:rsidP="00C17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57D4">
              <w:rPr>
                <w:bCs/>
              </w:rPr>
              <w:t>5.2 Juros sobre capital próprio</w:t>
            </w:r>
            <w:r w:rsidR="00375847">
              <w:rPr>
                <w:bCs/>
              </w:rPr>
              <w:t xml:space="preserve"> </w:t>
            </w:r>
            <w:r w:rsidR="00C176AD">
              <w:rPr>
                <w:bCs/>
              </w:rPr>
              <w:t>–</w:t>
            </w:r>
            <w:r w:rsidR="00375847">
              <w:rPr>
                <w:bCs/>
              </w:rPr>
              <w:t xml:space="preserve"> </w:t>
            </w:r>
            <w:r w:rsidRPr="004857D4">
              <w:rPr>
                <w:bCs/>
              </w:rPr>
              <w:t>Exercícios</w:t>
            </w:r>
          </w:p>
          <w:p w:rsidR="00C176AD" w:rsidRPr="00C176AD" w:rsidRDefault="00C176AD" w:rsidP="00C176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Entrega Trabalho T1 – Reavaliação de Ativos</w:t>
            </w:r>
          </w:p>
        </w:tc>
      </w:tr>
      <w:tr w:rsidR="009C3919" w:rsidRPr="00A761A5" w:rsidTr="00EC6512">
        <w:tc>
          <w:tcPr>
            <w:tcW w:w="1176" w:type="dxa"/>
            <w:shd w:val="clear" w:color="auto" w:fill="auto"/>
            <w:vAlign w:val="center"/>
          </w:tcPr>
          <w:p w:rsidR="009C3919" w:rsidRPr="00A761A5" w:rsidRDefault="00375847" w:rsidP="001F5BD8">
            <w:pPr>
              <w:jc w:val="center"/>
              <w:rPr>
                <w:b/>
                <w:color w:val="000000"/>
              </w:rPr>
            </w:pPr>
            <w:bookmarkStart w:id="15" w:name="_Hlk365450910"/>
            <w:r>
              <w:rPr>
                <w:b/>
                <w:color w:val="000000"/>
              </w:rPr>
              <w:t xml:space="preserve">18º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A761A5" w:rsidRDefault="009C3919" w:rsidP="00375847">
            <w:pPr>
              <w:jc w:val="center"/>
              <w:rPr>
                <w:b/>
                <w:color w:val="000000"/>
              </w:rPr>
            </w:pPr>
            <w:r w:rsidRPr="00A761A5">
              <w:rPr>
                <w:b/>
                <w:color w:val="000000"/>
              </w:rPr>
              <w:t>2</w:t>
            </w:r>
            <w:r w:rsidR="00375847">
              <w:rPr>
                <w:b/>
                <w:color w:val="000000"/>
              </w:rPr>
              <w:t>5</w:t>
            </w:r>
            <w:r w:rsidRPr="00A761A5">
              <w:rPr>
                <w:b/>
                <w:color w:val="000000"/>
              </w:rPr>
              <w:t>/</w:t>
            </w:r>
            <w:r w:rsidR="00375847">
              <w:rPr>
                <w:b/>
                <w:color w:val="000000"/>
              </w:rPr>
              <w:t>06</w:t>
            </w:r>
            <w:r w:rsidRPr="00A761A5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Pr="00A761A5" w:rsidRDefault="009C3919" w:rsidP="00A761A5">
            <w:pPr>
              <w:rPr>
                <w:b/>
              </w:rPr>
            </w:pPr>
            <w:r w:rsidRPr="00A761A5">
              <w:rPr>
                <w:b/>
              </w:rPr>
              <w:t>Prova 3</w:t>
            </w:r>
          </w:p>
        </w:tc>
      </w:tr>
      <w:tr w:rsidR="009C3919" w:rsidRPr="00A761A5" w:rsidTr="00EC6512">
        <w:tc>
          <w:tcPr>
            <w:tcW w:w="1176" w:type="dxa"/>
            <w:shd w:val="clear" w:color="auto" w:fill="auto"/>
            <w:vAlign w:val="center"/>
          </w:tcPr>
          <w:p w:rsidR="009C3919" w:rsidRPr="00A761A5" w:rsidRDefault="009C3919" w:rsidP="001F5BD8">
            <w:pPr>
              <w:jc w:val="center"/>
              <w:rPr>
                <w:b/>
                <w:color w:val="000000"/>
              </w:rPr>
            </w:pPr>
            <w:bookmarkStart w:id="16" w:name="_Hlk347945027"/>
            <w:bookmarkEnd w:id="15"/>
          </w:p>
        </w:tc>
        <w:tc>
          <w:tcPr>
            <w:tcW w:w="1398" w:type="dxa"/>
            <w:shd w:val="clear" w:color="auto" w:fill="auto"/>
            <w:vAlign w:val="center"/>
          </w:tcPr>
          <w:p w:rsidR="009C3919" w:rsidRPr="00A761A5" w:rsidRDefault="003758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02/07</w:t>
            </w:r>
            <w:r w:rsidR="009C3919" w:rsidRPr="00A761A5">
              <w:rPr>
                <w:b/>
                <w:color w:val="000000"/>
              </w:rPr>
              <w:t>/</w:t>
            </w:r>
            <w:r w:rsidR="009C3919">
              <w:rPr>
                <w:b/>
                <w:color w:val="000000"/>
              </w:rPr>
              <w:t>2015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C3919" w:rsidRPr="00A761A5" w:rsidRDefault="009C3919" w:rsidP="00A761A5">
            <w:pPr>
              <w:rPr>
                <w:b/>
              </w:rPr>
            </w:pPr>
            <w:r w:rsidRPr="00A761A5">
              <w:rPr>
                <w:b/>
              </w:rPr>
              <w:t>Exame</w:t>
            </w:r>
          </w:p>
        </w:tc>
      </w:tr>
    </w:tbl>
    <w:p w:rsidR="005750BD" w:rsidRDefault="005750BD" w:rsidP="005750BD">
      <w:pPr>
        <w:jc w:val="both"/>
      </w:pPr>
      <w:bookmarkStart w:id="17" w:name="OLE_LINK25"/>
      <w:bookmarkStart w:id="18" w:name="OLE_LINK26"/>
      <w:bookmarkEnd w:id="16"/>
      <w:r w:rsidRPr="000B55FC">
        <w:rPr>
          <w:sz w:val="18"/>
          <w:szCs w:val="18"/>
        </w:rPr>
        <w:t>OBS: As datas e os respectivos conteúdos poderão ser</w:t>
      </w:r>
      <w:r>
        <w:rPr>
          <w:sz w:val="18"/>
          <w:szCs w:val="18"/>
        </w:rPr>
        <w:t xml:space="preserve"> alterados quando houver necessidade.</w:t>
      </w:r>
    </w:p>
    <w:bookmarkEnd w:id="17"/>
    <w:bookmarkEnd w:id="18"/>
    <w:p w:rsidR="005750BD" w:rsidRPr="000A0CAD" w:rsidRDefault="005750BD">
      <w:pPr>
        <w:jc w:val="both"/>
        <w:rPr>
          <w:b/>
        </w:rPr>
      </w:pPr>
    </w:p>
    <w:p w:rsidR="006956BC" w:rsidRDefault="006956BC" w:rsidP="001F5BD8">
      <w:pPr>
        <w:jc w:val="both"/>
      </w:pPr>
      <w:r>
        <w:rPr>
          <w:b/>
          <w:bCs/>
        </w:rPr>
        <w:t>METODOLOGIA PROPOSTA:</w:t>
      </w:r>
    </w:p>
    <w:p w:rsidR="002C3CFC" w:rsidRDefault="002C3CFC" w:rsidP="009E7A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</w:pPr>
      <w:bookmarkStart w:id="19" w:name="OLE_LINK4"/>
      <w:bookmarkStart w:id="20" w:name="OLE_LINK5"/>
      <w:r>
        <w:t xml:space="preserve">Aulas expositivas, discussões em grupos, exercícios em classe e </w:t>
      </w:r>
      <w:r w:rsidR="00E53691">
        <w:t>extraclasse</w:t>
      </w:r>
      <w:r>
        <w:t>, revisão e fixação de conteúdo</w:t>
      </w:r>
      <w:r w:rsidR="00150909">
        <w:t>.</w:t>
      </w:r>
    </w:p>
    <w:p w:rsidR="006956BC" w:rsidRDefault="002C3CFC" w:rsidP="009E7A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t xml:space="preserve">Como apoio a metodologia proposta poderá ser utilizado o </w:t>
      </w:r>
      <w:r w:rsidR="00C540C4">
        <w:t>Moodle</w:t>
      </w:r>
      <w:r>
        <w:t xml:space="preserve"> para realização de atividades</w:t>
      </w:r>
      <w:r w:rsidR="00CE0A2C">
        <w:t>, bem como</w:t>
      </w:r>
      <w:r>
        <w:t xml:space="preserve"> disponibilização de materiais didáticos. </w:t>
      </w:r>
    </w:p>
    <w:bookmarkEnd w:id="19"/>
    <w:bookmarkEnd w:id="20"/>
    <w:p w:rsidR="00C81860" w:rsidRDefault="00C81860">
      <w:pPr>
        <w:jc w:val="both"/>
      </w:pPr>
    </w:p>
    <w:p w:rsidR="006956BC" w:rsidRDefault="006956BC" w:rsidP="00CC2829">
      <w:pPr>
        <w:jc w:val="both"/>
      </w:pPr>
      <w:r>
        <w:rPr>
          <w:b/>
          <w:bCs/>
        </w:rPr>
        <w:t>AVALIAÇÃO: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bookmarkStart w:id="21" w:name="OLE_LINK6"/>
      <w:bookmarkStart w:id="22" w:name="OLE_LINK11"/>
      <w:r>
        <w:rPr>
          <w:sz w:val="22"/>
          <w:szCs w:val="22"/>
          <w:lang w:eastAsia="ar-SA"/>
        </w:rPr>
        <w:t>Serão aplicadas 03 (três) provas no semestre em que os conteúdos se apresentam cumulativamente. O peso de cada prova será: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P1 – 30%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P2 – 30%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P3 – 25%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T1 – 15%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176AD" w:rsidRPr="00CD5341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D5341">
        <w:rPr>
          <w:b/>
          <w:u w:val="single"/>
        </w:rPr>
        <w:t>Trabalho de Reavaliação de Ativos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 primeira parte do trabalho contemplará uma revisão de literatura de forma sucinta, objetiva, utilizando as legislações pertinentes e livros. No decorrer do referencial teórico, deverá constar sempre exemplos de contabilização, os reflexos na DRE e no Balanço Patrimonial, bem como, os impactos no imposto de renda e contribuição social.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 seguir exemplos de itens que deverão ser comentados na revisão de literatura: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Conceito e regras aplicáveis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Contabilização e tributação antes da Lei 11.638/2007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Efeitos da reserva de reavaliação após a Lei 11.638/2007 e os pronunciamentos contábeis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Adoção do custo atribuído (</w:t>
      </w:r>
      <w:r w:rsidRPr="00051A90">
        <w:rPr>
          <w:i/>
        </w:rPr>
        <w:t>Deemed cost</w:t>
      </w:r>
      <w:r>
        <w:t>) na data de transição para IFRS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- Elaboração e solução de um exercício que contemple os assuntos abordados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OBS: O exercício terá que exigir a contabilização, evidenciação dos reflexos na DRE e no Balanço Patrimonial</w:t>
      </w:r>
      <w:r w:rsidR="00333CE4">
        <w:t>.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 trabalho poderá ser feito em dupla. O conteúdo também será objeto de avaliação (prova).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rPr>
          <w:b/>
          <w:u w:val="single"/>
        </w:rPr>
        <w:t>MÉDIA DO SEMESTRE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É a soma da P1 + P2 + P3 + T1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</w:pPr>
      <w:r>
        <w:t xml:space="preserve">O aluno será considerado aprovado se: 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</w:pPr>
      <w:r>
        <w:t>- Obtiver média igual ou superior a 7,0 (sete vírgula zero); e</w:t>
      </w:r>
    </w:p>
    <w:p w:rsidR="00C176AD" w:rsidRDefault="00C176AD" w:rsidP="00C1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Presença na disciplina igual ou superior a 75% (setenta e cinco por cento), independente da nota.</w:t>
      </w:r>
    </w:p>
    <w:p w:rsidR="006956BC" w:rsidRPr="000D048C" w:rsidRDefault="006956BC">
      <w:pPr>
        <w:jc w:val="both"/>
      </w:pPr>
    </w:p>
    <w:bookmarkEnd w:id="21"/>
    <w:bookmarkEnd w:id="22"/>
    <w:p w:rsidR="006956BC" w:rsidRDefault="006956BC" w:rsidP="00CC2829">
      <w:pP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D073C4" w:rsidRDefault="00C865B9" w:rsidP="00E079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2"/>
          <w:szCs w:val="22"/>
        </w:rPr>
      </w:pPr>
      <w:bookmarkStart w:id="23" w:name="OLE_LINK12"/>
      <w:bookmarkStart w:id="24" w:name="OLE_LINK13"/>
      <w:r w:rsidRPr="00D073C4">
        <w:rPr>
          <w:bCs/>
          <w:sz w:val="22"/>
          <w:szCs w:val="22"/>
        </w:rPr>
        <w:t xml:space="preserve">ALMEIDA, </w:t>
      </w:r>
      <w:r w:rsidR="004767BE">
        <w:rPr>
          <w:bCs/>
          <w:sz w:val="22"/>
          <w:szCs w:val="22"/>
        </w:rPr>
        <w:t>M. C</w:t>
      </w:r>
      <w:r w:rsidRPr="00D073C4">
        <w:rPr>
          <w:bCs/>
          <w:sz w:val="22"/>
          <w:szCs w:val="22"/>
        </w:rPr>
        <w:t xml:space="preserve">. </w:t>
      </w:r>
      <w:r w:rsidRPr="00D073C4">
        <w:rPr>
          <w:b/>
          <w:bCs/>
          <w:sz w:val="22"/>
          <w:szCs w:val="22"/>
        </w:rPr>
        <w:t>Contabilidade Avançada</w:t>
      </w:r>
      <w:r w:rsidRPr="00D073C4">
        <w:rPr>
          <w:bCs/>
          <w:sz w:val="22"/>
          <w:szCs w:val="22"/>
        </w:rPr>
        <w:t xml:space="preserve">. São Paulo: Atlas, 2010. </w:t>
      </w:r>
      <w:r w:rsidR="000E6784">
        <w:rPr>
          <w:bCs/>
          <w:sz w:val="22"/>
          <w:szCs w:val="22"/>
        </w:rPr>
        <w:t xml:space="preserve"> </w:t>
      </w:r>
    </w:p>
    <w:p w:rsidR="00ED16B7" w:rsidRPr="00ED16B7" w:rsidRDefault="00ED16B7" w:rsidP="00E079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CE268F" w:rsidRPr="0039710C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7C1F8F">
        <w:rPr>
          <w:bCs/>
          <w:sz w:val="22"/>
          <w:szCs w:val="22"/>
        </w:rPr>
        <w:t xml:space="preserve">FIPECAFI. </w:t>
      </w:r>
      <w:r w:rsidRPr="007C1F8F">
        <w:rPr>
          <w:b/>
          <w:bCs/>
          <w:sz w:val="22"/>
          <w:szCs w:val="22"/>
        </w:rPr>
        <w:t xml:space="preserve">Manual de contabilidade societária. Aplicável a todas as sociedades. </w:t>
      </w:r>
      <w:r w:rsidRPr="007C1F8F">
        <w:rPr>
          <w:bCs/>
          <w:sz w:val="22"/>
          <w:szCs w:val="22"/>
        </w:rPr>
        <w:t>São Paulo: Atlas, 2010.</w:t>
      </w:r>
    </w:p>
    <w:p w:rsidR="008540A0" w:rsidRDefault="008540A0" w:rsidP="00E079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6956BC" w:rsidRDefault="00E12652" w:rsidP="000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7C1F8F">
        <w:rPr>
          <w:bCs/>
          <w:sz w:val="22"/>
          <w:szCs w:val="22"/>
        </w:rPr>
        <w:t xml:space="preserve">OLIVEIRA, L. M.; PEREZ JUNIOR, J. H. </w:t>
      </w:r>
      <w:r w:rsidRPr="007C1F8F">
        <w:rPr>
          <w:b/>
          <w:bCs/>
          <w:sz w:val="22"/>
          <w:szCs w:val="22"/>
        </w:rPr>
        <w:t xml:space="preserve">Contabilidade avançada: teoria e prática. </w:t>
      </w:r>
      <w:r w:rsidRPr="007C1F8F">
        <w:rPr>
          <w:bCs/>
          <w:sz w:val="22"/>
          <w:szCs w:val="22"/>
        </w:rPr>
        <w:t>5ª ed., São Paulo: Atlas, 2007.</w:t>
      </w:r>
      <w:r w:rsidR="0028586D">
        <w:rPr>
          <w:bCs/>
          <w:sz w:val="22"/>
          <w:szCs w:val="22"/>
        </w:rPr>
        <w:t xml:space="preserve"> </w:t>
      </w:r>
    </w:p>
    <w:p w:rsidR="0039710C" w:rsidRDefault="0039710C" w:rsidP="000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39710C" w:rsidRPr="0039710C" w:rsidRDefault="0039710C" w:rsidP="000F7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VICECONTI, Paulo; NEVES, Silvério das. </w:t>
      </w:r>
      <w:r>
        <w:rPr>
          <w:b/>
          <w:bCs/>
          <w:sz w:val="22"/>
          <w:szCs w:val="22"/>
        </w:rPr>
        <w:t xml:space="preserve">Contabilidade avançada: e análise das demonstrações financeiras. </w:t>
      </w:r>
      <w:r>
        <w:rPr>
          <w:bCs/>
          <w:sz w:val="22"/>
          <w:szCs w:val="22"/>
        </w:rPr>
        <w:t>16a ed., São Paulo: Saraiva, 2011.</w:t>
      </w:r>
    </w:p>
    <w:bookmarkEnd w:id="23"/>
    <w:bookmarkEnd w:id="24"/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CC2829">
      <w:pPr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D073C4" w:rsidRPr="005A1FD2" w:rsidRDefault="00D073C4" w:rsidP="00D07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bookmarkStart w:id="25" w:name="OLE_LINK14"/>
      <w:bookmarkStart w:id="26" w:name="OLE_LINK15"/>
      <w:r w:rsidRPr="005A1FD2">
        <w:rPr>
          <w:bCs/>
          <w:sz w:val="22"/>
          <w:szCs w:val="22"/>
        </w:rPr>
        <w:t xml:space="preserve">BRASIL. </w:t>
      </w:r>
      <w:r w:rsidRPr="005A1FD2">
        <w:rPr>
          <w:b/>
          <w:bCs/>
          <w:sz w:val="22"/>
          <w:szCs w:val="22"/>
        </w:rPr>
        <w:t>Lei n. 6.404, de 15 de dezembro de 1976</w:t>
      </w:r>
      <w:r w:rsidRPr="005A1FD2">
        <w:rPr>
          <w:bCs/>
          <w:sz w:val="22"/>
          <w:szCs w:val="22"/>
        </w:rPr>
        <w:t xml:space="preserve">. Dispõe sobre as sociedades por ações. Disponível em: &lt; http://www.planalto.gov.br/ccivil_03/Leis/L6404consol.htm&gt;. </w:t>
      </w:r>
    </w:p>
    <w:p w:rsidR="00AB4C35" w:rsidRDefault="00AB4C35" w:rsidP="00EF7A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Estrutura conceitual para elaboração e apresentação das demonstrações contábeis,</w:t>
      </w:r>
      <w:r w:rsidRPr="005A1FD2">
        <w:rPr>
          <w:bCs/>
          <w:sz w:val="22"/>
          <w:szCs w:val="22"/>
        </w:rPr>
        <w:t xml:space="preserve"> de 11 de janeiro de 2008. Brasília: CPC, 6 ago. 2010.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01 (R1)</w:t>
      </w:r>
      <w:r w:rsidRPr="005A1FD2">
        <w:rPr>
          <w:bCs/>
          <w:sz w:val="22"/>
          <w:szCs w:val="22"/>
        </w:rPr>
        <w:t>, de 6 de agosto de 2010. Redução ao valor recuperável de ativos. Brasília: CPC, 6 ago. 2010.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04</w:t>
      </w:r>
      <w:r w:rsidRPr="005A1FD2">
        <w:rPr>
          <w:bCs/>
          <w:sz w:val="22"/>
          <w:szCs w:val="22"/>
        </w:rPr>
        <w:t xml:space="preserve"> </w:t>
      </w:r>
      <w:r w:rsidRPr="00570D20">
        <w:rPr>
          <w:b/>
          <w:bCs/>
          <w:sz w:val="22"/>
          <w:szCs w:val="22"/>
        </w:rPr>
        <w:t xml:space="preserve">(R1), </w:t>
      </w:r>
      <w:r w:rsidRPr="005A1FD2">
        <w:rPr>
          <w:bCs/>
          <w:sz w:val="22"/>
          <w:szCs w:val="22"/>
        </w:rPr>
        <w:t>de 5 de novembro de 2010. Ativo Intangível. Brasília: CPC, 5 nov. 2010.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05</w:t>
      </w:r>
      <w:r w:rsidRPr="005A1FD2">
        <w:rPr>
          <w:bCs/>
          <w:sz w:val="22"/>
          <w:szCs w:val="22"/>
        </w:rPr>
        <w:t xml:space="preserve"> </w:t>
      </w:r>
      <w:r w:rsidRPr="005A1FD2">
        <w:rPr>
          <w:b/>
          <w:bCs/>
          <w:sz w:val="22"/>
          <w:szCs w:val="22"/>
        </w:rPr>
        <w:t>(R1),</w:t>
      </w:r>
      <w:r w:rsidRPr="005A1FD2">
        <w:rPr>
          <w:bCs/>
          <w:sz w:val="22"/>
          <w:szCs w:val="22"/>
        </w:rPr>
        <w:t xml:space="preserve"> de 3 de setembro de 2010. Divulgação sobre partes relacionadas. Brasília: CPC, 3 set. 2010.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10 (R1),</w:t>
      </w:r>
      <w:r w:rsidRPr="005A1FD2">
        <w:rPr>
          <w:bCs/>
          <w:sz w:val="22"/>
          <w:szCs w:val="22"/>
        </w:rPr>
        <w:t xml:space="preserve"> de 3 de dezembro de 2010. Pagamento baseado em ações. Brasília: CPC, 3 dez. 2010.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13</w:t>
      </w:r>
      <w:r w:rsidRPr="005A1FD2">
        <w:rPr>
          <w:bCs/>
          <w:sz w:val="22"/>
          <w:szCs w:val="22"/>
        </w:rPr>
        <w:t>, de 5 de dezembro de 2008. Adoção inicial da Lei n. 11.638/07 e da Medida Provisória n. 449/08. Brasília: CPC, 5 dez. 2008.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15</w:t>
      </w:r>
      <w:r w:rsidRPr="005A1FD2">
        <w:rPr>
          <w:bCs/>
          <w:sz w:val="22"/>
          <w:szCs w:val="22"/>
        </w:rPr>
        <w:t>, de 26 de junho de 2009. Combinação de negócios. Brasília: CPC, 26 jun. 2009.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18</w:t>
      </w:r>
      <w:r w:rsidRPr="005A1FD2">
        <w:rPr>
          <w:bCs/>
          <w:sz w:val="22"/>
          <w:szCs w:val="22"/>
        </w:rPr>
        <w:t>, de 6 de novembro de 2009. Investimentos em coligada e em controlada. Brasília: CPC, 6 nov. 2009.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19</w:t>
      </w:r>
      <w:r w:rsidRPr="005A1FD2">
        <w:rPr>
          <w:bCs/>
          <w:sz w:val="22"/>
          <w:szCs w:val="22"/>
        </w:rPr>
        <w:t>, de 6 de novembro de 2009. Investimento em empreendimento controlado em conjunto (</w:t>
      </w:r>
      <w:r w:rsidRPr="005A1FD2">
        <w:rPr>
          <w:bCs/>
          <w:i/>
          <w:sz w:val="22"/>
          <w:szCs w:val="22"/>
        </w:rPr>
        <w:t>Joint Venture</w:t>
      </w:r>
      <w:r w:rsidRPr="005A1FD2">
        <w:rPr>
          <w:bCs/>
          <w:sz w:val="22"/>
          <w:szCs w:val="22"/>
        </w:rPr>
        <w:t>). Brasília: CPC, 6 nov. 2009.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lastRenderedPageBreak/>
        <w:t xml:space="preserve">CPC. </w:t>
      </w:r>
      <w:r w:rsidRPr="005A1FD2">
        <w:rPr>
          <w:b/>
          <w:bCs/>
          <w:sz w:val="22"/>
          <w:szCs w:val="22"/>
        </w:rPr>
        <w:t>Pronunciamento técnico CPC n. 26</w:t>
      </w:r>
      <w:r w:rsidRPr="005A1FD2">
        <w:rPr>
          <w:bCs/>
          <w:sz w:val="22"/>
          <w:szCs w:val="22"/>
        </w:rPr>
        <w:t>, de 17 de julho de 2009. Apresentação das demonstrações contábeis. Brasília: CPC, 17 jul. 2009.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27</w:t>
      </w:r>
      <w:r w:rsidRPr="005A1FD2">
        <w:rPr>
          <w:bCs/>
          <w:sz w:val="22"/>
          <w:szCs w:val="22"/>
        </w:rPr>
        <w:t>, de 26 de junho de 2009. Ativo Imobilizado. Brasília: CPC, 17 jul. 2009.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28</w:t>
      </w:r>
      <w:r w:rsidRPr="005A1FD2">
        <w:rPr>
          <w:bCs/>
          <w:sz w:val="22"/>
          <w:szCs w:val="22"/>
        </w:rPr>
        <w:t>, de 26 de junho de 2009. Propriedade para investimento. Brasília: CPC, 26 jun. 2009.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35</w:t>
      </w:r>
      <w:r w:rsidRPr="005A1FD2">
        <w:rPr>
          <w:bCs/>
          <w:sz w:val="22"/>
          <w:szCs w:val="22"/>
        </w:rPr>
        <w:t>, de 6 de novembro de 2009. Demonstrações separadas. Brasília: CPC, 6 nov. 2009.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36 (R1)</w:t>
      </w:r>
      <w:r w:rsidRPr="005A1FD2">
        <w:rPr>
          <w:bCs/>
          <w:sz w:val="22"/>
          <w:szCs w:val="22"/>
        </w:rPr>
        <w:t>, de 6 de novembro de 2009. Demonstrações consolidadas. Brasília: CPC, 6 nov. 2009.</w:t>
      </w:r>
    </w:p>
    <w:p w:rsidR="008540A0" w:rsidRPr="005A1FD2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8540A0" w:rsidRDefault="008540A0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A1FD2">
        <w:rPr>
          <w:bCs/>
          <w:sz w:val="22"/>
          <w:szCs w:val="22"/>
        </w:rPr>
        <w:t xml:space="preserve">CPC. </w:t>
      </w:r>
      <w:r w:rsidRPr="005A1FD2">
        <w:rPr>
          <w:b/>
          <w:bCs/>
          <w:sz w:val="22"/>
          <w:szCs w:val="22"/>
        </w:rPr>
        <w:t>Pronunciamento técnico CPC n. 43 (R1)</w:t>
      </w:r>
      <w:r w:rsidRPr="005A1FD2">
        <w:rPr>
          <w:bCs/>
          <w:sz w:val="22"/>
          <w:szCs w:val="22"/>
        </w:rPr>
        <w:t>, de 3 de dezembro de 2010. Adoção inicial dos pronunciamentos técnicos CPC 15 ao 41. Brasília: CPC, 3 dez. 2010.</w:t>
      </w:r>
    </w:p>
    <w:p w:rsidR="00A579F8" w:rsidRDefault="00A579F8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9D4BF6" w:rsidRPr="006511EE" w:rsidRDefault="009D4BF6" w:rsidP="009D4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7C1F8F">
        <w:rPr>
          <w:bCs/>
          <w:sz w:val="22"/>
          <w:szCs w:val="22"/>
        </w:rPr>
        <w:t xml:space="preserve">LEMES, S; CARVALHO, L.N. </w:t>
      </w:r>
      <w:r w:rsidRPr="007C1F8F">
        <w:rPr>
          <w:b/>
          <w:bCs/>
          <w:sz w:val="22"/>
          <w:szCs w:val="22"/>
        </w:rPr>
        <w:t>Contabilidade Internacional para graduação</w:t>
      </w:r>
      <w:r w:rsidRPr="007C1F8F">
        <w:rPr>
          <w:bCs/>
          <w:sz w:val="22"/>
          <w:szCs w:val="22"/>
        </w:rPr>
        <w:t xml:space="preserve">: texto, estudos de casos e questões de múltipla escolha. São Paulo: Atlas, 2010. </w:t>
      </w:r>
      <w:r w:rsidR="006511EE" w:rsidRPr="006511EE">
        <w:rPr>
          <w:bCs/>
          <w:sz w:val="22"/>
          <w:szCs w:val="22"/>
        </w:rPr>
        <w:t>65</w:t>
      </w:r>
      <w:r w:rsidR="006511EE" w:rsidRPr="006511EE">
        <w:rPr>
          <w:bCs/>
          <w:i/>
          <w:sz w:val="22"/>
          <w:szCs w:val="22"/>
        </w:rPr>
        <w:t xml:space="preserve">7     C331c   </w:t>
      </w:r>
    </w:p>
    <w:p w:rsidR="009D4BF6" w:rsidRDefault="009D4BF6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C65C29" w:rsidRPr="006511EE" w:rsidRDefault="000A240E" w:rsidP="00854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7C1F8F">
        <w:rPr>
          <w:bCs/>
          <w:sz w:val="22"/>
          <w:szCs w:val="22"/>
        </w:rPr>
        <w:t xml:space="preserve">SCHMIDT, P; SANTOS, J. L; FERNANDES, L. A. </w:t>
      </w:r>
      <w:r w:rsidRPr="007C1F8F">
        <w:rPr>
          <w:b/>
          <w:bCs/>
          <w:sz w:val="22"/>
          <w:szCs w:val="22"/>
        </w:rPr>
        <w:t>Contabilidade Internacional Avançada</w:t>
      </w:r>
      <w:r w:rsidRPr="007C1F8F">
        <w:rPr>
          <w:bCs/>
          <w:sz w:val="22"/>
          <w:szCs w:val="22"/>
        </w:rPr>
        <w:t xml:space="preserve">. 3 ed. São Paulo: Atlas, 2010.  </w:t>
      </w:r>
      <w:r w:rsidR="006511EE" w:rsidRPr="006511EE">
        <w:rPr>
          <w:bCs/>
          <w:i/>
          <w:sz w:val="22"/>
          <w:szCs w:val="22"/>
        </w:rPr>
        <w:t>657     S353c</w:t>
      </w:r>
      <w:r w:rsidR="00370B85">
        <w:rPr>
          <w:bCs/>
          <w:sz w:val="22"/>
          <w:szCs w:val="22"/>
        </w:rPr>
        <w:t xml:space="preserve">  </w:t>
      </w:r>
      <w:bookmarkEnd w:id="25"/>
      <w:bookmarkEnd w:id="26"/>
    </w:p>
    <w:sectPr w:rsidR="00C65C29" w:rsidRPr="006511E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7314"/>
    <w:rsid w:val="00022E7C"/>
    <w:rsid w:val="00024A82"/>
    <w:rsid w:val="0003386B"/>
    <w:rsid w:val="00044E04"/>
    <w:rsid w:val="00063A03"/>
    <w:rsid w:val="00065F52"/>
    <w:rsid w:val="000868EF"/>
    <w:rsid w:val="000966D1"/>
    <w:rsid w:val="0009787C"/>
    <w:rsid w:val="000A0CAD"/>
    <w:rsid w:val="000A240E"/>
    <w:rsid w:val="000B5014"/>
    <w:rsid w:val="000B5F64"/>
    <w:rsid w:val="000D048C"/>
    <w:rsid w:val="000D608F"/>
    <w:rsid w:val="000E6784"/>
    <w:rsid w:val="000E768F"/>
    <w:rsid w:val="000F7C4F"/>
    <w:rsid w:val="001409C9"/>
    <w:rsid w:val="00146D5F"/>
    <w:rsid w:val="001505C4"/>
    <w:rsid w:val="00150909"/>
    <w:rsid w:val="00162D58"/>
    <w:rsid w:val="001678F6"/>
    <w:rsid w:val="00170A6E"/>
    <w:rsid w:val="00175712"/>
    <w:rsid w:val="0017796D"/>
    <w:rsid w:val="00180CA0"/>
    <w:rsid w:val="00181A6A"/>
    <w:rsid w:val="001860BD"/>
    <w:rsid w:val="00196380"/>
    <w:rsid w:val="001B09ED"/>
    <w:rsid w:val="001B605A"/>
    <w:rsid w:val="001B63CB"/>
    <w:rsid w:val="001B70A2"/>
    <w:rsid w:val="001B74B4"/>
    <w:rsid w:val="001D1A65"/>
    <w:rsid w:val="001E0250"/>
    <w:rsid w:val="001F5BD8"/>
    <w:rsid w:val="002060EA"/>
    <w:rsid w:val="002172EB"/>
    <w:rsid w:val="00234B89"/>
    <w:rsid w:val="00235C52"/>
    <w:rsid w:val="002413F9"/>
    <w:rsid w:val="00246703"/>
    <w:rsid w:val="00251313"/>
    <w:rsid w:val="00251921"/>
    <w:rsid w:val="002602C6"/>
    <w:rsid w:val="002767D4"/>
    <w:rsid w:val="0028586D"/>
    <w:rsid w:val="002A74EF"/>
    <w:rsid w:val="002A7B08"/>
    <w:rsid w:val="002C3CFC"/>
    <w:rsid w:val="002D14B5"/>
    <w:rsid w:val="002D1D1F"/>
    <w:rsid w:val="002E5F78"/>
    <w:rsid w:val="002F2E15"/>
    <w:rsid w:val="003101D0"/>
    <w:rsid w:val="00323113"/>
    <w:rsid w:val="00324104"/>
    <w:rsid w:val="00330128"/>
    <w:rsid w:val="00330F76"/>
    <w:rsid w:val="00333CE4"/>
    <w:rsid w:val="00365400"/>
    <w:rsid w:val="00366C49"/>
    <w:rsid w:val="00367D43"/>
    <w:rsid w:val="00370B85"/>
    <w:rsid w:val="00372EA3"/>
    <w:rsid w:val="00375847"/>
    <w:rsid w:val="00380DB5"/>
    <w:rsid w:val="0039587D"/>
    <w:rsid w:val="0039710C"/>
    <w:rsid w:val="003A082C"/>
    <w:rsid w:val="003B21C2"/>
    <w:rsid w:val="003B4EEC"/>
    <w:rsid w:val="003C78CC"/>
    <w:rsid w:val="003E5EF6"/>
    <w:rsid w:val="003E71BD"/>
    <w:rsid w:val="003F18F9"/>
    <w:rsid w:val="00400051"/>
    <w:rsid w:val="0040326B"/>
    <w:rsid w:val="0040374A"/>
    <w:rsid w:val="00415A93"/>
    <w:rsid w:val="004228C9"/>
    <w:rsid w:val="00441F69"/>
    <w:rsid w:val="004445BD"/>
    <w:rsid w:val="004568AA"/>
    <w:rsid w:val="00460E9E"/>
    <w:rsid w:val="0047071E"/>
    <w:rsid w:val="004710C4"/>
    <w:rsid w:val="004767BE"/>
    <w:rsid w:val="004767FF"/>
    <w:rsid w:val="004857D4"/>
    <w:rsid w:val="0049116F"/>
    <w:rsid w:val="004A0EB9"/>
    <w:rsid w:val="004A47A4"/>
    <w:rsid w:val="004B60B5"/>
    <w:rsid w:val="004C00A2"/>
    <w:rsid w:val="004C76A3"/>
    <w:rsid w:val="004D552E"/>
    <w:rsid w:val="004E46D7"/>
    <w:rsid w:val="004E743A"/>
    <w:rsid w:val="004F2A6A"/>
    <w:rsid w:val="0052426E"/>
    <w:rsid w:val="005317B6"/>
    <w:rsid w:val="005338D2"/>
    <w:rsid w:val="00533B7A"/>
    <w:rsid w:val="005524E0"/>
    <w:rsid w:val="005607CF"/>
    <w:rsid w:val="00564511"/>
    <w:rsid w:val="005707B8"/>
    <w:rsid w:val="005750BD"/>
    <w:rsid w:val="00583FFD"/>
    <w:rsid w:val="005A0E84"/>
    <w:rsid w:val="005A1BCC"/>
    <w:rsid w:val="005B47D0"/>
    <w:rsid w:val="005C3A61"/>
    <w:rsid w:val="005D6782"/>
    <w:rsid w:val="005E07D4"/>
    <w:rsid w:val="005E1CBC"/>
    <w:rsid w:val="005F4E99"/>
    <w:rsid w:val="005F65FC"/>
    <w:rsid w:val="006018ED"/>
    <w:rsid w:val="00602F44"/>
    <w:rsid w:val="00604249"/>
    <w:rsid w:val="00611934"/>
    <w:rsid w:val="00615A52"/>
    <w:rsid w:val="00627BF0"/>
    <w:rsid w:val="00630010"/>
    <w:rsid w:val="00637828"/>
    <w:rsid w:val="006511EE"/>
    <w:rsid w:val="006516F9"/>
    <w:rsid w:val="006517F0"/>
    <w:rsid w:val="00652A96"/>
    <w:rsid w:val="006631DE"/>
    <w:rsid w:val="0066477D"/>
    <w:rsid w:val="00667DEE"/>
    <w:rsid w:val="0069103B"/>
    <w:rsid w:val="00694D3D"/>
    <w:rsid w:val="006956BC"/>
    <w:rsid w:val="006B7F6A"/>
    <w:rsid w:val="006C1AB9"/>
    <w:rsid w:val="006D5813"/>
    <w:rsid w:val="006F6DE9"/>
    <w:rsid w:val="00703A3D"/>
    <w:rsid w:val="00705ECE"/>
    <w:rsid w:val="00715083"/>
    <w:rsid w:val="00722028"/>
    <w:rsid w:val="00725A1B"/>
    <w:rsid w:val="00730BFF"/>
    <w:rsid w:val="00730EB7"/>
    <w:rsid w:val="00742AC7"/>
    <w:rsid w:val="007639A5"/>
    <w:rsid w:val="00786974"/>
    <w:rsid w:val="007A2582"/>
    <w:rsid w:val="007A4CB7"/>
    <w:rsid w:val="007A6F29"/>
    <w:rsid w:val="007B4E78"/>
    <w:rsid w:val="007B782A"/>
    <w:rsid w:val="007C7719"/>
    <w:rsid w:val="007E69D5"/>
    <w:rsid w:val="007F4598"/>
    <w:rsid w:val="0083066C"/>
    <w:rsid w:val="0083324B"/>
    <w:rsid w:val="00840461"/>
    <w:rsid w:val="0084474D"/>
    <w:rsid w:val="00845641"/>
    <w:rsid w:val="00846079"/>
    <w:rsid w:val="00847EC4"/>
    <w:rsid w:val="008540A0"/>
    <w:rsid w:val="008807FA"/>
    <w:rsid w:val="00891ED9"/>
    <w:rsid w:val="008A35E6"/>
    <w:rsid w:val="008A3AA5"/>
    <w:rsid w:val="008B5C54"/>
    <w:rsid w:val="008C2C4B"/>
    <w:rsid w:val="008C3FA2"/>
    <w:rsid w:val="008C59D7"/>
    <w:rsid w:val="008E549C"/>
    <w:rsid w:val="008F0F37"/>
    <w:rsid w:val="008F1832"/>
    <w:rsid w:val="008F5F94"/>
    <w:rsid w:val="00917D73"/>
    <w:rsid w:val="0092176A"/>
    <w:rsid w:val="00933C9A"/>
    <w:rsid w:val="009458BE"/>
    <w:rsid w:val="00947D42"/>
    <w:rsid w:val="00956CC3"/>
    <w:rsid w:val="00960975"/>
    <w:rsid w:val="00973305"/>
    <w:rsid w:val="00976721"/>
    <w:rsid w:val="00983EB4"/>
    <w:rsid w:val="009861B9"/>
    <w:rsid w:val="0099323F"/>
    <w:rsid w:val="009B08B4"/>
    <w:rsid w:val="009C3919"/>
    <w:rsid w:val="009D0637"/>
    <w:rsid w:val="009D328A"/>
    <w:rsid w:val="009D4BF6"/>
    <w:rsid w:val="009E4A89"/>
    <w:rsid w:val="009E7A73"/>
    <w:rsid w:val="009F3427"/>
    <w:rsid w:val="00A21BE6"/>
    <w:rsid w:val="00A47914"/>
    <w:rsid w:val="00A579F8"/>
    <w:rsid w:val="00A63E8F"/>
    <w:rsid w:val="00A728D4"/>
    <w:rsid w:val="00A761A5"/>
    <w:rsid w:val="00A827F5"/>
    <w:rsid w:val="00AA33C9"/>
    <w:rsid w:val="00AB0A8D"/>
    <w:rsid w:val="00AB26E5"/>
    <w:rsid w:val="00AB49FE"/>
    <w:rsid w:val="00AB4C35"/>
    <w:rsid w:val="00AC224A"/>
    <w:rsid w:val="00AC2C69"/>
    <w:rsid w:val="00B11058"/>
    <w:rsid w:val="00B12132"/>
    <w:rsid w:val="00B20A5B"/>
    <w:rsid w:val="00B217F3"/>
    <w:rsid w:val="00B2203E"/>
    <w:rsid w:val="00B24EF2"/>
    <w:rsid w:val="00B34777"/>
    <w:rsid w:val="00B4332F"/>
    <w:rsid w:val="00B529A4"/>
    <w:rsid w:val="00B610F7"/>
    <w:rsid w:val="00B7047F"/>
    <w:rsid w:val="00B72522"/>
    <w:rsid w:val="00B74A33"/>
    <w:rsid w:val="00B81AA3"/>
    <w:rsid w:val="00B97BFF"/>
    <w:rsid w:val="00BA3053"/>
    <w:rsid w:val="00BB5B42"/>
    <w:rsid w:val="00BB605F"/>
    <w:rsid w:val="00BB6A3C"/>
    <w:rsid w:val="00BD63BF"/>
    <w:rsid w:val="00BE2E04"/>
    <w:rsid w:val="00BE586B"/>
    <w:rsid w:val="00BF4CA6"/>
    <w:rsid w:val="00C10D4B"/>
    <w:rsid w:val="00C1169D"/>
    <w:rsid w:val="00C176AD"/>
    <w:rsid w:val="00C20D23"/>
    <w:rsid w:val="00C275C8"/>
    <w:rsid w:val="00C32AD1"/>
    <w:rsid w:val="00C42C81"/>
    <w:rsid w:val="00C502AF"/>
    <w:rsid w:val="00C540C4"/>
    <w:rsid w:val="00C57AA8"/>
    <w:rsid w:val="00C65C29"/>
    <w:rsid w:val="00C81860"/>
    <w:rsid w:val="00C82133"/>
    <w:rsid w:val="00C84457"/>
    <w:rsid w:val="00C865B9"/>
    <w:rsid w:val="00C9654C"/>
    <w:rsid w:val="00CB6E05"/>
    <w:rsid w:val="00CC2829"/>
    <w:rsid w:val="00CD4C58"/>
    <w:rsid w:val="00CD7565"/>
    <w:rsid w:val="00CD7614"/>
    <w:rsid w:val="00CE0A2C"/>
    <w:rsid w:val="00CE148D"/>
    <w:rsid w:val="00CE1EC8"/>
    <w:rsid w:val="00CE268F"/>
    <w:rsid w:val="00CF2C6C"/>
    <w:rsid w:val="00CF70AD"/>
    <w:rsid w:val="00D009C3"/>
    <w:rsid w:val="00D04AE0"/>
    <w:rsid w:val="00D073C4"/>
    <w:rsid w:val="00D16D3B"/>
    <w:rsid w:val="00D26E79"/>
    <w:rsid w:val="00D3518A"/>
    <w:rsid w:val="00D355F3"/>
    <w:rsid w:val="00D47CB3"/>
    <w:rsid w:val="00D47F7D"/>
    <w:rsid w:val="00D5049F"/>
    <w:rsid w:val="00D56792"/>
    <w:rsid w:val="00D57EE5"/>
    <w:rsid w:val="00DB327F"/>
    <w:rsid w:val="00DC17B8"/>
    <w:rsid w:val="00DC53E6"/>
    <w:rsid w:val="00DE25ED"/>
    <w:rsid w:val="00E07939"/>
    <w:rsid w:val="00E12652"/>
    <w:rsid w:val="00E345A0"/>
    <w:rsid w:val="00E519E3"/>
    <w:rsid w:val="00E53691"/>
    <w:rsid w:val="00E54988"/>
    <w:rsid w:val="00E57BF4"/>
    <w:rsid w:val="00E672A3"/>
    <w:rsid w:val="00E9761E"/>
    <w:rsid w:val="00EA37D2"/>
    <w:rsid w:val="00EC6512"/>
    <w:rsid w:val="00ED16B7"/>
    <w:rsid w:val="00ED19BE"/>
    <w:rsid w:val="00ED23C9"/>
    <w:rsid w:val="00EF63DC"/>
    <w:rsid w:val="00EF765C"/>
    <w:rsid w:val="00EF7A82"/>
    <w:rsid w:val="00EF7AA7"/>
    <w:rsid w:val="00F064A8"/>
    <w:rsid w:val="00F06C70"/>
    <w:rsid w:val="00F11936"/>
    <w:rsid w:val="00F349D5"/>
    <w:rsid w:val="00F47586"/>
    <w:rsid w:val="00F47965"/>
    <w:rsid w:val="00F626A2"/>
    <w:rsid w:val="00F63222"/>
    <w:rsid w:val="00F64063"/>
    <w:rsid w:val="00F80ECD"/>
    <w:rsid w:val="00F90E6B"/>
    <w:rsid w:val="00F92F69"/>
    <w:rsid w:val="00F9574B"/>
    <w:rsid w:val="00F97634"/>
    <w:rsid w:val="00FB1EF8"/>
    <w:rsid w:val="00FC5036"/>
    <w:rsid w:val="00FC63A5"/>
    <w:rsid w:val="00FD40B0"/>
    <w:rsid w:val="00FD6DED"/>
    <w:rsid w:val="00FE4BA9"/>
    <w:rsid w:val="00FE6D93"/>
    <w:rsid w:val="00FF3058"/>
    <w:rsid w:val="00FF639C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semiHidden/>
    <w:rsid w:val="0039587D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02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2015-02-10T20:48:00Z</cp:lastPrinted>
  <dcterms:created xsi:type="dcterms:W3CDTF">2015-02-11T19:25:00Z</dcterms:created>
  <dcterms:modified xsi:type="dcterms:W3CDTF">2015-02-11T19:25:00Z</dcterms:modified>
</cp:coreProperties>
</file>