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6C33E2" w:rsidP="003241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EF2" w:rsidRPr="00B24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7216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73510637" r:id="rId7"/>
        </w:pi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Pr="002F5CD4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2F5CD4">
        <w:rPr>
          <w:b/>
          <w:bCs/>
        </w:rPr>
        <w:t xml:space="preserve"> </w:t>
      </w:r>
      <w:bookmarkStart w:id="0" w:name="OLE_LINK3"/>
      <w:bookmarkStart w:id="1" w:name="OLE_LINK4"/>
      <w:r w:rsidR="002F5CD4" w:rsidRPr="002F5CD4">
        <w:rPr>
          <w:bCs/>
        </w:rPr>
        <w:t>Ciências Contábeis</w:t>
      </w:r>
      <w:bookmarkEnd w:id="0"/>
      <w:bookmarkEnd w:id="1"/>
    </w:p>
    <w:p w:rsidR="006956BC" w:rsidRPr="002F5CD4" w:rsidRDefault="006956BC">
      <w:pPr>
        <w:jc w:val="both"/>
      </w:pPr>
    </w:p>
    <w:p w:rsidR="006956BC" w:rsidRDefault="006956BC" w:rsidP="002F5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5CD4">
        <w:rPr>
          <w:b/>
          <w:bCs/>
        </w:rPr>
        <w:t>DISCIPLINA:</w:t>
      </w:r>
      <w:r w:rsidR="002F5CD4">
        <w:rPr>
          <w:b/>
          <w:bCs/>
        </w:rPr>
        <w:t xml:space="preserve"> </w:t>
      </w:r>
      <w:r w:rsidR="001A5B54">
        <w:t xml:space="preserve">Controladoria </w:t>
      </w:r>
      <w:r w:rsidR="001A5B54">
        <w:tab/>
      </w:r>
      <w:r w:rsidR="001A5B54">
        <w:tab/>
        <w:t xml:space="preserve">       </w:t>
      </w:r>
      <w:r w:rsidR="002F5CD4">
        <w:rPr>
          <w:bCs/>
        </w:rPr>
        <w:t xml:space="preserve">   </w:t>
      </w:r>
      <w:r w:rsidR="002F5CD4">
        <w:rPr>
          <w:b/>
          <w:bCs/>
        </w:rPr>
        <w:t>SIGLA:</w:t>
      </w:r>
      <w:r w:rsidR="002F5CD4" w:rsidRPr="002F5CD4">
        <w:t xml:space="preserve"> </w:t>
      </w:r>
      <w:r w:rsidR="001A5B54">
        <w:t>CTR</w:t>
      </w:r>
      <w:r w:rsidR="002F5CD4">
        <w:rPr>
          <w:bCs/>
        </w:rPr>
        <w:t xml:space="preserve"> </w:t>
      </w:r>
      <w:r w:rsidR="00B24EF2" w:rsidRPr="002F5CD4">
        <w:rPr>
          <w:bCs/>
        </w:rPr>
        <w:t xml:space="preserve">                             </w:t>
      </w:r>
      <w:r w:rsidR="002F5CD4">
        <w:rPr>
          <w:bCs/>
        </w:rPr>
        <w:t xml:space="preserve">                     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Tr="00B20A5B">
        <w:tc>
          <w:tcPr>
            <w:tcW w:w="9889" w:type="dxa"/>
          </w:tcPr>
          <w:p w:rsidR="00324104" w:rsidRPr="002F2E15" w:rsidRDefault="00B24EF2" w:rsidP="002F5C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</w:rPr>
              <w:t>PROFESSOR</w:t>
            </w:r>
            <w:r w:rsidR="00324104" w:rsidRPr="00B20A5B">
              <w:rPr>
                <w:b/>
                <w:bCs/>
              </w:rPr>
              <w:t>:</w:t>
            </w:r>
            <w:r w:rsidR="002F5CD4">
              <w:rPr>
                <w:b/>
                <w:bCs/>
              </w:rPr>
              <w:t xml:space="preserve"> </w:t>
            </w:r>
            <w:r w:rsidR="002F5CD4" w:rsidRPr="00855363">
              <w:rPr>
                <w:bCs/>
              </w:rPr>
              <w:t xml:space="preserve">Lara Fabiana </w:t>
            </w:r>
            <w:r w:rsidR="00B600FE">
              <w:t>D</w:t>
            </w:r>
            <w:r w:rsidR="00B600FE" w:rsidRPr="00B600FE">
              <w:t>allabona</w:t>
            </w:r>
            <w:r w:rsidR="002F5CD4">
              <w:t xml:space="preserve">              </w:t>
            </w:r>
            <w:r>
              <w:t xml:space="preserve">  </w:t>
            </w:r>
            <w:r w:rsidR="00324104" w:rsidRPr="00B20A5B">
              <w:rPr>
                <w:b/>
                <w:bCs/>
                <w:caps/>
              </w:rPr>
              <w:t>E-mail:</w:t>
            </w:r>
            <w:r w:rsidR="002F5CD4">
              <w:rPr>
                <w:b/>
                <w:bCs/>
                <w:caps/>
              </w:rPr>
              <w:t xml:space="preserve"> </w:t>
            </w:r>
            <w:r w:rsidR="00B600FE" w:rsidRPr="00B600FE">
              <w:t>lara.</w:t>
            </w:r>
            <w:bookmarkStart w:id="2" w:name="OLE_LINK70"/>
            <w:bookmarkStart w:id="3" w:name="OLE_LINK71"/>
            <w:r w:rsidR="00B600FE" w:rsidRPr="00B600FE">
              <w:t>dallabona</w:t>
            </w:r>
            <w:bookmarkEnd w:id="2"/>
            <w:bookmarkEnd w:id="3"/>
            <w:r w:rsidR="00B600FE" w:rsidRPr="00B600FE">
              <w:t>@udesc.br</w:t>
            </w:r>
          </w:p>
        </w:tc>
      </w:tr>
    </w:tbl>
    <w:p w:rsidR="00324104" w:rsidRDefault="00324104">
      <w:pPr>
        <w:jc w:val="both"/>
      </w:pPr>
    </w:p>
    <w:p w:rsidR="006956BC" w:rsidRDefault="006956BC" w:rsidP="00A64B0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B24EF2">
        <w:t xml:space="preserve"> </w:t>
      </w:r>
      <w:r w:rsidR="00072191">
        <w:t>72</w:t>
      </w:r>
      <w:r w:rsidR="00B24EF2">
        <w:t xml:space="preserve">             </w:t>
      </w:r>
      <w:r>
        <w:rPr>
          <w:b/>
          <w:bCs/>
        </w:rPr>
        <w:t>TEORIA:</w:t>
      </w:r>
      <w:r w:rsidR="00B24EF2">
        <w:rPr>
          <w:bCs/>
        </w:rPr>
        <w:t xml:space="preserve"> </w:t>
      </w:r>
      <w:r w:rsidR="001A5B54">
        <w:rPr>
          <w:bCs/>
        </w:rPr>
        <w:t>72</w:t>
      </w:r>
      <w:r w:rsidR="00B24EF2">
        <w:rPr>
          <w:bCs/>
        </w:rPr>
        <w:t xml:space="preserve">            </w:t>
      </w:r>
      <w:r>
        <w:rPr>
          <w:b/>
          <w:bCs/>
        </w:rPr>
        <w:t>PRÁTICA</w:t>
      </w:r>
      <w:r w:rsidR="00B24EF2" w:rsidRPr="00B24EF2">
        <w:rPr>
          <w:b/>
          <w:bCs/>
        </w:rPr>
        <w:t>:</w:t>
      </w:r>
      <w:r w:rsidR="002F5CD4" w:rsidRPr="00072191">
        <w:rPr>
          <w:bCs/>
        </w:rPr>
        <w:t xml:space="preserve"> </w:t>
      </w:r>
      <w:r w:rsidR="002F5CD4">
        <w:rPr>
          <w:b/>
          <w:bCs/>
        </w:rPr>
        <w:t xml:space="preserve">       </w:t>
      </w:r>
    </w:p>
    <w:p w:rsidR="006956BC" w:rsidRDefault="006956BC">
      <w:pPr>
        <w:jc w:val="both"/>
      </w:pPr>
    </w:p>
    <w:p w:rsidR="006956BC" w:rsidRPr="002F5CD4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2F5CD4">
        <w:rPr>
          <w:b/>
          <w:bCs/>
        </w:rPr>
        <w:t xml:space="preserve"> </w:t>
      </w:r>
      <w:r w:rsidR="002F5CD4" w:rsidRPr="002F5CD4">
        <w:rPr>
          <w:bCs/>
        </w:rPr>
        <w:t>Ciências Contábeis</w:t>
      </w:r>
    </w:p>
    <w:p w:rsidR="006956BC" w:rsidRDefault="006956BC">
      <w:pPr>
        <w:jc w:val="both"/>
      </w:pPr>
    </w:p>
    <w:p w:rsidR="006956BC" w:rsidRPr="00072191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2F5CD4">
        <w:t xml:space="preserve"> </w:t>
      </w:r>
      <w:r w:rsidR="00A305AA">
        <w:t>I</w:t>
      </w:r>
      <w:r w:rsidR="00C14AFA">
        <w:t>I</w:t>
      </w:r>
      <w:r w:rsidR="006C6FB7">
        <w:t>/</w:t>
      </w:r>
      <w:r w:rsidR="002F5CD4">
        <w:t>201</w:t>
      </w:r>
      <w:r w:rsidR="004D76EC">
        <w:t>4</w:t>
      </w:r>
      <w:r w:rsidR="00B24EF2">
        <w:t xml:space="preserve">                                  </w:t>
      </w:r>
      <w:r>
        <w:rPr>
          <w:b/>
          <w:bCs/>
        </w:rPr>
        <w:t>PRÉ-REQUISITOS:</w:t>
      </w:r>
      <w:r w:rsidR="00072191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2F5CD4" w:rsidRPr="00855363" w:rsidTr="00855363">
        <w:tc>
          <w:tcPr>
            <w:tcW w:w="9779" w:type="dxa"/>
          </w:tcPr>
          <w:p w:rsidR="002F5CD4" w:rsidRPr="00855363" w:rsidRDefault="00072191" w:rsidP="008553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95005">
      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      </w:r>
          </w:p>
        </w:tc>
      </w:tr>
    </w:tbl>
    <w:p w:rsidR="006956BC" w:rsidRDefault="006956BC">
      <w:pPr>
        <w:jc w:val="both"/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EMENTA: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1A5B54" w:rsidRPr="004E4C35" w:rsidTr="00E0625F">
        <w:tc>
          <w:tcPr>
            <w:tcW w:w="9779" w:type="dxa"/>
          </w:tcPr>
          <w:p w:rsidR="001A5B54" w:rsidRPr="004E4C35" w:rsidRDefault="001A5B54" w:rsidP="000A0CAD">
            <w:pPr>
              <w:pStyle w:val="Corpodetexto"/>
              <w:rPr>
                <w:b/>
                <w:bCs/>
              </w:rPr>
            </w:pPr>
            <w:bookmarkStart w:id="4" w:name="OLE_LINK21"/>
            <w:bookmarkStart w:id="5" w:name="OLE_LINK22"/>
            <w:r w:rsidRPr="00B95005">
              <w:rPr>
                <w:rFonts w:eastAsia="SymbolMT"/>
              </w:rPr>
              <w:t>A organização. Visão sistêmica, missão, subsistemas empresariais modelo de gestão</w:t>
            </w:r>
            <w:bookmarkEnd w:id="4"/>
            <w:bookmarkEnd w:id="5"/>
            <w:r w:rsidRPr="00B95005">
              <w:rPr>
                <w:rFonts w:eastAsia="SymbolMT"/>
              </w:rPr>
              <w:t xml:space="preserve">. A empresa como sistema, sua filosofia de negócio. O papel da controladoria nas organizações. As funções do </w:t>
            </w:r>
            <w:r w:rsidRPr="00B95005">
              <w:rPr>
                <w:rFonts w:eastAsia="SymbolMT"/>
                <w:i/>
              </w:rPr>
              <w:t>Controller</w:t>
            </w:r>
            <w:r w:rsidRPr="00B95005">
              <w:rPr>
                <w:rFonts w:eastAsia="SymbolMT"/>
              </w:rPr>
              <w:t xml:space="preserve"> e sua posição na estrutura organizacional. Autoridade e responsabilidade da Controladoria como um órgão. Controle: conceitos e instrumentos de controle gerencial. Sistemas de informação. Gerenciamento da informação. Processos de planejamento de controle. Conceitos de modelo e processo de gestão. Avaliação de resultado e desempenho. Contabilidade por responsabilidade. Centro de lucro e preço de transferência. Custeamento baseado em atividades – ABC (</w:t>
            </w:r>
            <w:r w:rsidRPr="00B95005">
              <w:rPr>
                <w:rFonts w:eastAsia="SymbolMT"/>
                <w:i/>
              </w:rPr>
              <w:t>Activit Based Costing</w:t>
            </w:r>
            <w:r w:rsidRPr="00B95005">
              <w:rPr>
                <w:rFonts w:eastAsia="SymbolMT"/>
              </w:rPr>
              <w:t xml:space="preserve">). Gestão estratégica de custos - ABN. Unidade de esforço de produção - UEP. Sistema de informação de gestão econômica - GECON. A Teoria das Restrições e suas implicações na contabilidade gerencial. TOC Versus ABC. ABC Versus Gecon. </w:t>
            </w:r>
            <w:r w:rsidRPr="00B95005">
              <w:rPr>
                <w:rFonts w:eastAsia="SymbolMT"/>
                <w:i/>
              </w:rPr>
              <w:t>Balanced Scorecard</w:t>
            </w:r>
            <w:r w:rsidRPr="00B95005">
              <w:rPr>
                <w:rFonts w:eastAsia="SymbolMT"/>
              </w:rPr>
              <w:t>. Outras Filosofias e Técnicas Administrativas ( JIT, TQC, TQM... ).</w:t>
            </w:r>
          </w:p>
        </w:tc>
      </w:tr>
    </w:tbl>
    <w:p w:rsidR="000A0CAD" w:rsidRDefault="000A0CAD" w:rsidP="00B24EF2">
      <w:pPr>
        <w:pStyle w:val="Corpodetexto"/>
        <w:rPr>
          <w:b/>
          <w:bCs/>
        </w:rPr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OBJETIVO GERAL DA DISCIPLINA</w:t>
      </w:r>
      <w:r w:rsidR="00B24EF2">
        <w:rPr>
          <w:b/>
          <w:bCs/>
        </w:rPr>
        <w:t>:</w:t>
      </w:r>
    </w:p>
    <w:p w:rsidR="00F864D1" w:rsidRPr="00F864D1" w:rsidRDefault="00F864D1" w:rsidP="00357E9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</w:rPr>
      </w:pPr>
      <w:bookmarkStart w:id="6" w:name="OLE_LINK7"/>
      <w:bookmarkStart w:id="7" w:name="OLE_LINK8"/>
      <w:bookmarkStart w:id="8" w:name="OLE_LINK11"/>
      <w:bookmarkStart w:id="9" w:name="OLE_LINK81"/>
      <w:bookmarkStart w:id="10" w:name="OLE_LINK80"/>
      <w:bookmarkStart w:id="11" w:name="OLE_LINK24"/>
      <w:bookmarkStart w:id="12" w:name="OLE_LINK25"/>
      <w:r w:rsidRPr="00F864D1">
        <w:rPr>
          <w:bCs/>
        </w:rPr>
        <w:t xml:space="preserve">Desenvolver a capacidade intelectual dos acadêmicos (as) para compreender o funcionamento teórico e prático da controladoria e áreas afins, e ser capaz de utilizar as </w:t>
      </w:r>
      <w:r>
        <w:rPr>
          <w:bCs/>
        </w:rPr>
        <w:t>informações</w:t>
      </w:r>
      <w:r w:rsidRPr="00F864D1">
        <w:rPr>
          <w:bCs/>
        </w:rPr>
        <w:t xml:space="preserve"> disp</w:t>
      </w:r>
      <w:r>
        <w:rPr>
          <w:bCs/>
        </w:rPr>
        <w:t xml:space="preserve">oníveis para tomada de decisão </w:t>
      </w:r>
      <w:r w:rsidR="00413E62">
        <w:rPr>
          <w:bCs/>
        </w:rPr>
        <w:t>e controle organizacional.</w:t>
      </w:r>
    </w:p>
    <w:bookmarkEnd w:id="6"/>
    <w:bookmarkEnd w:id="7"/>
    <w:bookmarkEnd w:id="8"/>
    <w:bookmarkEnd w:id="9"/>
    <w:bookmarkEnd w:id="10"/>
    <w:bookmarkEnd w:id="11"/>
    <w:bookmarkEnd w:id="12"/>
    <w:p w:rsidR="000A0CAD" w:rsidRDefault="000A0CAD" w:rsidP="00B24EF2">
      <w:pPr>
        <w:jc w:val="both"/>
        <w:rPr>
          <w:b/>
          <w:bCs/>
        </w:rPr>
      </w:pPr>
    </w:p>
    <w:p w:rsidR="008F0F37" w:rsidRPr="00410F98" w:rsidRDefault="006956BC" w:rsidP="00410F98">
      <w:pPr>
        <w:ind w:firstLine="708"/>
        <w:jc w:val="both"/>
      </w:pPr>
      <w:r>
        <w:rPr>
          <w:b/>
          <w:bCs/>
        </w:rPr>
        <w:t>OBJETIVOS ESPECÍFICOS/DISCIPLINA: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410F98" w:rsidRPr="00855363" w:rsidTr="00855363">
        <w:tc>
          <w:tcPr>
            <w:tcW w:w="9779" w:type="dxa"/>
          </w:tcPr>
          <w:p w:rsidR="00C70A8F" w:rsidRPr="009B3C6E" w:rsidRDefault="003D195A" w:rsidP="001A5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bookmarkStart w:id="13" w:name="OLE_LINK82"/>
            <w:bookmarkStart w:id="14" w:name="_Hlk317085908"/>
            <w:bookmarkStart w:id="15" w:name="OLE_LINK40"/>
            <w:bookmarkStart w:id="16" w:name="OLE_LINK41"/>
            <w:r w:rsidRPr="009B3C6E">
              <w:rPr>
                <w:color w:val="000000"/>
                <w:spacing w:val="-1"/>
              </w:rPr>
              <w:t>a)</w:t>
            </w:r>
            <w:r w:rsidR="00C70A8F" w:rsidRPr="009B3C6E">
              <w:rPr>
                <w:color w:val="000000"/>
                <w:spacing w:val="-1"/>
              </w:rPr>
              <w:t xml:space="preserve"> </w:t>
            </w:r>
            <w:r w:rsidR="004672E3">
              <w:rPr>
                <w:color w:val="000000"/>
                <w:spacing w:val="-1"/>
              </w:rPr>
              <w:t>Analisar</w:t>
            </w:r>
            <w:r w:rsidR="00F864D1" w:rsidRPr="009B3C6E">
              <w:rPr>
                <w:color w:val="000000"/>
                <w:spacing w:val="-1"/>
              </w:rPr>
              <w:t xml:space="preserve"> os c</w:t>
            </w:r>
            <w:r w:rsidR="001A5B54" w:rsidRPr="009B3C6E">
              <w:rPr>
                <w:color w:val="000000"/>
                <w:spacing w:val="-1"/>
              </w:rPr>
              <w:t xml:space="preserve">onceitos fundamentais de </w:t>
            </w:r>
            <w:r w:rsidR="00E0625F" w:rsidRPr="009B3C6E">
              <w:rPr>
                <w:color w:val="000000"/>
                <w:spacing w:val="-1"/>
              </w:rPr>
              <w:t>controladoria</w:t>
            </w:r>
            <w:r w:rsidR="00C70A8F" w:rsidRPr="009B3C6E">
              <w:rPr>
                <w:color w:val="000000"/>
                <w:spacing w:val="-1"/>
              </w:rPr>
              <w:t xml:space="preserve">, </w:t>
            </w:r>
            <w:r w:rsidR="00413E62" w:rsidRPr="009B3C6E">
              <w:rPr>
                <w:color w:val="000000"/>
                <w:spacing w:val="-1"/>
              </w:rPr>
              <w:t xml:space="preserve">papel, </w:t>
            </w:r>
            <w:r w:rsidR="00C70A8F" w:rsidRPr="009B3C6E">
              <w:rPr>
                <w:bCs/>
              </w:rPr>
              <w:t xml:space="preserve">atividades, </w:t>
            </w:r>
            <w:r w:rsidR="001A5B54" w:rsidRPr="009B3C6E">
              <w:rPr>
                <w:bCs/>
              </w:rPr>
              <w:t>funções</w:t>
            </w:r>
            <w:r w:rsidR="00413E62" w:rsidRPr="009B3C6E">
              <w:rPr>
                <w:bCs/>
              </w:rPr>
              <w:t>, autoridade</w:t>
            </w:r>
            <w:r w:rsidR="00C70A8F" w:rsidRPr="009B3C6E">
              <w:rPr>
                <w:bCs/>
              </w:rPr>
              <w:t xml:space="preserve"> e áreas afins.</w:t>
            </w:r>
          </w:p>
          <w:p w:rsidR="00413E62" w:rsidRPr="009B3C6E" w:rsidRDefault="00413E62" w:rsidP="00413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 w:rsidRPr="009B3C6E">
              <w:rPr>
                <w:bCs/>
              </w:rPr>
              <w:t xml:space="preserve">b) </w:t>
            </w:r>
            <w:r w:rsidR="009B3C6E">
              <w:rPr>
                <w:bCs/>
              </w:rPr>
              <w:t>Averiguar p</w:t>
            </w:r>
            <w:r w:rsidRPr="009B3C6E">
              <w:rPr>
                <w:bCs/>
              </w:rPr>
              <w:t xml:space="preserve">ráticas de controladoria, funções e perfil do </w:t>
            </w:r>
            <w:r w:rsidRPr="009B3C6E">
              <w:rPr>
                <w:bCs/>
                <w:i/>
              </w:rPr>
              <w:t>Controller.</w:t>
            </w:r>
          </w:p>
          <w:p w:rsidR="00413E62" w:rsidRPr="009B3C6E" w:rsidRDefault="00413E62" w:rsidP="00413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 w:rsidRPr="009B3C6E">
              <w:rPr>
                <w:bCs/>
              </w:rPr>
              <w:t xml:space="preserve">c) </w:t>
            </w:r>
            <w:r w:rsidR="009B3C6E" w:rsidRPr="009B3C6E">
              <w:rPr>
                <w:bCs/>
              </w:rPr>
              <w:t>Verificar os a</w:t>
            </w:r>
            <w:r w:rsidRPr="009B3C6E">
              <w:rPr>
                <w:bCs/>
              </w:rPr>
              <w:t>rtefatos de Controladoria.</w:t>
            </w:r>
          </w:p>
          <w:p w:rsidR="00C70A8F" w:rsidRPr="009B3C6E" w:rsidRDefault="00413E62" w:rsidP="001A5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 w:rsidRPr="009B3C6E">
              <w:rPr>
                <w:bCs/>
              </w:rPr>
              <w:t>d</w:t>
            </w:r>
            <w:r w:rsidR="003D195A" w:rsidRPr="009B3C6E">
              <w:rPr>
                <w:bCs/>
              </w:rPr>
              <w:t>)</w:t>
            </w:r>
            <w:r w:rsidR="00C70A8F" w:rsidRPr="009B3C6E">
              <w:rPr>
                <w:bCs/>
              </w:rPr>
              <w:t xml:space="preserve"> </w:t>
            </w:r>
            <w:r w:rsidR="00F864D1" w:rsidRPr="009B3C6E">
              <w:rPr>
                <w:bCs/>
              </w:rPr>
              <w:t xml:space="preserve">Compreender os sistemas orçamentários, </w:t>
            </w:r>
            <w:r w:rsidR="001F2B71" w:rsidRPr="009B3C6E">
              <w:t>Gestão de risco do COSO ERM</w:t>
            </w:r>
            <w:r w:rsidR="001F2B71" w:rsidRPr="009B3C6E">
              <w:rPr>
                <w:bCs/>
                <w:i/>
              </w:rPr>
              <w:t xml:space="preserve"> </w:t>
            </w:r>
            <w:r w:rsidR="001F2B71" w:rsidRPr="009B3C6E">
              <w:rPr>
                <w:bCs/>
              </w:rPr>
              <w:t xml:space="preserve">e </w:t>
            </w:r>
            <w:r w:rsidR="001F2B71" w:rsidRPr="009B3C6E">
              <w:rPr>
                <w:bCs/>
                <w:i/>
              </w:rPr>
              <w:t>B</w:t>
            </w:r>
            <w:r w:rsidR="00F864D1" w:rsidRPr="009B3C6E">
              <w:rPr>
                <w:bCs/>
                <w:i/>
              </w:rPr>
              <w:t xml:space="preserve">alanced </w:t>
            </w:r>
            <w:r w:rsidR="001F2B71" w:rsidRPr="009B3C6E">
              <w:rPr>
                <w:bCs/>
                <w:i/>
              </w:rPr>
              <w:t>S</w:t>
            </w:r>
            <w:r w:rsidR="00F864D1" w:rsidRPr="009B3C6E">
              <w:rPr>
                <w:bCs/>
                <w:i/>
              </w:rPr>
              <w:t>corecard</w:t>
            </w:r>
            <w:r w:rsidR="001F2B71" w:rsidRPr="009B3C6E">
              <w:rPr>
                <w:bCs/>
                <w:i/>
              </w:rPr>
              <w:t>.</w:t>
            </w:r>
          </w:p>
          <w:p w:rsidR="001A5B54" w:rsidRPr="009B3C6E" w:rsidRDefault="00413E62" w:rsidP="001A5B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 w:rsidRPr="009B3C6E">
              <w:rPr>
                <w:bCs/>
              </w:rPr>
              <w:t>e</w:t>
            </w:r>
            <w:r w:rsidR="003D195A" w:rsidRPr="009B3C6E">
              <w:rPr>
                <w:bCs/>
              </w:rPr>
              <w:t>)</w:t>
            </w:r>
            <w:r w:rsidR="00C70A8F" w:rsidRPr="009B3C6E">
              <w:rPr>
                <w:bCs/>
              </w:rPr>
              <w:t xml:space="preserve"> </w:t>
            </w:r>
            <w:r w:rsidRPr="009B3C6E">
              <w:rPr>
                <w:bCs/>
              </w:rPr>
              <w:t>Reconhecer as restrições dos sistemas produtivos, por meio da t</w:t>
            </w:r>
            <w:r w:rsidR="001F2B71" w:rsidRPr="009B3C6E">
              <w:rPr>
                <w:bCs/>
              </w:rPr>
              <w:t>eoria das restrições.</w:t>
            </w:r>
          </w:p>
          <w:bookmarkEnd w:id="13"/>
          <w:bookmarkEnd w:id="14"/>
          <w:bookmarkEnd w:id="15"/>
          <w:bookmarkEnd w:id="16"/>
          <w:p w:rsidR="003D195A" w:rsidRPr="003D195A" w:rsidRDefault="003D195A" w:rsidP="00413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sz w:val="2"/>
                <w:szCs w:val="2"/>
              </w:rPr>
            </w:pPr>
          </w:p>
        </w:tc>
      </w:tr>
    </w:tbl>
    <w:p w:rsidR="001A5B54" w:rsidRDefault="001A5B54" w:rsidP="00855363">
      <w:pPr>
        <w:ind w:firstLine="708"/>
        <w:jc w:val="both"/>
        <w:rPr>
          <w:b/>
        </w:rPr>
      </w:pPr>
    </w:p>
    <w:p w:rsidR="000A0CAD" w:rsidRPr="004672E3" w:rsidRDefault="000A0CAD" w:rsidP="00855363">
      <w:pPr>
        <w:ind w:firstLine="708"/>
        <w:jc w:val="both"/>
        <w:rPr>
          <w:b/>
        </w:rPr>
      </w:pPr>
      <w:r w:rsidRPr="000A0CAD">
        <w:rPr>
          <w:b/>
        </w:rPr>
        <w:t>CRONOGRAMA DAS ATIVIDADES</w:t>
      </w:r>
      <w:r w:rsidRPr="004672E3">
        <w:rPr>
          <w:b/>
        </w:rPr>
        <w:t>: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76"/>
        <w:gridCol w:w="1701"/>
        <w:gridCol w:w="6704"/>
      </w:tblGrid>
      <w:tr w:rsidR="001A5B54" w:rsidRPr="00D432B6" w:rsidTr="001A5B5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B54" w:rsidRPr="00D432B6" w:rsidRDefault="001A5B54" w:rsidP="00E0625F">
            <w:pPr>
              <w:jc w:val="center"/>
              <w:rPr>
                <w:b/>
                <w:bCs/>
                <w:color w:val="000000"/>
              </w:rPr>
            </w:pPr>
            <w:bookmarkStart w:id="17" w:name="OLE_LINK135"/>
            <w:bookmarkStart w:id="18" w:name="OLE_LINK136"/>
            <w:r w:rsidRPr="00D432B6">
              <w:rPr>
                <w:b/>
                <w:bCs/>
                <w:color w:val="000000"/>
              </w:rPr>
              <w:lastRenderedPageBreak/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B54" w:rsidRPr="00D432B6" w:rsidRDefault="001A5B54" w:rsidP="00E0625F">
            <w:pPr>
              <w:jc w:val="center"/>
              <w:rPr>
                <w:b/>
                <w:bCs/>
                <w:color w:val="000000"/>
              </w:rPr>
            </w:pPr>
            <w:r w:rsidRPr="00D432B6">
              <w:rPr>
                <w:b/>
                <w:bCs/>
                <w:color w:val="000000"/>
              </w:rPr>
              <w:t>Hora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B54" w:rsidRPr="00D432B6" w:rsidRDefault="001A5B54" w:rsidP="00E0625F">
            <w:pPr>
              <w:jc w:val="center"/>
              <w:rPr>
                <w:b/>
                <w:bCs/>
                <w:color w:val="000000"/>
              </w:rPr>
            </w:pPr>
            <w:r w:rsidRPr="00D432B6">
              <w:rPr>
                <w:b/>
                <w:bCs/>
                <w:color w:val="000000"/>
              </w:rPr>
              <w:t>Cronograma</w:t>
            </w:r>
          </w:p>
        </w:tc>
      </w:tr>
      <w:tr w:rsidR="001A5B54" w:rsidRPr="00D432B6" w:rsidTr="001A5B5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54" w:rsidRPr="00D432B6" w:rsidRDefault="008F12D4" w:rsidP="008F12D4">
            <w:pPr>
              <w:jc w:val="center"/>
            </w:pPr>
            <w:r w:rsidRPr="00D432B6">
              <w:t>01/08/2014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5" w:rsidRPr="00D432B6" w:rsidRDefault="00452635" w:rsidP="00452635">
            <w:pPr>
              <w:tabs>
                <w:tab w:val="left" w:pos="1890"/>
              </w:tabs>
            </w:pPr>
            <w:r w:rsidRPr="00D432B6">
              <w:t>18:50 – 22:20</w:t>
            </w:r>
          </w:p>
          <w:p w:rsidR="001A5B54" w:rsidRPr="00D432B6" w:rsidRDefault="001A5B54" w:rsidP="00E0625F">
            <w:pPr>
              <w:tabs>
                <w:tab w:val="left" w:pos="1890"/>
              </w:tabs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DB" w:rsidRPr="00D432B6" w:rsidRDefault="005B04DB" w:rsidP="00F25749">
            <w:pPr>
              <w:tabs>
                <w:tab w:val="left" w:pos="1890"/>
              </w:tabs>
              <w:jc w:val="both"/>
            </w:pPr>
            <w:bookmarkStart w:id="19" w:name="OLE_LINK49"/>
            <w:bookmarkStart w:id="20" w:name="OLE_LINK50"/>
            <w:r w:rsidRPr="00D432B6">
              <w:t xml:space="preserve">- </w:t>
            </w:r>
            <w:r w:rsidR="00277B75" w:rsidRPr="00D432B6">
              <w:t>Apresentação e d</w:t>
            </w:r>
            <w:r w:rsidR="001A5B54" w:rsidRPr="00D432B6">
              <w:t xml:space="preserve">iscussão do plano </w:t>
            </w:r>
            <w:r w:rsidRPr="00D432B6">
              <w:t>de ensino.</w:t>
            </w:r>
          </w:p>
          <w:p w:rsidR="00D432B6" w:rsidRDefault="005B04DB" w:rsidP="00D432B6">
            <w:pPr>
              <w:tabs>
                <w:tab w:val="left" w:pos="1890"/>
              </w:tabs>
              <w:jc w:val="both"/>
              <w:rPr>
                <w:rFonts w:eastAsia="SymbolMT"/>
              </w:rPr>
            </w:pPr>
            <w:r w:rsidRPr="00D432B6">
              <w:t>-</w:t>
            </w:r>
            <w:bookmarkEnd w:id="19"/>
            <w:bookmarkEnd w:id="20"/>
            <w:r w:rsidR="001B4952" w:rsidRPr="00D432B6">
              <w:t xml:space="preserve"> </w:t>
            </w:r>
            <w:r w:rsidR="00A543EB" w:rsidRPr="00D432B6">
              <w:rPr>
                <w:rFonts w:eastAsia="SymbolMT"/>
              </w:rPr>
              <w:t xml:space="preserve">A organização. Visão sistêmica, missão, subsistemas empresariais modelo de gestão. A empresa como sistema, sua filosofia de negócio. </w:t>
            </w:r>
            <w:r w:rsidR="001B4952" w:rsidRPr="00D432B6">
              <w:rPr>
                <w:rFonts w:eastAsia="SymbolMT"/>
              </w:rPr>
              <w:t xml:space="preserve">Papel da controladoria nas organizações. </w:t>
            </w:r>
          </w:p>
          <w:p w:rsidR="001B4952" w:rsidRPr="00D432B6" w:rsidRDefault="00D432B6" w:rsidP="00D432B6">
            <w:pPr>
              <w:tabs>
                <w:tab w:val="left" w:pos="1890"/>
              </w:tabs>
              <w:jc w:val="both"/>
            </w:pPr>
            <w:r>
              <w:rPr>
                <w:rFonts w:eastAsia="SymbolMT"/>
              </w:rPr>
              <w:t>-</w:t>
            </w:r>
            <w:r w:rsidR="001B4952" w:rsidRPr="00D432B6">
              <w:rPr>
                <w:rFonts w:eastAsia="SymbolMT"/>
              </w:rPr>
              <w:t xml:space="preserve"> </w:t>
            </w:r>
            <w:r>
              <w:rPr>
                <w:rFonts w:eastAsia="SymbolMT"/>
              </w:rPr>
              <w:t>Aula expositiva com e</w:t>
            </w:r>
            <w:r w:rsidR="001B4952" w:rsidRPr="00D432B6">
              <w:rPr>
                <w:rFonts w:eastAsia="SymbolMT"/>
              </w:rPr>
              <w:t xml:space="preserve">studo </w:t>
            </w:r>
            <w:r w:rsidR="005B1AF3" w:rsidRPr="00D432B6">
              <w:rPr>
                <w:rFonts w:eastAsia="SymbolMT"/>
              </w:rPr>
              <w:t xml:space="preserve">e discussão </w:t>
            </w:r>
            <w:r w:rsidR="001B4952" w:rsidRPr="00D432B6">
              <w:rPr>
                <w:rFonts w:eastAsia="SymbolMT"/>
              </w:rPr>
              <w:t>de Artigos científicos.</w:t>
            </w:r>
          </w:p>
        </w:tc>
      </w:tr>
      <w:tr w:rsidR="001A5B54" w:rsidRPr="00D432B6" w:rsidTr="001A5B5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54" w:rsidRPr="00D432B6" w:rsidRDefault="008F12D4" w:rsidP="00E0625F">
            <w:pPr>
              <w:tabs>
                <w:tab w:val="left" w:pos="1890"/>
              </w:tabs>
            </w:pPr>
            <w:r w:rsidRPr="00D432B6">
              <w:t>08/08/2014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5" w:rsidRPr="00D432B6" w:rsidRDefault="00452635" w:rsidP="00452635">
            <w:pPr>
              <w:tabs>
                <w:tab w:val="left" w:pos="1890"/>
              </w:tabs>
            </w:pPr>
            <w:r w:rsidRPr="00D432B6">
              <w:t>18:50 – 22:20</w:t>
            </w:r>
          </w:p>
          <w:p w:rsidR="001A5B54" w:rsidRPr="00D432B6" w:rsidRDefault="001A5B54" w:rsidP="00E0625F">
            <w:pPr>
              <w:tabs>
                <w:tab w:val="left" w:pos="1890"/>
              </w:tabs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52" w:rsidRPr="00D432B6" w:rsidRDefault="00D432B6" w:rsidP="001B4952">
            <w:pPr>
              <w:tabs>
                <w:tab w:val="left" w:pos="1890"/>
              </w:tabs>
              <w:jc w:val="both"/>
              <w:rPr>
                <w:rFonts w:eastAsia="SymbolMT"/>
              </w:rPr>
            </w:pPr>
            <w:r>
              <w:t xml:space="preserve">- </w:t>
            </w:r>
            <w:r w:rsidR="001B4952" w:rsidRPr="00D432B6">
              <w:rPr>
                <w:rFonts w:eastAsia="SymbolMT"/>
              </w:rPr>
              <w:t xml:space="preserve">Papel da controladoria nas organizações. Funções do </w:t>
            </w:r>
            <w:r w:rsidR="001B4952" w:rsidRPr="00D432B6">
              <w:rPr>
                <w:rFonts w:eastAsia="SymbolMT"/>
                <w:i/>
              </w:rPr>
              <w:t>controller</w:t>
            </w:r>
            <w:r w:rsidR="001B4952" w:rsidRPr="00D432B6">
              <w:rPr>
                <w:rFonts w:eastAsia="SymbolMT"/>
              </w:rPr>
              <w:t xml:space="preserve"> e sua posição na estrutura organizacional. Autoridade e responsabilidade da controladoria como um órgão.</w:t>
            </w:r>
          </w:p>
          <w:p w:rsidR="001A5B54" w:rsidRDefault="001B4952" w:rsidP="00D432B6">
            <w:pPr>
              <w:jc w:val="both"/>
              <w:rPr>
                <w:rFonts w:eastAsia="SymbolMT"/>
              </w:rPr>
            </w:pPr>
            <w:r w:rsidRPr="00D432B6">
              <w:rPr>
                <w:rFonts w:eastAsia="SymbolMT"/>
              </w:rPr>
              <w:t xml:space="preserve">- </w:t>
            </w:r>
            <w:r w:rsidR="00D432B6">
              <w:rPr>
                <w:rFonts w:eastAsia="SymbolMT"/>
              </w:rPr>
              <w:t>Aula expositiva com e</w:t>
            </w:r>
            <w:r w:rsidRPr="00D432B6">
              <w:rPr>
                <w:rFonts w:eastAsia="SymbolMT"/>
              </w:rPr>
              <w:t>studo</w:t>
            </w:r>
            <w:r w:rsidR="005B1AF3" w:rsidRPr="00D432B6">
              <w:rPr>
                <w:rFonts w:eastAsia="SymbolMT"/>
              </w:rPr>
              <w:t xml:space="preserve"> e discussão</w:t>
            </w:r>
            <w:r w:rsidRPr="00D432B6">
              <w:rPr>
                <w:rFonts w:eastAsia="SymbolMT"/>
              </w:rPr>
              <w:t xml:space="preserve"> de Artigos científicos.</w:t>
            </w:r>
          </w:p>
          <w:p w:rsidR="00D432B6" w:rsidRPr="000E1240" w:rsidRDefault="000E1240" w:rsidP="000E1240">
            <w:pPr>
              <w:jc w:val="both"/>
              <w:rPr>
                <w:rFonts w:eastAsia="SymbolMT"/>
              </w:rPr>
            </w:pPr>
            <w:r>
              <w:rPr>
                <w:rFonts w:eastAsia="SymbolMT"/>
              </w:rPr>
              <w:t>- Aula a distancia com desenvolvimento de questões envolvendo os temas dos artigos científicos.</w:t>
            </w:r>
          </w:p>
        </w:tc>
      </w:tr>
      <w:tr w:rsidR="001A5B54" w:rsidRPr="00D432B6" w:rsidTr="001A5B5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B54" w:rsidRPr="00D432B6" w:rsidRDefault="008F12D4" w:rsidP="00E0625F">
            <w:pPr>
              <w:tabs>
                <w:tab w:val="left" w:pos="1890"/>
              </w:tabs>
            </w:pPr>
            <w:r w:rsidRPr="00D432B6">
              <w:t>15/08/2014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5" w:rsidRPr="00D432B6" w:rsidRDefault="00452635" w:rsidP="00452635">
            <w:pPr>
              <w:tabs>
                <w:tab w:val="left" w:pos="1890"/>
              </w:tabs>
            </w:pPr>
            <w:r w:rsidRPr="00D432B6">
              <w:t>18:50 – 22:20</w:t>
            </w:r>
          </w:p>
          <w:p w:rsidR="001A5B54" w:rsidRPr="00D432B6" w:rsidRDefault="001A5B54" w:rsidP="00E0625F">
            <w:pPr>
              <w:tabs>
                <w:tab w:val="left" w:pos="1890"/>
              </w:tabs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DB" w:rsidRPr="00D432B6" w:rsidRDefault="001B4952" w:rsidP="00A543EB">
            <w:pPr>
              <w:jc w:val="both"/>
              <w:rPr>
                <w:color w:val="000000"/>
              </w:rPr>
            </w:pPr>
            <w:bookmarkStart w:id="21" w:name="OLE_LINK9"/>
            <w:bookmarkStart w:id="22" w:name="OLE_LINK10"/>
            <w:bookmarkStart w:id="23" w:name="OLE_LINK51"/>
            <w:bookmarkStart w:id="24" w:name="OLE_LINK52"/>
            <w:r w:rsidRPr="00D432B6">
              <w:rPr>
                <w:color w:val="000000"/>
              </w:rPr>
              <w:t>- Estrutura Conceitual Básica de Controladoria (ECBC). Leitura orientada com discussões em grupo.</w:t>
            </w:r>
            <w:bookmarkEnd w:id="21"/>
            <w:bookmarkEnd w:id="22"/>
            <w:bookmarkEnd w:id="23"/>
            <w:bookmarkEnd w:id="24"/>
          </w:p>
          <w:p w:rsidR="001B4952" w:rsidRPr="00D432B6" w:rsidRDefault="005B1AF3" w:rsidP="00A543EB">
            <w:pPr>
              <w:jc w:val="both"/>
              <w:rPr>
                <w:color w:val="000000"/>
              </w:rPr>
            </w:pPr>
            <w:r w:rsidRPr="00D432B6">
              <w:rPr>
                <w:color w:val="000000"/>
              </w:rPr>
              <w:t>- Artefatos de controladoria.</w:t>
            </w:r>
          </w:p>
        </w:tc>
      </w:tr>
      <w:tr w:rsidR="00B12ED2" w:rsidRPr="00D432B6" w:rsidTr="009048E5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ED2" w:rsidRPr="00D432B6" w:rsidRDefault="008F12D4" w:rsidP="00F25749">
            <w:pPr>
              <w:tabs>
                <w:tab w:val="left" w:pos="1890"/>
              </w:tabs>
            </w:pPr>
            <w:r w:rsidRPr="00D432B6">
              <w:t>22/08/2014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ED2" w:rsidRPr="00D432B6" w:rsidRDefault="00B12ED2" w:rsidP="00F25749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5B1AF3">
            <w:pPr>
              <w:jc w:val="both"/>
              <w:rPr>
                <w:color w:val="000000"/>
              </w:rPr>
            </w:pPr>
            <w:r w:rsidRPr="00D432B6">
              <w:rPr>
                <w:color w:val="000000"/>
              </w:rPr>
              <w:t>- Estrutura Conceitual Básica de Controladoria (ECBC). Leitura orientada com discussões em grupo.</w:t>
            </w:r>
          </w:p>
          <w:p w:rsidR="005B1AF3" w:rsidRPr="00D432B6" w:rsidRDefault="005B1AF3" w:rsidP="005B1AF3">
            <w:pPr>
              <w:jc w:val="both"/>
              <w:rPr>
                <w:color w:val="000000"/>
              </w:rPr>
            </w:pPr>
            <w:r w:rsidRPr="00D432B6">
              <w:rPr>
                <w:color w:val="000000"/>
              </w:rPr>
              <w:t>- Artefatos de controladoria.</w:t>
            </w:r>
          </w:p>
          <w:p w:rsidR="00B12ED2" w:rsidRPr="00D432B6" w:rsidRDefault="005B1AF3" w:rsidP="000E1240">
            <w:pPr>
              <w:jc w:val="both"/>
              <w:rPr>
                <w:b/>
              </w:rPr>
            </w:pPr>
            <w:r w:rsidRPr="00D432B6">
              <w:rPr>
                <w:color w:val="000000"/>
              </w:rPr>
              <w:t>- Exercícios (L</w:t>
            </w:r>
            <w:r w:rsidR="000E1240">
              <w:rPr>
                <w:color w:val="000000"/>
              </w:rPr>
              <w:t>1</w:t>
            </w:r>
            <w:r w:rsidRPr="00D432B6">
              <w:rPr>
                <w:color w:val="000000"/>
              </w:rPr>
              <w:t>).</w:t>
            </w:r>
          </w:p>
        </w:tc>
      </w:tr>
      <w:tr w:rsidR="00A543EB" w:rsidRPr="00D432B6" w:rsidTr="009048E5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3EB" w:rsidRPr="00D432B6" w:rsidRDefault="00A543EB" w:rsidP="00F25749">
            <w:pPr>
              <w:tabs>
                <w:tab w:val="left" w:pos="1890"/>
              </w:tabs>
            </w:pPr>
            <w:bookmarkStart w:id="25" w:name="_Hlk379462423"/>
            <w:r w:rsidRPr="00D432B6">
              <w:t>29/08/2014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3EB" w:rsidRPr="00D432B6" w:rsidRDefault="00A543EB" w:rsidP="00A543EB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3EB" w:rsidRPr="00D432B6" w:rsidRDefault="005B1AF3" w:rsidP="005B1AF3">
            <w:pPr>
              <w:jc w:val="both"/>
            </w:pPr>
            <w:r w:rsidRPr="00D432B6">
              <w:t>Prova I (P1).</w:t>
            </w:r>
          </w:p>
        </w:tc>
      </w:tr>
      <w:bookmarkEnd w:id="25"/>
      <w:tr w:rsidR="00A543EB" w:rsidRPr="00D432B6" w:rsidTr="009048E5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3EB" w:rsidRPr="00D432B6" w:rsidRDefault="00A543EB" w:rsidP="009B3C6E">
            <w:pPr>
              <w:tabs>
                <w:tab w:val="left" w:pos="1890"/>
              </w:tabs>
            </w:pPr>
            <w:r w:rsidRPr="00D432B6">
              <w:t>05/09/2014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3EB" w:rsidRPr="00D432B6" w:rsidRDefault="00A543EB" w:rsidP="009B3C6E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5B1AF3">
            <w:pPr>
              <w:jc w:val="both"/>
            </w:pPr>
            <w:bookmarkStart w:id="26" w:name="OLE_LINK38"/>
            <w:bookmarkStart w:id="27" w:name="OLE_LINK39"/>
            <w:r w:rsidRPr="00D432B6">
              <w:t>- Orçamento.</w:t>
            </w:r>
          </w:p>
          <w:p w:rsidR="005B1AF3" w:rsidRPr="00D432B6" w:rsidRDefault="005B1AF3" w:rsidP="005B1AF3">
            <w:pPr>
              <w:jc w:val="both"/>
            </w:pPr>
            <w:r w:rsidRPr="00D432B6">
              <w:t>- Gestão de risco do COSO ERM.</w:t>
            </w:r>
          </w:p>
          <w:p w:rsidR="005B1AF3" w:rsidRPr="00D432B6" w:rsidRDefault="005B1AF3" w:rsidP="005B1AF3">
            <w:pPr>
              <w:jc w:val="both"/>
            </w:pPr>
            <w:r w:rsidRPr="00D432B6">
              <w:t xml:space="preserve">- </w:t>
            </w:r>
            <w:r w:rsidRPr="00D432B6">
              <w:rPr>
                <w:i/>
              </w:rPr>
              <w:t>Balanced Scorecard</w:t>
            </w:r>
            <w:r w:rsidR="000E1240">
              <w:rPr>
                <w:i/>
              </w:rPr>
              <w:t xml:space="preserve"> - BSC</w:t>
            </w:r>
            <w:r w:rsidRPr="00D432B6">
              <w:t xml:space="preserve">. </w:t>
            </w:r>
          </w:p>
          <w:bookmarkEnd w:id="26"/>
          <w:bookmarkEnd w:id="27"/>
          <w:p w:rsidR="00A543EB" w:rsidRPr="00D432B6" w:rsidRDefault="005B1AF3" w:rsidP="005B1AF3">
            <w:pPr>
              <w:jc w:val="both"/>
              <w:rPr>
                <w:b/>
              </w:rPr>
            </w:pPr>
            <w:r w:rsidRPr="00D432B6">
              <w:t xml:space="preserve">- </w:t>
            </w:r>
            <w:r w:rsidRPr="00D432B6">
              <w:rPr>
                <w:color w:val="000000"/>
              </w:rPr>
              <w:t>Desenvolvimento do trabalho 1 (T1), envolvendo simulações práticas com acompanhamento das atividades (Parte 1 – Definição das empresas).</w:t>
            </w:r>
          </w:p>
        </w:tc>
      </w:tr>
      <w:tr w:rsidR="005B1AF3" w:rsidRPr="00D432B6" w:rsidTr="009048E5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9048E5">
            <w:pPr>
              <w:tabs>
                <w:tab w:val="left" w:pos="1890"/>
              </w:tabs>
            </w:pPr>
            <w:r w:rsidRPr="00D432B6">
              <w:t>12/09/2014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9B3C6E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5B1AF3">
            <w:pPr>
              <w:jc w:val="both"/>
            </w:pPr>
            <w:bookmarkStart w:id="28" w:name="OLE_LINK60"/>
            <w:bookmarkStart w:id="29" w:name="OLE_LINK61"/>
            <w:bookmarkStart w:id="30" w:name="OLE_LINK17"/>
            <w:bookmarkStart w:id="31" w:name="OLE_LINK18"/>
            <w:r w:rsidRPr="00D432B6">
              <w:t>- Orçamento.</w:t>
            </w:r>
          </w:p>
          <w:p w:rsidR="005B1AF3" w:rsidRPr="00D432B6" w:rsidRDefault="005B1AF3" w:rsidP="005B1AF3">
            <w:pPr>
              <w:jc w:val="both"/>
            </w:pPr>
            <w:r w:rsidRPr="00D432B6">
              <w:t>- Gestão de risco do COSO ERM.</w:t>
            </w:r>
          </w:p>
          <w:p w:rsidR="005B1AF3" w:rsidRPr="00D432B6" w:rsidRDefault="005B1AF3" w:rsidP="005B1AF3">
            <w:pPr>
              <w:jc w:val="both"/>
            </w:pPr>
            <w:r w:rsidRPr="00D432B6">
              <w:t xml:space="preserve">- </w:t>
            </w:r>
            <w:r w:rsidRPr="00D432B6">
              <w:rPr>
                <w:i/>
              </w:rPr>
              <w:t>Balanced Scorecard</w:t>
            </w:r>
            <w:r w:rsidR="000E1240">
              <w:rPr>
                <w:i/>
              </w:rPr>
              <w:t xml:space="preserve"> - BSC</w:t>
            </w:r>
            <w:r w:rsidRPr="00D432B6">
              <w:t xml:space="preserve">. </w:t>
            </w:r>
          </w:p>
          <w:p w:rsidR="005B1AF3" w:rsidRPr="00D432B6" w:rsidRDefault="005B1AF3" w:rsidP="00334DD8">
            <w:pPr>
              <w:jc w:val="both"/>
              <w:rPr>
                <w:b/>
              </w:rPr>
            </w:pPr>
            <w:r w:rsidRPr="00D432B6">
              <w:t>- Desenvolvimento do trabalho 1 (T1)</w:t>
            </w:r>
            <w:bookmarkEnd w:id="28"/>
            <w:bookmarkEnd w:id="29"/>
            <w:r w:rsidRPr="00D432B6">
              <w:t xml:space="preserve">, </w:t>
            </w:r>
            <w:r w:rsidRPr="00D432B6">
              <w:rPr>
                <w:color w:val="000000"/>
              </w:rPr>
              <w:t>envolvendo simulações práticas com acompanhamento das atividades (Parte 2 – Elaboração das simulações).</w:t>
            </w:r>
            <w:bookmarkEnd w:id="30"/>
            <w:bookmarkEnd w:id="31"/>
          </w:p>
        </w:tc>
      </w:tr>
      <w:tr w:rsidR="005B1AF3" w:rsidRPr="00D432B6" w:rsidTr="00F25749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F25749">
            <w:pPr>
              <w:tabs>
                <w:tab w:val="left" w:pos="1890"/>
              </w:tabs>
            </w:pPr>
            <w:r w:rsidRPr="00D432B6">
              <w:t>19/09/2014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CA5325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5B1AF3">
            <w:pPr>
              <w:jc w:val="both"/>
              <w:rPr>
                <w:color w:val="000000"/>
              </w:rPr>
            </w:pPr>
            <w:bookmarkStart w:id="32" w:name="OLE_LINK110"/>
            <w:bookmarkStart w:id="33" w:name="OLE_LINK111"/>
            <w:bookmarkStart w:id="34" w:name="_Hlk349227421"/>
            <w:bookmarkStart w:id="35" w:name="OLE_LINK64"/>
            <w:r w:rsidRPr="00D432B6">
              <w:t>- Apresentação das simulações práticas (T1).</w:t>
            </w:r>
            <w:bookmarkEnd w:id="32"/>
            <w:bookmarkEnd w:id="33"/>
            <w:bookmarkEnd w:id="34"/>
            <w:bookmarkEnd w:id="35"/>
          </w:p>
        </w:tc>
      </w:tr>
      <w:tr w:rsidR="005B1AF3" w:rsidRPr="00D432B6" w:rsidTr="00F25749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F25749">
            <w:pPr>
              <w:tabs>
                <w:tab w:val="left" w:pos="1890"/>
              </w:tabs>
            </w:pPr>
            <w:r w:rsidRPr="00D432B6">
              <w:t>26/09/2014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AD1CB1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5B1AF3">
            <w:pPr>
              <w:jc w:val="both"/>
              <w:rPr>
                <w:color w:val="000000"/>
              </w:rPr>
            </w:pPr>
            <w:r w:rsidRPr="00D432B6">
              <w:t xml:space="preserve">- Apresentação das simulações práticas (T1). </w:t>
            </w:r>
          </w:p>
        </w:tc>
      </w:tr>
      <w:tr w:rsidR="005B1AF3" w:rsidRPr="00D432B6" w:rsidTr="00F25749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F25749">
            <w:pPr>
              <w:tabs>
                <w:tab w:val="left" w:pos="1890"/>
              </w:tabs>
            </w:pPr>
            <w:r w:rsidRPr="00D432B6">
              <w:t>03/10/2014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0C26A4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62401C">
            <w:pPr>
              <w:jc w:val="both"/>
              <w:rPr>
                <w:b/>
                <w:bCs/>
              </w:rPr>
            </w:pPr>
            <w:r w:rsidRPr="00D432B6">
              <w:rPr>
                <w:b/>
                <w:bCs/>
              </w:rPr>
              <w:t>Semana Acadêmica de Ciências Contábeis.</w:t>
            </w:r>
          </w:p>
        </w:tc>
      </w:tr>
      <w:tr w:rsidR="005B1AF3" w:rsidRPr="00D432B6" w:rsidTr="00F84106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F84106">
            <w:pPr>
              <w:tabs>
                <w:tab w:val="left" w:pos="1890"/>
              </w:tabs>
            </w:pPr>
            <w:r w:rsidRPr="00D432B6">
              <w:t>10/10/2014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62401C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0C26A4">
            <w:pPr>
              <w:jc w:val="both"/>
              <w:rPr>
                <w:bCs/>
              </w:rPr>
            </w:pPr>
            <w:r w:rsidRPr="00D432B6">
              <w:rPr>
                <w:color w:val="000000"/>
              </w:rPr>
              <w:t>Prova II (P2).</w:t>
            </w:r>
          </w:p>
        </w:tc>
      </w:tr>
      <w:tr w:rsidR="005B1AF3" w:rsidRPr="00D432B6" w:rsidTr="000C26A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0C26A4">
            <w:pPr>
              <w:tabs>
                <w:tab w:val="left" w:pos="1890"/>
              </w:tabs>
            </w:pPr>
            <w:r w:rsidRPr="00D432B6">
              <w:t>11/10/2014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0C26A4">
            <w:pPr>
              <w:tabs>
                <w:tab w:val="left" w:pos="1890"/>
              </w:tabs>
            </w:pPr>
            <w:r w:rsidRPr="00D432B6">
              <w:t xml:space="preserve">18:50 – 22:20 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CA5325">
            <w:pPr>
              <w:jc w:val="both"/>
              <w:rPr>
                <w:bCs/>
              </w:rPr>
            </w:pPr>
            <w:r w:rsidRPr="00D432B6">
              <w:t>- Aula destinada para o desenvolvimento do seminário 1 (S1). Substitui a aula do dia 03/10/2014 (Semana Acadêmica de Ciências Contábeis).</w:t>
            </w:r>
          </w:p>
        </w:tc>
      </w:tr>
      <w:tr w:rsidR="005B1AF3" w:rsidRPr="00D432B6" w:rsidTr="000C26A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0C26A4">
            <w:pPr>
              <w:tabs>
                <w:tab w:val="left" w:pos="1890"/>
              </w:tabs>
            </w:pPr>
            <w:r w:rsidRPr="00D432B6">
              <w:t>17/10/2014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0C26A4">
            <w:pPr>
              <w:tabs>
                <w:tab w:val="left" w:pos="1890"/>
              </w:tabs>
            </w:pPr>
            <w:r w:rsidRPr="00D432B6">
              <w:t>18:50 – 22:20</w:t>
            </w:r>
          </w:p>
          <w:p w:rsidR="005B1AF3" w:rsidRPr="00D432B6" w:rsidRDefault="005B1AF3" w:rsidP="000C26A4">
            <w:pPr>
              <w:tabs>
                <w:tab w:val="left" w:pos="1890"/>
              </w:tabs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0C26A4">
            <w:pPr>
              <w:jc w:val="both"/>
              <w:rPr>
                <w:color w:val="000000"/>
              </w:rPr>
            </w:pPr>
            <w:r w:rsidRPr="00D432B6">
              <w:rPr>
                <w:color w:val="000000"/>
              </w:rPr>
              <w:t xml:space="preserve">- Teoria das Restrições e a relação com a Controladoria. </w:t>
            </w:r>
          </w:p>
          <w:p w:rsidR="005B1AF3" w:rsidRPr="00D432B6" w:rsidRDefault="005B1AF3" w:rsidP="00CA5325">
            <w:pPr>
              <w:jc w:val="both"/>
              <w:rPr>
                <w:color w:val="000000"/>
              </w:rPr>
            </w:pPr>
            <w:r w:rsidRPr="00D432B6">
              <w:rPr>
                <w:color w:val="000000"/>
              </w:rPr>
              <w:t xml:space="preserve">- Filme “A Meta”. </w:t>
            </w:r>
          </w:p>
          <w:p w:rsidR="005B1AF3" w:rsidRPr="00D432B6" w:rsidRDefault="005B1AF3" w:rsidP="000E1240">
            <w:pPr>
              <w:jc w:val="both"/>
              <w:rPr>
                <w:color w:val="000000"/>
              </w:rPr>
            </w:pPr>
            <w:r w:rsidRPr="00D432B6">
              <w:rPr>
                <w:color w:val="000000"/>
              </w:rPr>
              <w:t>- Exercícios</w:t>
            </w:r>
            <w:r w:rsidR="00D432B6" w:rsidRPr="00D432B6">
              <w:rPr>
                <w:color w:val="000000"/>
              </w:rPr>
              <w:t xml:space="preserve"> (L</w:t>
            </w:r>
            <w:r w:rsidR="000E1240">
              <w:rPr>
                <w:color w:val="000000"/>
              </w:rPr>
              <w:t>2</w:t>
            </w:r>
            <w:r w:rsidR="00D432B6" w:rsidRPr="00D432B6">
              <w:rPr>
                <w:color w:val="000000"/>
              </w:rPr>
              <w:t>).</w:t>
            </w:r>
          </w:p>
        </w:tc>
      </w:tr>
      <w:tr w:rsidR="005B1AF3" w:rsidRPr="00D432B6" w:rsidTr="009048E5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F25749">
            <w:pPr>
              <w:tabs>
                <w:tab w:val="left" w:pos="1890"/>
              </w:tabs>
            </w:pPr>
            <w:r w:rsidRPr="00D432B6">
              <w:t>24/10/2014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5B1AF3" w:rsidP="001F2B71">
            <w:pPr>
              <w:tabs>
                <w:tab w:val="left" w:pos="1890"/>
              </w:tabs>
            </w:pPr>
            <w:r w:rsidRPr="00D432B6">
              <w:t>18:50 – 22:20</w:t>
            </w:r>
          </w:p>
          <w:p w:rsidR="005B1AF3" w:rsidRPr="00D432B6" w:rsidRDefault="005B1AF3" w:rsidP="00F25749">
            <w:pPr>
              <w:tabs>
                <w:tab w:val="left" w:pos="1890"/>
              </w:tabs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AF3" w:rsidRPr="00D432B6" w:rsidRDefault="00D432B6" w:rsidP="000E1240">
            <w:pPr>
              <w:jc w:val="both"/>
              <w:rPr>
                <w:b/>
                <w:color w:val="000000"/>
              </w:rPr>
            </w:pPr>
            <w:r w:rsidRPr="00D432B6">
              <w:t xml:space="preserve">- </w:t>
            </w:r>
            <w:r w:rsidR="000E1240">
              <w:t>Aula presencial destinada ao d</w:t>
            </w:r>
            <w:r w:rsidRPr="00D432B6">
              <w:t>esenvolvimento dos seminários (S1) com acompanhamento das atividades</w:t>
            </w:r>
            <w:r w:rsidR="000E1240">
              <w:t xml:space="preserve"> e estudo de artigos científicos.</w:t>
            </w:r>
          </w:p>
        </w:tc>
      </w:tr>
      <w:tr w:rsidR="00D432B6" w:rsidRPr="00D432B6" w:rsidTr="001A5B5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</w:pPr>
            <w:r w:rsidRPr="00D432B6">
              <w:t>31/10/2014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</w:pPr>
            <w:r w:rsidRPr="00D432B6">
              <w:t>18:50 – 22:20</w:t>
            </w:r>
          </w:p>
          <w:p w:rsidR="00D432B6" w:rsidRPr="00D432B6" w:rsidRDefault="00D432B6" w:rsidP="00F25749">
            <w:pPr>
              <w:tabs>
                <w:tab w:val="left" w:pos="1890"/>
              </w:tabs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0E1240">
            <w:pPr>
              <w:jc w:val="both"/>
              <w:rPr>
                <w:bCs/>
              </w:rPr>
            </w:pPr>
            <w:r w:rsidRPr="00D432B6">
              <w:t xml:space="preserve">- </w:t>
            </w:r>
            <w:r w:rsidR="000E1240">
              <w:t>Aula presencial destinada ao d</w:t>
            </w:r>
            <w:r w:rsidRPr="00D432B6">
              <w:t>esenvolvimento dos seminários (S1) com acompanhamento das atividades</w:t>
            </w:r>
            <w:r w:rsidR="000E1240">
              <w:t xml:space="preserve"> e estudo de artigos científicos.</w:t>
            </w:r>
          </w:p>
        </w:tc>
      </w:tr>
      <w:tr w:rsidR="00D432B6" w:rsidRPr="00D432B6" w:rsidTr="00F25749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</w:pPr>
            <w:r w:rsidRPr="00D432B6">
              <w:t>07/11/2014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</w:pPr>
            <w:r w:rsidRPr="00D432B6">
              <w:t>18:50 – 22:20</w:t>
            </w:r>
          </w:p>
          <w:p w:rsidR="00D432B6" w:rsidRPr="00D432B6" w:rsidRDefault="00D432B6" w:rsidP="00F25749">
            <w:pPr>
              <w:tabs>
                <w:tab w:val="left" w:pos="1890"/>
              </w:tabs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D432B6">
            <w:pPr>
              <w:jc w:val="both"/>
              <w:rPr>
                <w:bCs/>
              </w:rPr>
            </w:pPr>
            <w:bookmarkStart w:id="36" w:name="_Hlk317086227"/>
            <w:bookmarkStart w:id="37" w:name="OLE_LINK68"/>
            <w:r w:rsidRPr="00D432B6">
              <w:rPr>
                <w:bCs/>
              </w:rPr>
              <w:t xml:space="preserve">- Ciclo de vida das organizações e o controle gerencial. </w:t>
            </w:r>
            <w:bookmarkStart w:id="38" w:name="OLE_LINK116"/>
            <w:bookmarkStart w:id="39" w:name="OLE_LINK117"/>
            <w:bookmarkStart w:id="40" w:name="OLE_LINK118"/>
            <w:bookmarkEnd w:id="36"/>
            <w:r w:rsidRPr="00D432B6">
              <w:t>Apresentação do seminário (S1) com equipe debatedora e dinâmica.</w:t>
            </w:r>
          </w:p>
          <w:p w:rsidR="00D432B6" w:rsidRPr="00D432B6" w:rsidRDefault="00D432B6" w:rsidP="00D432B6">
            <w:pPr>
              <w:jc w:val="both"/>
              <w:rPr>
                <w:bCs/>
              </w:rPr>
            </w:pPr>
            <w:r w:rsidRPr="00D432B6">
              <w:rPr>
                <w:bCs/>
              </w:rPr>
              <w:t xml:space="preserve">-  </w:t>
            </w:r>
            <w:bookmarkEnd w:id="37"/>
            <w:bookmarkEnd w:id="38"/>
            <w:bookmarkEnd w:id="39"/>
            <w:bookmarkEnd w:id="40"/>
            <w:r w:rsidRPr="00D432B6">
              <w:rPr>
                <w:bCs/>
              </w:rPr>
              <w:t xml:space="preserve">Sistemas de informação e gerenciamento de informação. </w:t>
            </w:r>
            <w:r w:rsidRPr="00D432B6">
              <w:t>Apresentação do seminário (S1) com equipe debatedora e dinâmica.</w:t>
            </w:r>
          </w:p>
          <w:p w:rsidR="00D432B6" w:rsidRPr="00D432B6" w:rsidRDefault="00D432B6" w:rsidP="00D432B6">
            <w:pPr>
              <w:jc w:val="both"/>
              <w:rPr>
                <w:bCs/>
              </w:rPr>
            </w:pPr>
            <w:r w:rsidRPr="00D432B6">
              <w:rPr>
                <w:bCs/>
              </w:rPr>
              <w:t>- Sínteses dos seminários.</w:t>
            </w:r>
          </w:p>
        </w:tc>
      </w:tr>
      <w:tr w:rsidR="00D432B6" w:rsidRPr="00D432B6" w:rsidTr="001A5B5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  <w:jc w:val="both"/>
            </w:pPr>
            <w:r w:rsidRPr="00D432B6">
              <w:lastRenderedPageBreak/>
              <w:t>14/11/2014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</w:pPr>
            <w:r w:rsidRPr="00D432B6">
              <w:t>18:50 – 22:20</w:t>
            </w:r>
          </w:p>
          <w:p w:rsidR="00D432B6" w:rsidRPr="00D432B6" w:rsidRDefault="00D432B6" w:rsidP="00F25749">
            <w:pPr>
              <w:tabs>
                <w:tab w:val="left" w:pos="1890"/>
              </w:tabs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D432B6">
            <w:pPr>
              <w:jc w:val="both"/>
              <w:rPr>
                <w:bCs/>
              </w:rPr>
            </w:pPr>
            <w:bookmarkStart w:id="41" w:name="_Hlk317086247"/>
            <w:bookmarkStart w:id="42" w:name="OLE_LINK119"/>
            <w:bookmarkStart w:id="43" w:name="OLE_LINK72"/>
            <w:r w:rsidRPr="00D432B6">
              <w:rPr>
                <w:bCs/>
              </w:rPr>
              <w:t xml:space="preserve">- </w:t>
            </w:r>
            <w:bookmarkStart w:id="44" w:name="_Hlk317086256"/>
            <w:bookmarkEnd w:id="41"/>
            <w:bookmarkEnd w:id="42"/>
            <w:r w:rsidRPr="00D432B6">
              <w:rPr>
                <w:bCs/>
              </w:rPr>
              <w:t xml:space="preserve">Modelo e processo de gestão. Processos de planejamento e controle. </w:t>
            </w:r>
            <w:r w:rsidRPr="00D432B6">
              <w:t>Apresentação do seminário (S1) com equipe debatedora e dinâmica.</w:t>
            </w:r>
          </w:p>
          <w:p w:rsidR="00D432B6" w:rsidRPr="00D432B6" w:rsidRDefault="00D432B6" w:rsidP="00D432B6">
            <w:pPr>
              <w:jc w:val="both"/>
              <w:rPr>
                <w:bCs/>
              </w:rPr>
            </w:pPr>
            <w:r w:rsidRPr="00D432B6">
              <w:rPr>
                <w:bCs/>
              </w:rPr>
              <w:t>-</w:t>
            </w:r>
            <w:bookmarkEnd w:id="43"/>
            <w:bookmarkEnd w:id="44"/>
            <w:r w:rsidRPr="00D432B6">
              <w:rPr>
                <w:bCs/>
              </w:rPr>
              <w:t xml:space="preserve"> Avaliação de desempenho e remuneração variável (S1). </w:t>
            </w:r>
            <w:r w:rsidRPr="00D432B6">
              <w:t>Apresentação do seminário (S1) com equipe debatedora e dinâmica.</w:t>
            </w:r>
          </w:p>
          <w:p w:rsidR="00D432B6" w:rsidRPr="00D432B6" w:rsidRDefault="00D432B6" w:rsidP="00D432B6">
            <w:pPr>
              <w:jc w:val="both"/>
              <w:rPr>
                <w:bCs/>
              </w:rPr>
            </w:pPr>
            <w:r w:rsidRPr="00D432B6">
              <w:rPr>
                <w:bCs/>
              </w:rPr>
              <w:t>- Sínteses dos seminários.</w:t>
            </w:r>
          </w:p>
        </w:tc>
      </w:tr>
      <w:tr w:rsidR="00D432B6" w:rsidRPr="00D432B6" w:rsidTr="00F84106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  <w:jc w:val="both"/>
            </w:pPr>
            <w:r w:rsidRPr="00D432B6">
              <w:t>21/11/2014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</w:pPr>
            <w:r w:rsidRPr="00D432B6">
              <w:t>18:50 – 22:20</w:t>
            </w:r>
          </w:p>
          <w:p w:rsidR="00D432B6" w:rsidRPr="00D432B6" w:rsidRDefault="00D432B6" w:rsidP="00F25749">
            <w:pPr>
              <w:tabs>
                <w:tab w:val="left" w:pos="1890"/>
              </w:tabs>
              <w:jc w:val="both"/>
            </w:pP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D432B6">
            <w:pPr>
              <w:jc w:val="both"/>
              <w:rPr>
                <w:bCs/>
              </w:rPr>
            </w:pPr>
            <w:r w:rsidRPr="00D432B6">
              <w:rPr>
                <w:bCs/>
              </w:rPr>
              <w:t xml:space="preserve">- Preços de Transferência e Divisionalização (centros de responsabilidade). </w:t>
            </w:r>
          </w:p>
          <w:p w:rsidR="00D432B6" w:rsidRPr="00D432B6" w:rsidRDefault="00D432B6" w:rsidP="00D432B6">
            <w:pPr>
              <w:jc w:val="both"/>
              <w:rPr>
                <w:bCs/>
              </w:rPr>
            </w:pPr>
            <w:r w:rsidRPr="00D432B6">
              <w:rPr>
                <w:bCs/>
              </w:rPr>
              <w:t xml:space="preserve">- Custeio baseado em atividades (ABC) e custeio baseado em atividade e tempo (TDABC).  </w:t>
            </w:r>
          </w:p>
          <w:p w:rsidR="00D432B6" w:rsidRPr="00D432B6" w:rsidRDefault="00D432B6" w:rsidP="005B1AF3">
            <w:pPr>
              <w:jc w:val="both"/>
              <w:rPr>
                <w:bCs/>
              </w:rPr>
            </w:pPr>
            <w:r w:rsidRPr="00D432B6">
              <w:rPr>
                <w:bCs/>
              </w:rPr>
              <w:t>- Custo-meta e Custo de Inadequação/custo da qualidade – TQC. Gestão Total da Qualidade (</w:t>
            </w:r>
            <w:r w:rsidRPr="00F95191">
              <w:rPr>
                <w:bCs/>
                <w:i/>
              </w:rPr>
              <w:t>Total Quality Cost</w:t>
            </w:r>
            <w:r w:rsidRPr="00D432B6">
              <w:rPr>
                <w:bCs/>
              </w:rPr>
              <w:t>). Just in Time (JIT).</w:t>
            </w:r>
          </w:p>
          <w:p w:rsidR="00D432B6" w:rsidRPr="00D432B6" w:rsidRDefault="00D432B6" w:rsidP="000E1240">
            <w:pPr>
              <w:jc w:val="both"/>
              <w:rPr>
                <w:bCs/>
              </w:rPr>
            </w:pPr>
            <w:r w:rsidRPr="00D432B6">
              <w:rPr>
                <w:bCs/>
              </w:rPr>
              <w:t>- Exercícios (L</w:t>
            </w:r>
            <w:r w:rsidR="000E1240">
              <w:rPr>
                <w:bCs/>
              </w:rPr>
              <w:t>3</w:t>
            </w:r>
            <w:r w:rsidRPr="00D432B6">
              <w:rPr>
                <w:bCs/>
              </w:rPr>
              <w:t>).</w:t>
            </w:r>
          </w:p>
        </w:tc>
      </w:tr>
      <w:tr w:rsidR="00D432B6" w:rsidRPr="00D432B6" w:rsidTr="00F25749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D432B6">
            <w:pPr>
              <w:tabs>
                <w:tab w:val="left" w:pos="1890"/>
              </w:tabs>
              <w:jc w:val="both"/>
            </w:pPr>
            <w:r w:rsidRPr="00D432B6">
              <w:t>28/11/2014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D432B6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B6" w:rsidRPr="00D432B6" w:rsidRDefault="00D432B6" w:rsidP="00D432B6">
            <w:pPr>
              <w:jc w:val="both"/>
              <w:rPr>
                <w:bCs/>
              </w:rPr>
            </w:pPr>
            <w:r w:rsidRPr="00D432B6">
              <w:rPr>
                <w:bCs/>
              </w:rPr>
              <w:t>Prova III (P3)</w:t>
            </w:r>
            <w:r w:rsidR="00334DD8">
              <w:rPr>
                <w:bCs/>
              </w:rPr>
              <w:t>. Cumulativa.</w:t>
            </w:r>
          </w:p>
        </w:tc>
      </w:tr>
      <w:tr w:rsidR="00D432B6" w:rsidRPr="00CA2B57" w:rsidTr="00F25749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  <w:jc w:val="both"/>
            </w:pPr>
            <w:r w:rsidRPr="00D432B6">
              <w:t>05/12/2014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B6" w:rsidRPr="00D432B6" w:rsidRDefault="00D432B6" w:rsidP="00F25749">
            <w:pPr>
              <w:tabs>
                <w:tab w:val="left" w:pos="1890"/>
              </w:tabs>
            </w:pPr>
            <w:r w:rsidRPr="00D432B6">
              <w:t>18:50 – 22:20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B6" w:rsidRPr="00726E1F" w:rsidRDefault="00D432B6" w:rsidP="00F25749">
            <w:pPr>
              <w:jc w:val="both"/>
              <w:rPr>
                <w:b/>
                <w:color w:val="000000"/>
              </w:rPr>
            </w:pPr>
            <w:r w:rsidRPr="00D432B6">
              <w:rPr>
                <w:b/>
                <w:bCs/>
              </w:rPr>
              <w:t>Exame.</w:t>
            </w:r>
          </w:p>
        </w:tc>
      </w:tr>
    </w:tbl>
    <w:bookmarkEnd w:id="17"/>
    <w:bookmarkEnd w:id="18"/>
    <w:p w:rsidR="00D22ECE" w:rsidRPr="002349E4" w:rsidRDefault="00D22ECE" w:rsidP="001A5B54">
      <w:pPr>
        <w:ind w:left="-142"/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6C6FB7" w:rsidRDefault="006C6FB7">
      <w:pPr>
        <w:jc w:val="both"/>
        <w:rPr>
          <w:b/>
        </w:rPr>
      </w:pPr>
    </w:p>
    <w:p w:rsidR="006956BC" w:rsidRDefault="006956BC" w:rsidP="004F2A6A">
      <w:pPr>
        <w:ind w:firstLine="708"/>
        <w:jc w:val="both"/>
        <w:rPr>
          <w:b/>
          <w:bCs/>
        </w:rPr>
      </w:pPr>
      <w:r>
        <w:rPr>
          <w:b/>
          <w:bCs/>
        </w:rPr>
        <w:t>METODOLOGIA PROPOSTA: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3"/>
      </w:tblGrid>
      <w:tr w:rsidR="006C6FB7" w:rsidRPr="006C6FB7" w:rsidTr="001A5B54">
        <w:tc>
          <w:tcPr>
            <w:tcW w:w="9813" w:type="dxa"/>
          </w:tcPr>
          <w:p w:rsidR="001A5B54" w:rsidRPr="007F14B0" w:rsidRDefault="001A5B54" w:rsidP="001A5B54">
            <w:bookmarkStart w:id="45" w:name="OLE_LINK83"/>
            <w:bookmarkStart w:id="46" w:name="OLE_LINK84"/>
            <w:r w:rsidRPr="007F14B0">
              <w:t>- Aulas expositivas e dia</w:t>
            </w:r>
            <w:r w:rsidR="007F14B0" w:rsidRPr="007F14B0">
              <w:t xml:space="preserve">logadas com auxílio do quadro, </w:t>
            </w:r>
            <w:r w:rsidRPr="007F14B0">
              <w:t xml:space="preserve">retroprojetor e/ou multimídia.  </w:t>
            </w:r>
          </w:p>
          <w:p w:rsidR="007F14B0" w:rsidRDefault="001A5B54" w:rsidP="001A5B54">
            <w:r w:rsidRPr="007F14B0">
              <w:t xml:space="preserve">- </w:t>
            </w:r>
            <w:r w:rsidR="007F14B0" w:rsidRPr="007F14B0">
              <w:t xml:space="preserve">Debates e discussões </w:t>
            </w:r>
            <w:r w:rsidR="007F14B0">
              <w:t>em sala</w:t>
            </w:r>
            <w:r w:rsidRPr="007F14B0">
              <w:t xml:space="preserve">. </w:t>
            </w:r>
          </w:p>
          <w:p w:rsidR="001A5B54" w:rsidRPr="007F14B0" w:rsidRDefault="001A5B54" w:rsidP="001A5B54">
            <w:r w:rsidRPr="007F14B0">
              <w:t>- Realização</w:t>
            </w:r>
            <w:r w:rsidR="0073342F">
              <w:t xml:space="preserve"> de trabalhos em classe e extra</w:t>
            </w:r>
            <w:r w:rsidRPr="007F14B0">
              <w:t>classe.</w:t>
            </w:r>
          </w:p>
          <w:p w:rsidR="001A5B54" w:rsidRPr="007F14B0" w:rsidRDefault="001A5B54" w:rsidP="001A5B54">
            <w:r w:rsidRPr="007F14B0">
              <w:t>- Provas individuais e sem consulta.</w:t>
            </w:r>
          </w:p>
          <w:p w:rsidR="001A5B54" w:rsidRPr="007F14B0" w:rsidRDefault="001A5B54" w:rsidP="001A5B54">
            <w:pPr>
              <w:jc w:val="both"/>
            </w:pPr>
            <w:r w:rsidRPr="007F14B0">
              <w:t>- Seminários diferenciados (não convencional).</w:t>
            </w:r>
          </w:p>
          <w:p w:rsidR="006C6FB7" w:rsidRPr="006C6FB7" w:rsidRDefault="001A5B54" w:rsidP="001A5B54">
            <w:pPr>
              <w:autoSpaceDE w:val="0"/>
              <w:autoSpaceDN w:val="0"/>
              <w:adjustRightInd w:val="0"/>
              <w:jc w:val="both"/>
            </w:pPr>
            <w:r w:rsidRPr="007F14B0">
              <w:t>- Leitura orientada de artigos científicos.</w:t>
            </w:r>
            <w:bookmarkEnd w:id="45"/>
            <w:bookmarkEnd w:id="46"/>
          </w:p>
        </w:tc>
      </w:tr>
    </w:tbl>
    <w:p w:rsidR="006C6FB7" w:rsidRDefault="006C6FB7" w:rsidP="004F2A6A">
      <w:pPr>
        <w:ind w:firstLine="708"/>
        <w:jc w:val="both"/>
      </w:pPr>
    </w:p>
    <w:p w:rsidR="006956BC" w:rsidRDefault="006956BC" w:rsidP="004F2A6A">
      <w:pPr>
        <w:ind w:firstLine="708"/>
        <w:jc w:val="both"/>
        <w:rPr>
          <w:b/>
          <w:bCs/>
        </w:rPr>
      </w:pPr>
      <w:r>
        <w:rPr>
          <w:b/>
          <w:bCs/>
        </w:rPr>
        <w:t>AVALIAÇÃO:</w:t>
      </w:r>
    </w:p>
    <w:p w:rsidR="00A47914" w:rsidRDefault="006C6FB7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bookmarkStart w:id="47" w:name="OLE_LINK46"/>
      <w:r w:rsidRPr="00F25749">
        <w:rPr>
          <w:sz w:val="22"/>
          <w:szCs w:val="22"/>
          <w:lang w:eastAsia="ar-SA"/>
        </w:rPr>
        <w:t xml:space="preserve">Prova 1 (P1) – </w:t>
      </w:r>
      <w:r w:rsidR="00D432B6">
        <w:rPr>
          <w:sz w:val="22"/>
          <w:szCs w:val="22"/>
          <w:lang w:eastAsia="ar-SA"/>
        </w:rPr>
        <w:t>15</w:t>
      </w:r>
      <w:r w:rsidRPr="00F25749">
        <w:rPr>
          <w:sz w:val="22"/>
          <w:szCs w:val="22"/>
          <w:lang w:eastAsia="ar-SA"/>
        </w:rPr>
        <w:t>%</w:t>
      </w:r>
    </w:p>
    <w:p w:rsidR="00D432B6" w:rsidRDefault="00D432B6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Prova 2 (P2) – 15%</w:t>
      </w:r>
    </w:p>
    <w:p w:rsidR="00D432B6" w:rsidRDefault="00D432B6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Prova 3 (P3) – 20%</w:t>
      </w:r>
    </w:p>
    <w:p w:rsidR="00E27D57" w:rsidRPr="00F25749" w:rsidRDefault="001A5B54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F25749">
        <w:rPr>
          <w:sz w:val="22"/>
          <w:szCs w:val="22"/>
          <w:lang w:eastAsia="ar-SA"/>
        </w:rPr>
        <w:t>Seminário 1 (S1) –</w:t>
      </w:r>
      <w:r w:rsidR="00D432B6">
        <w:rPr>
          <w:sz w:val="22"/>
          <w:szCs w:val="22"/>
          <w:lang w:eastAsia="ar-SA"/>
        </w:rPr>
        <w:t xml:space="preserve">  15</w:t>
      </w:r>
      <w:r w:rsidRPr="00F25749">
        <w:rPr>
          <w:sz w:val="22"/>
          <w:szCs w:val="22"/>
          <w:lang w:eastAsia="ar-SA"/>
        </w:rPr>
        <w:t>%</w:t>
      </w:r>
    </w:p>
    <w:p w:rsidR="00E27D57" w:rsidRPr="007F14B0" w:rsidRDefault="00E27D57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F14B0">
        <w:rPr>
          <w:sz w:val="22"/>
          <w:szCs w:val="22"/>
          <w:lang w:eastAsia="ar-SA"/>
        </w:rPr>
        <w:t>Trabalho</w:t>
      </w:r>
      <w:r w:rsidR="007F14B0" w:rsidRPr="007F14B0">
        <w:rPr>
          <w:sz w:val="22"/>
          <w:szCs w:val="22"/>
          <w:lang w:eastAsia="ar-SA"/>
        </w:rPr>
        <w:t xml:space="preserve"> 1</w:t>
      </w:r>
      <w:r w:rsidRPr="007F14B0">
        <w:rPr>
          <w:sz w:val="22"/>
          <w:szCs w:val="22"/>
          <w:lang w:eastAsia="ar-SA"/>
        </w:rPr>
        <w:t xml:space="preserve"> (T</w:t>
      </w:r>
      <w:r w:rsidR="007F14B0" w:rsidRPr="007F14B0">
        <w:rPr>
          <w:sz w:val="22"/>
          <w:szCs w:val="22"/>
          <w:lang w:eastAsia="ar-SA"/>
        </w:rPr>
        <w:t>1</w:t>
      </w:r>
      <w:r w:rsidRPr="007F14B0">
        <w:rPr>
          <w:sz w:val="22"/>
          <w:szCs w:val="22"/>
          <w:lang w:eastAsia="ar-SA"/>
        </w:rPr>
        <w:t xml:space="preserve">) – </w:t>
      </w:r>
      <w:bookmarkStart w:id="48" w:name="OLE_LINK178"/>
      <w:bookmarkStart w:id="49" w:name="OLE_LINK179"/>
      <w:r w:rsidR="000C26A4">
        <w:rPr>
          <w:sz w:val="22"/>
          <w:szCs w:val="22"/>
          <w:lang w:eastAsia="ar-SA"/>
        </w:rPr>
        <w:t>20</w:t>
      </w:r>
      <w:r w:rsidRPr="007F14B0">
        <w:rPr>
          <w:sz w:val="22"/>
          <w:szCs w:val="22"/>
          <w:lang w:eastAsia="ar-SA"/>
        </w:rPr>
        <w:t>%</w:t>
      </w:r>
      <w:bookmarkEnd w:id="48"/>
      <w:bookmarkEnd w:id="49"/>
    </w:p>
    <w:p w:rsidR="00F864D1" w:rsidRDefault="001A5B54" w:rsidP="00D22E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bookmarkStart w:id="50" w:name="OLE_LINK1"/>
      <w:bookmarkStart w:id="51" w:name="OLE_LINK2"/>
      <w:r w:rsidRPr="007F14B0">
        <w:rPr>
          <w:sz w:val="22"/>
          <w:szCs w:val="22"/>
          <w:lang w:eastAsia="ar-SA"/>
        </w:rPr>
        <w:t>Lista</w:t>
      </w:r>
      <w:r w:rsidR="007F14B0">
        <w:rPr>
          <w:sz w:val="22"/>
          <w:szCs w:val="22"/>
          <w:lang w:eastAsia="ar-SA"/>
        </w:rPr>
        <w:t>s</w:t>
      </w:r>
      <w:r w:rsidRPr="007F14B0">
        <w:rPr>
          <w:sz w:val="22"/>
          <w:szCs w:val="22"/>
          <w:lang w:eastAsia="ar-SA"/>
        </w:rPr>
        <w:t xml:space="preserve"> de exercícios</w:t>
      </w:r>
      <w:r w:rsidR="001F2B71">
        <w:rPr>
          <w:sz w:val="22"/>
          <w:szCs w:val="22"/>
          <w:lang w:eastAsia="ar-SA"/>
        </w:rPr>
        <w:t xml:space="preserve"> (L1</w:t>
      </w:r>
      <w:r w:rsidR="000E1240">
        <w:rPr>
          <w:sz w:val="22"/>
          <w:szCs w:val="22"/>
          <w:lang w:eastAsia="ar-SA"/>
        </w:rPr>
        <w:t>, L2, L3)</w:t>
      </w:r>
      <w:r w:rsidRPr="007F14B0">
        <w:rPr>
          <w:sz w:val="22"/>
          <w:szCs w:val="22"/>
          <w:lang w:eastAsia="ar-SA"/>
        </w:rPr>
        <w:t xml:space="preserve"> e participação</w:t>
      </w:r>
      <w:r w:rsidR="007F14B0" w:rsidRPr="007F14B0">
        <w:rPr>
          <w:sz w:val="22"/>
          <w:szCs w:val="22"/>
          <w:lang w:eastAsia="ar-SA"/>
        </w:rPr>
        <w:t xml:space="preserve"> nos </w:t>
      </w:r>
      <w:r w:rsidR="001F2B71">
        <w:rPr>
          <w:sz w:val="22"/>
          <w:szCs w:val="22"/>
          <w:lang w:eastAsia="ar-SA"/>
        </w:rPr>
        <w:t>debates</w:t>
      </w:r>
      <w:r w:rsidR="000C26A4">
        <w:rPr>
          <w:sz w:val="22"/>
          <w:szCs w:val="22"/>
          <w:lang w:eastAsia="ar-SA"/>
        </w:rPr>
        <w:t>, simulações e seminários</w:t>
      </w:r>
      <w:r w:rsidR="00D432B6">
        <w:rPr>
          <w:sz w:val="22"/>
          <w:szCs w:val="22"/>
          <w:lang w:eastAsia="ar-SA"/>
        </w:rPr>
        <w:t xml:space="preserve"> – 15</w:t>
      </w:r>
      <w:r w:rsidRPr="007F14B0">
        <w:rPr>
          <w:sz w:val="22"/>
          <w:szCs w:val="22"/>
          <w:lang w:eastAsia="ar-SA"/>
        </w:rPr>
        <w:t>%</w:t>
      </w:r>
      <w:bookmarkEnd w:id="47"/>
      <w:bookmarkEnd w:id="50"/>
      <w:bookmarkEnd w:id="51"/>
    </w:p>
    <w:p w:rsidR="00F864D1" w:rsidRPr="00F864D1" w:rsidRDefault="00F864D1" w:rsidP="00F864D1">
      <w:pPr>
        <w:rPr>
          <w:sz w:val="22"/>
          <w:szCs w:val="22"/>
          <w:lang w:eastAsia="ar-SA"/>
        </w:rPr>
      </w:pPr>
    </w:p>
    <w:p w:rsidR="00F864D1" w:rsidRDefault="00F864D1" w:rsidP="00F864D1">
      <w:pPr>
        <w:ind w:firstLine="708"/>
        <w:jc w:val="both"/>
        <w:rPr>
          <w:b/>
          <w:bCs/>
        </w:rPr>
      </w:pPr>
      <w:r>
        <w:rPr>
          <w:b/>
          <w:bCs/>
        </w:rPr>
        <w:t>BIBLIOGRAFIA BÁSICA: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4"/>
      </w:tblGrid>
      <w:tr w:rsidR="00F864D1" w:rsidRPr="00A3791F" w:rsidTr="00A3791F">
        <w:trPr>
          <w:trHeight w:val="2992"/>
        </w:trPr>
        <w:tc>
          <w:tcPr>
            <w:tcW w:w="9814" w:type="dxa"/>
          </w:tcPr>
          <w:p w:rsidR="00F864D1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b/>
                <w:bCs/>
                <w:i/>
                <w:iCs/>
              </w:rPr>
            </w:pPr>
            <w:bookmarkStart w:id="52" w:name="OLE_LINK172"/>
            <w:bookmarkStart w:id="53" w:name="OLE_LINK173"/>
            <w:bookmarkStart w:id="54" w:name="OLE_LINK174"/>
            <w:bookmarkStart w:id="55" w:name="OLE_LINK175"/>
            <w:bookmarkStart w:id="56" w:name="OLE_LINK47"/>
            <w:bookmarkStart w:id="57" w:name="OLE_LINK48"/>
            <w:r w:rsidRPr="00CC6B81">
              <w:t xml:space="preserve">CATELLI, Armando. </w:t>
            </w:r>
            <w:r w:rsidRPr="00A3791F">
              <w:rPr>
                <w:b/>
                <w:bCs/>
              </w:rPr>
              <w:t xml:space="preserve">Controladoria: </w:t>
            </w:r>
            <w:r w:rsidRPr="00CC6B81">
              <w:t>uma abordagem da gestão econômica - GECON. 2. ed. São Paulo: Atlas, 2001. 570 p. ISBN 8522429103 (broch.)</w:t>
            </w:r>
            <w:r w:rsidRPr="00F74DAD">
              <w:t xml:space="preserve">. </w:t>
            </w:r>
            <w:r w:rsidRPr="00A3791F">
              <w:rPr>
                <w:bCs/>
                <w:i/>
                <w:iCs/>
              </w:rPr>
              <w:t>Número de Chamada: 658.151 C764 2.ed.</w:t>
            </w:r>
          </w:p>
          <w:p w:rsidR="00F864D1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rFonts w:eastAsia="SymbolMT"/>
                <w:lang w:val="pt-PT"/>
              </w:rPr>
            </w:pPr>
            <w:r w:rsidRPr="00A3791F">
              <w:rPr>
                <w:rFonts w:eastAsia="SymbolMT"/>
                <w:lang w:val="pt-PT"/>
              </w:rPr>
              <w:t xml:space="preserve">FIGUEIREDO, S.; CAGGIANO, P. C. </w:t>
            </w:r>
            <w:bookmarkStart w:id="58" w:name="OLE_LINK26"/>
            <w:bookmarkStart w:id="59" w:name="OLE_LINK27"/>
            <w:r w:rsidRPr="00A3791F">
              <w:rPr>
                <w:rFonts w:eastAsia="SymbolMT"/>
                <w:b/>
                <w:lang w:val="pt-PT"/>
              </w:rPr>
              <w:t>Controladoria:</w:t>
            </w:r>
            <w:r w:rsidRPr="00A3791F">
              <w:rPr>
                <w:rFonts w:eastAsia="SymbolMT"/>
                <w:lang w:val="pt-PT"/>
              </w:rPr>
              <w:t xml:space="preserve"> teoria e prática</w:t>
            </w:r>
            <w:bookmarkEnd w:id="58"/>
            <w:bookmarkEnd w:id="59"/>
            <w:r w:rsidRPr="00A3791F">
              <w:rPr>
                <w:rFonts w:eastAsia="SymbolMT"/>
                <w:lang w:val="pt-PT"/>
              </w:rPr>
              <w:t xml:space="preserve">. São Paulo: Atlas, 4ª ed., 2008. </w:t>
            </w:r>
            <w:r w:rsidRPr="00A3791F">
              <w:rPr>
                <w:rStyle w:val="nfase"/>
                <w:bCs/>
              </w:rPr>
              <w:t xml:space="preserve">Número </w:t>
            </w:r>
            <w:r w:rsidRPr="00A3791F">
              <w:rPr>
                <w:rStyle w:val="Forte"/>
                <w:b w:val="0"/>
                <w:i/>
                <w:iCs/>
              </w:rPr>
              <w:t>de</w:t>
            </w:r>
            <w:r w:rsidRPr="00A3791F">
              <w:rPr>
                <w:rStyle w:val="nfase"/>
                <w:b/>
                <w:bCs/>
              </w:rPr>
              <w:t xml:space="preserve"> </w:t>
            </w:r>
            <w:r w:rsidRPr="00A3791F">
              <w:rPr>
                <w:rStyle w:val="nfase"/>
                <w:bCs/>
              </w:rPr>
              <w:t>Chamada: 658.151 F475c 4.ed.</w:t>
            </w:r>
          </w:p>
          <w:p w:rsidR="00F864D1" w:rsidRPr="00F74DAD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</w:pPr>
            <w:r w:rsidRPr="00F74DAD">
              <w:t xml:space="preserve">NAKAGAWA, M. </w:t>
            </w:r>
            <w:bookmarkStart w:id="60" w:name="OLE_LINK12"/>
            <w:bookmarkStart w:id="61" w:name="OLE_LINK14"/>
            <w:r w:rsidRPr="00A3791F">
              <w:rPr>
                <w:b/>
                <w:bCs/>
              </w:rPr>
              <w:t>Introdução a Controladoria</w:t>
            </w:r>
            <w:bookmarkEnd w:id="60"/>
            <w:bookmarkEnd w:id="61"/>
            <w:r w:rsidRPr="00A3791F">
              <w:rPr>
                <w:b/>
                <w:bCs/>
              </w:rPr>
              <w:t>: conceitos, sistemas, implementação.</w:t>
            </w:r>
            <w:r w:rsidRPr="00F74DAD">
              <w:t xml:space="preserve"> São Paulo: Atlas, 1994. </w:t>
            </w:r>
            <w:r w:rsidRPr="00A3791F">
              <w:rPr>
                <w:rStyle w:val="nfase"/>
                <w:bCs/>
              </w:rPr>
              <w:t xml:space="preserve">Número </w:t>
            </w:r>
            <w:r w:rsidRPr="00A3791F">
              <w:rPr>
                <w:rStyle w:val="Forte"/>
                <w:b w:val="0"/>
                <w:i/>
                <w:iCs/>
              </w:rPr>
              <w:t>de</w:t>
            </w:r>
            <w:r w:rsidRPr="00A3791F">
              <w:rPr>
                <w:rStyle w:val="nfase"/>
                <w:bCs/>
              </w:rPr>
              <w:t xml:space="preserve"> Chamada: 658.151 N163i.</w:t>
            </w:r>
          </w:p>
          <w:p w:rsidR="00F864D1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F74DAD">
              <w:t xml:space="preserve">NASCIMENTO, A. M.; REGINATO, L. </w:t>
            </w:r>
            <w:bookmarkStart w:id="62" w:name="OLE_LINK15"/>
            <w:bookmarkStart w:id="63" w:name="OLE_LINK16"/>
            <w:r w:rsidRPr="00A3791F">
              <w:rPr>
                <w:b/>
              </w:rPr>
              <w:t>Controladoria:</w:t>
            </w:r>
            <w:r w:rsidRPr="00F74DAD">
              <w:t xml:space="preserve"> um enfoque na eficácia organizacional</w:t>
            </w:r>
            <w:bookmarkEnd w:id="62"/>
            <w:bookmarkEnd w:id="63"/>
            <w:r w:rsidRPr="00F74DAD">
              <w:t>. São Paulo: Atlas</w:t>
            </w:r>
            <w:bookmarkEnd w:id="53"/>
            <w:r w:rsidRPr="00F74DAD">
              <w:t xml:space="preserve">, </w:t>
            </w:r>
            <w:r w:rsidRPr="00A3791F">
              <w:rPr>
                <w:bCs/>
              </w:rPr>
              <w:t xml:space="preserve">2ª ed., </w:t>
            </w:r>
            <w:r w:rsidRPr="00F74DAD">
              <w:t xml:space="preserve"> 2009. </w:t>
            </w:r>
            <w:r w:rsidRPr="00A3791F">
              <w:rPr>
                <w:rStyle w:val="nfase"/>
                <w:bCs/>
              </w:rPr>
              <w:t xml:space="preserve">Número </w:t>
            </w:r>
            <w:r w:rsidRPr="00A3791F">
              <w:rPr>
                <w:rStyle w:val="Forte"/>
                <w:b w:val="0"/>
                <w:i/>
                <w:iCs/>
              </w:rPr>
              <w:t>de</w:t>
            </w:r>
            <w:r w:rsidRPr="00A3791F">
              <w:rPr>
                <w:rStyle w:val="nfase"/>
                <w:bCs/>
              </w:rPr>
              <w:t xml:space="preserve"> Chamada: 658.155 C764 2.ed.</w:t>
            </w:r>
            <w:bookmarkEnd w:id="52"/>
            <w:bookmarkEnd w:id="54"/>
            <w:bookmarkEnd w:id="55"/>
            <w:bookmarkEnd w:id="56"/>
            <w:bookmarkEnd w:id="57"/>
            <w:r w:rsidRPr="00A3791F">
              <w:rPr>
                <w:b/>
                <w:bCs/>
              </w:rPr>
              <w:t xml:space="preserve"> </w:t>
            </w:r>
          </w:p>
          <w:p w:rsidR="009B3C6E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bCs/>
                <w:i/>
                <w:iCs/>
              </w:rPr>
            </w:pPr>
            <w:r w:rsidRPr="00A3791F">
              <w:rPr>
                <w:b/>
                <w:bCs/>
              </w:rPr>
              <w:t xml:space="preserve">PADOVEZE, </w:t>
            </w:r>
            <w:r w:rsidRPr="00F74DAD">
              <w:t xml:space="preserve">C. L. </w:t>
            </w:r>
            <w:bookmarkStart w:id="64" w:name="OLE_LINK19"/>
            <w:bookmarkStart w:id="65" w:name="OLE_LINK20"/>
            <w:r w:rsidRPr="00A3791F">
              <w:rPr>
                <w:b/>
              </w:rPr>
              <w:t>Controladoria básica</w:t>
            </w:r>
            <w:r w:rsidRPr="00F74DAD">
              <w:t xml:space="preserve">. </w:t>
            </w:r>
            <w:bookmarkEnd w:id="64"/>
            <w:bookmarkEnd w:id="65"/>
            <w:r w:rsidRPr="00F74DAD">
              <w:t>2ª edição revista e atualizada, São Paulo: Cengage Learning, 2010.</w:t>
            </w:r>
            <w:r w:rsidRPr="00A3791F">
              <w:rPr>
                <w:bCs/>
              </w:rPr>
              <w:t xml:space="preserve"> </w:t>
            </w:r>
            <w:r w:rsidRPr="00A3791F">
              <w:rPr>
                <w:rStyle w:val="nfase"/>
                <w:bCs/>
              </w:rPr>
              <w:t>Número</w:t>
            </w:r>
            <w:r w:rsidRPr="00A3791F">
              <w:rPr>
                <w:rStyle w:val="nfase"/>
                <w:b/>
                <w:bCs/>
              </w:rPr>
              <w:t xml:space="preserve"> </w:t>
            </w:r>
            <w:r w:rsidRPr="00A3791F">
              <w:rPr>
                <w:rStyle w:val="Forte"/>
                <w:b w:val="0"/>
                <w:i/>
                <w:iCs/>
              </w:rPr>
              <w:t>de</w:t>
            </w:r>
            <w:r w:rsidRPr="00A3791F">
              <w:rPr>
                <w:rStyle w:val="nfase"/>
                <w:b/>
                <w:bCs/>
              </w:rPr>
              <w:t xml:space="preserve"> </w:t>
            </w:r>
            <w:r w:rsidRPr="00A3791F">
              <w:rPr>
                <w:rStyle w:val="nfase"/>
                <w:bCs/>
              </w:rPr>
              <w:t>Chamada: 658.15 P124c</w:t>
            </w:r>
            <w:r w:rsidR="009B3C6E" w:rsidRPr="00A3791F">
              <w:rPr>
                <w:rStyle w:val="nfase"/>
                <w:bCs/>
              </w:rPr>
              <w:t>.</w:t>
            </w:r>
          </w:p>
        </w:tc>
      </w:tr>
    </w:tbl>
    <w:p w:rsidR="00F864D1" w:rsidRDefault="00F864D1" w:rsidP="00F864D1">
      <w:pPr>
        <w:jc w:val="both"/>
        <w:rPr>
          <w:b/>
          <w:bCs/>
        </w:rPr>
      </w:pPr>
    </w:p>
    <w:p w:rsidR="00F864D1" w:rsidRDefault="00F864D1" w:rsidP="00F864D1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9"/>
      </w:tblGrid>
      <w:tr w:rsidR="00F864D1" w:rsidRPr="00A3791F" w:rsidTr="00AD1CB1">
        <w:trPr>
          <w:trHeight w:val="2116"/>
        </w:trPr>
        <w:tc>
          <w:tcPr>
            <w:tcW w:w="9749" w:type="dxa"/>
          </w:tcPr>
          <w:p w:rsidR="00F864D1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bCs/>
                <w:i/>
              </w:rPr>
            </w:pPr>
            <w:bookmarkStart w:id="66" w:name="OLE_LINK88"/>
            <w:bookmarkStart w:id="67" w:name="OLE_LINK89"/>
            <w:r w:rsidRPr="00A3791F">
              <w:rPr>
                <w:bCs/>
              </w:rPr>
              <w:lastRenderedPageBreak/>
              <w:t xml:space="preserve">BEUREN, I. M. </w:t>
            </w:r>
            <w:bookmarkStart w:id="68" w:name="OLE_LINK28"/>
            <w:bookmarkStart w:id="69" w:name="OLE_LINK29"/>
            <w:r w:rsidRPr="00A3791F">
              <w:rPr>
                <w:b/>
                <w:bCs/>
              </w:rPr>
              <w:t>O papel da controladoria no processo de gestão</w:t>
            </w:r>
            <w:bookmarkEnd w:id="68"/>
            <w:bookmarkEnd w:id="69"/>
            <w:r w:rsidRPr="00A3791F">
              <w:rPr>
                <w:b/>
                <w:bCs/>
              </w:rPr>
              <w:t>.</w:t>
            </w:r>
            <w:r w:rsidRPr="00A3791F">
              <w:rPr>
                <w:bCs/>
              </w:rPr>
              <w:t xml:space="preserve"> In: SCHMIDT, Paulo (Org). </w:t>
            </w:r>
            <w:bookmarkStart w:id="70" w:name="OLE_LINK30"/>
            <w:bookmarkStart w:id="71" w:name="OLE_LINK31"/>
            <w:r w:rsidRPr="00A3791F">
              <w:rPr>
                <w:bCs/>
              </w:rPr>
              <w:t>Controladoria: agregando valor para a empresa</w:t>
            </w:r>
            <w:bookmarkEnd w:id="70"/>
            <w:bookmarkEnd w:id="71"/>
            <w:r w:rsidRPr="00A3791F">
              <w:rPr>
                <w:bCs/>
              </w:rPr>
              <w:t xml:space="preserve">. Porto Alegre: Bookman/Artmed, 2002. </w:t>
            </w:r>
            <w:r w:rsidRPr="00A3791F">
              <w:rPr>
                <w:rStyle w:val="nfase"/>
                <w:bCs/>
              </w:rPr>
              <w:t xml:space="preserve">Número </w:t>
            </w:r>
            <w:r w:rsidRPr="00A3791F">
              <w:rPr>
                <w:rStyle w:val="Forte"/>
                <w:b w:val="0"/>
                <w:i/>
                <w:iCs/>
              </w:rPr>
              <w:t>de</w:t>
            </w:r>
            <w:r w:rsidRPr="00A3791F">
              <w:rPr>
                <w:rStyle w:val="nfase"/>
                <w:b/>
                <w:bCs/>
                <w:i w:val="0"/>
              </w:rPr>
              <w:t xml:space="preserve"> </w:t>
            </w:r>
            <w:r w:rsidRPr="00A3791F">
              <w:rPr>
                <w:rStyle w:val="nfase"/>
                <w:bCs/>
              </w:rPr>
              <w:t>Chamada: 658.151 C764.</w:t>
            </w:r>
          </w:p>
          <w:p w:rsidR="00F864D1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rFonts w:eastAsia="SymbolMT"/>
                <w:lang w:val="pt-PT"/>
              </w:rPr>
            </w:pPr>
            <w:r w:rsidRPr="00A3791F">
              <w:rPr>
                <w:rFonts w:eastAsia="SymbolMT"/>
                <w:lang w:val="pt-PT"/>
              </w:rPr>
              <w:t xml:space="preserve">BORINELLI, M. L. </w:t>
            </w:r>
            <w:r w:rsidRPr="00A3791F">
              <w:rPr>
                <w:rFonts w:eastAsia="SymbolMT"/>
                <w:b/>
                <w:lang w:val="pt-PT"/>
              </w:rPr>
              <w:t>Estrutura conceitual básica de controladoria: sistematização à luz da teoria e da práxis.</w:t>
            </w:r>
            <w:r w:rsidRPr="00A3791F">
              <w:rPr>
                <w:rFonts w:eastAsia="SymbolMT"/>
                <w:lang w:val="pt-PT"/>
              </w:rPr>
              <w:t xml:space="preserve"> Tese (Doutorado em Ciências Contábeis) – Programa de Pós-Graduação em Controladoria e Contabilidade, da Faculadade de Economia, Administração e Contabilidade, da Universidade de São Paulo, São Paulo, 2006.</w:t>
            </w:r>
          </w:p>
          <w:p w:rsidR="00F864D1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rFonts w:eastAsia="SymbolMT"/>
                <w:lang w:val="pt-PT"/>
              </w:rPr>
            </w:pPr>
            <w:r w:rsidRPr="009B3C6E">
              <w:t xml:space="preserve">CARDOSO, R. L.; MÁRIO, P. C.; AQUINO, A. C. B. </w:t>
            </w:r>
            <w:bookmarkStart w:id="72" w:name="OLE_LINK32"/>
            <w:bookmarkStart w:id="73" w:name="OLE_LINK33"/>
            <w:r w:rsidRPr="00A3791F">
              <w:rPr>
                <w:b/>
                <w:bCs/>
              </w:rPr>
              <w:t>Contabilidade gerencial</w:t>
            </w:r>
            <w:r w:rsidRPr="009B3C6E">
              <w:t>: mensuração</w:t>
            </w:r>
            <w:bookmarkEnd w:id="72"/>
            <w:bookmarkEnd w:id="73"/>
            <w:r w:rsidRPr="009B3C6E">
              <w:t xml:space="preserve">, monitoramento e incentivos. São Paulo : Atlas, 2007. </w:t>
            </w:r>
            <w:r w:rsidRPr="00A3791F">
              <w:rPr>
                <w:rStyle w:val="nfase"/>
                <w:bCs/>
              </w:rPr>
              <w:t xml:space="preserve">Número </w:t>
            </w:r>
            <w:r w:rsidRPr="00A3791F">
              <w:rPr>
                <w:rStyle w:val="Forte"/>
                <w:b w:val="0"/>
                <w:i/>
                <w:iCs/>
              </w:rPr>
              <w:t>de</w:t>
            </w:r>
            <w:r w:rsidRPr="00A3791F">
              <w:rPr>
                <w:rStyle w:val="nfase"/>
                <w:bCs/>
              </w:rPr>
              <w:t xml:space="preserve"> Chamada: 658.1511 C268c.</w:t>
            </w:r>
          </w:p>
          <w:p w:rsidR="00F864D1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rFonts w:eastAsia="SymbolMT"/>
                <w:lang w:val="pt-PT"/>
              </w:rPr>
            </w:pPr>
            <w:r w:rsidRPr="00A3791F">
              <w:rPr>
                <w:rFonts w:eastAsia="SymbolMT"/>
              </w:rPr>
              <w:t xml:space="preserve">COGAN, S. </w:t>
            </w:r>
            <w:bookmarkStart w:id="74" w:name="OLE_LINK34"/>
            <w:bookmarkStart w:id="75" w:name="OLE_LINK35"/>
            <w:r w:rsidRPr="00A3791F">
              <w:rPr>
                <w:rFonts w:eastAsia="SymbolMT"/>
                <w:b/>
              </w:rPr>
              <w:t xml:space="preserve">Contabilidade gerencial: </w:t>
            </w:r>
            <w:r w:rsidRPr="00A3791F">
              <w:rPr>
                <w:rFonts w:eastAsia="SymbolMT"/>
              </w:rPr>
              <w:t xml:space="preserve">uma abordagem </w:t>
            </w:r>
            <w:bookmarkEnd w:id="74"/>
            <w:bookmarkEnd w:id="75"/>
            <w:r w:rsidRPr="00A3791F">
              <w:rPr>
                <w:rFonts w:eastAsia="SymbolMT"/>
              </w:rPr>
              <w:t xml:space="preserve">da teoria das restrições.São Paulo, Saraiva, 2007. </w:t>
            </w:r>
            <w:r w:rsidRPr="00A3791F">
              <w:rPr>
                <w:rStyle w:val="nfase"/>
                <w:bCs/>
              </w:rPr>
              <w:t xml:space="preserve">Número </w:t>
            </w:r>
            <w:r w:rsidRPr="00A3791F">
              <w:rPr>
                <w:rStyle w:val="Forte"/>
                <w:b w:val="0"/>
                <w:i/>
                <w:iCs/>
              </w:rPr>
              <w:t>de</w:t>
            </w:r>
            <w:r w:rsidRPr="00A3791F">
              <w:rPr>
                <w:rStyle w:val="nfase"/>
                <w:bCs/>
              </w:rPr>
              <w:t xml:space="preserve"> Chamada: 658.1511 C676c.</w:t>
            </w:r>
          </w:p>
          <w:p w:rsidR="00F864D1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rStyle w:val="nfase"/>
                <w:bCs/>
              </w:rPr>
            </w:pPr>
            <w:r w:rsidRPr="00A3791F">
              <w:rPr>
                <w:rFonts w:eastAsia="SymbolMT"/>
                <w:lang w:val="pt-PT"/>
              </w:rPr>
              <w:t xml:space="preserve">FREZATTI, F.; ROCHA, W.; NASCIMENTO, A. R.; JUNQUEIRA, E., R. </w:t>
            </w:r>
            <w:bookmarkStart w:id="76" w:name="OLE_LINK36"/>
            <w:bookmarkStart w:id="77" w:name="OLE_LINK37"/>
            <w:r w:rsidRPr="00A3791F">
              <w:rPr>
                <w:rFonts w:eastAsia="SymbolMT"/>
                <w:b/>
                <w:lang w:val="pt-PT"/>
              </w:rPr>
              <w:t>Controle gerencial:</w:t>
            </w:r>
            <w:r w:rsidRPr="00A3791F">
              <w:rPr>
                <w:rFonts w:eastAsia="SymbolMT"/>
                <w:lang w:val="pt-PT"/>
              </w:rPr>
              <w:t xml:space="preserve"> uma abordagem da </w:t>
            </w:r>
            <w:bookmarkEnd w:id="76"/>
            <w:bookmarkEnd w:id="77"/>
            <w:r w:rsidRPr="00A3791F">
              <w:rPr>
                <w:rFonts w:eastAsia="SymbolMT"/>
                <w:lang w:val="pt-PT"/>
              </w:rPr>
              <w:t xml:space="preserve">contabilidade gerencial no contexto econômico, comportamental e sociológico. São Paulo: Atlas, 2009. </w:t>
            </w:r>
            <w:r w:rsidRPr="00A3791F">
              <w:rPr>
                <w:rStyle w:val="nfase"/>
                <w:bCs/>
              </w:rPr>
              <w:t xml:space="preserve">Número </w:t>
            </w:r>
            <w:r w:rsidRPr="00A3791F">
              <w:rPr>
                <w:rStyle w:val="Forte"/>
                <w:b w:val="0"/>
                <w:i/>
                <w:iCs/>
              </w:rPr>
              <w:t>de</w:t>
            </w:r>
            <w:r w:rsidRPr="00A3791F">
              <w:rPr>
                <w:rStyle w:val="nfase"/>
                <w:b/>
                <w:bCs/>
              </w:rPr>
              <w:t xml:space="preserve"> </w:t>
            </w:r>
            <w:r w:rsidRPr="00A3791F">
              <w:rPr>
                <w:rStyle w:val="nfase"/>
                <w:bCs/>
              </w:rPr>
              <w:t>Chamada: 658.1511 C764.</w:t>
            </w:r>
          </w:p>
          <w:p w:rsidR="00F864D1" w:rsidRPr="00A3791F" w:rsidRDefault="00F864D1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rStyle w:val="nfase"/>
                <w:bCs/>
              </w:rPr>
            </w:pPr>
            <w:r w:rsidRPr="00A3791F">
              <w:rPr>
                <w:rFonts w:eastAsia="SymbolMT"/>
                <w:lang w:val="pt-PT"/>
              </w:rPr>
              <w:t xml:space="preserve">OLIVEIRA, L. M.; PEREZ JR., J. H.; SILVA, C. A. S. </w:t>
            </w:r>
            <w:r w:rsidRPr="00A3791F">
              <w:rPr>
                <w:rFonts w:eastAsia="SymbolMT"/>
                <w:b/>
                <w:lang w:val="pt-PT"/>
              </w:rPr>
              <w:t>Controladoria estratégica</w:t>
            </w:r>
            <w:r w:rsidRPr="00A3791F">
              <w:rPr>
                <w:rFonts w:eastAsia="SymbolMT"/>
                <w:lang w:val="pt-PT"/>
              </w:rPr>
              <w:t>. São Paulo: Atlas, 4ª ed., 2007.</w:t>
            </w:r>
            <w:r w:rsidRPr="00A3791F">
              <w:rPr>
                <w:rStyle w:val="Corpodetexto2"/>
                <w:b/>
                <w:bCs/>
              </w:rPr>
              <w:t xml:space="preserve"> </w:t>
            </w:r>
            <w:r w:rsidRPr="00A3791F">
              <w:rPr>
                <w:rStyle w:val="nfase"/>
                <w:bCs/>
              </w:rPr>
              <w:t xml:space="preserve">Número </w:t>
            </w:r>
            <w:r w:rsidRPr="00A3791F">
              <w:rPr>
                <w:rStyle w:val="Forte"/>
                <w:b w:val="0"/>
                <w:i/>
                <w:iCs/>
              </w:rPr>
              <w:t>de</w:t>
            </w:r>
            <w:r w:rsidRPr="00A3791F">
              <w:rPr>
                <w:rStyle w:val="nfase"/>
                <w:b/>
                <w:bCs/>
              </w:rPr>
              <w:t xml:space="preserve"> </w:t>
            </w:r>
            <w:r w:rsidRPr="00A3791F">
              <w:rPr>
                <w:rStyle w:val="nfase"/>
                <w:bCs/>
              </w:rPr>
              <w:t>Chamada: 658.151 O48c 4.ed.</w:t>
            </w:r>
          </w:p>
          <w:bookmarkEnd w:id="66"/>
          <w:bookmarkEnd w:id="67"/>
          <w:p w:rsidR="009B3C6E" w:rsidRPr="00A3791F" w:rsidRDefault="009B3C6E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rStyle w:val="nfase"/>
                <w:bCs/>
              </w:rPr>
            </w:pPr>
          </w:p>
          <w:p w:rsidR="009B3C6E" w:rsidRPr="00A3791F" w:rsidRDefault="009B3C6E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tabs>
                <w:tab w:val="center" w:pos="4781"/>
              </w:tabs>
              <w:jc w:val="both"/>
              <w:rPr>
                <w:rStyle w:val="nfase"/>
                <w:b/>
                <w:bCs/>
                <w:i w:val="0"/>
              </w:rPr>
            </w:pPr>
            <w:r w:rsidRPr="00A3791F">
              <w:rPr>
                <w:rStyle w:val="nfase"/>
                <w:b/>
                <w:bCs/>
              </w:rPr>
              <w:t xml:space="preserve">           </w:t>
            </w:r>
            <w:r w:rsidRPr="00A3791F">
              <w:rPr>
                <w:rStyle w:val="nfase"/>
                <w:b/>
                <w:bCs/>
                <w:i w:val="0"/>
              </w:rPr>
              <w:t>SITES PARA CONSULTA</w:t>
            </w:r>
            <w:r w:rsidRPr="00A3791F">
              <w:rPr>
                <w:rStyle w:val="nfase"/>
                <w:b/>
                <w:bCs/>
                <w:i w:val="0"/>
              </w:rPr>
              <w:tab/>
            </w:r>
          </w:p>
          <w:p w:rsidR="009B3C6E" w:rsidRPr="00A3791F" w:rsidRDefault="009B3C6E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color w:val="666666"/>
                <w:shd w:val="clear" w:color="auto" w:fill="FFFFFF"/>
              </w:rPr>
            </w:pPr>
            <w:r w:rsidRPr="00A3791F">
              <w:rPr>
                <w:rStyle w:val="nfase"/>
                <w:bCs/>
                <w:i w:val="0"/>
              </w:rPr>
              <w:t xml:space="preserve">Congresso USP de Controladoria e Contabilidade: </w:t>
            </w:r>
            <w:hyperlink r:id="rId8" w:history="1">
              <w:r w:rsidRPr="00A3791F">
                <w:rPr>
                  <w:rStyle w:val="Hyperlink"/>
                  <w:shd w:val="clear" w:color="auto" w:fill="FFFFFF"/>
                </w:rPr>
                <w:t>www.</w:t>
              </w:r>
              <w:r w:rsidRPr="00A3791F">
                <w:rPr>
                  <w:rStyle w:val="Hyperlink"/>
                  <w:bCs/>
                  <w:shd w:val="clear" w:color="auto" w:fill="FFFFFF"/>
                </w:rPr>
                <w:t>congressousp</w:t>
              </w:r>
              <w:r w:rsidRPr="00A3791F">
                <w:rPr>
                  <w:rStyle w:val="Hyperlink"/>
                  <w:shd w:val="clear" w:color="auto" w:fill="FFFFFF"/>
                </w:rPr>
                <w:t>.fipecafi.org/</w:t>
              </w:r>
            </w:hyperlink>
            <w:r w:rsidRPr="00A3791F">
              <w:rPr>
                <w:color w:val="666666"/>
                <w:shd w:val="clear" w:color="auto" w:fill="FFFFFF"/>
              </w:rPr>
              <w:t xml:space="preserve"> </w:t>
            </w:r>
          </w:p>
          <w:p w:rsidR="009B3C6E" w:rsidRPr="00A3791F" w:rsidRDefault="009B3C6E" w:rsidP="00A3791F">
            <w:pPr>
              <w:pBdr>
                <w:top w:val="single" w:sz="4" w:space="0" w:color="auto"/>
                <w:left w:val="single" w:sz="4" w:space="5" w:color="auto"/>
                <w:bottom w:val="single" w:sz="4" w:space="23" w:color="auto"/>
                <w:right w:val="single" w:sz="4" w:space="4" w:color="auto"/>
              </w:pBdr>
              <w:jc w:val="both"/>
              <w:rPr>
                <w:color w:val="666666"/>
                <w:shd w:val="clear" w:color="auto" w:fill="FFFFFF"/>
              </w:rPr>
            </w:pPr>
            <w:r w:rsidRPr="00A3791F">
              <w:rPr>
                <w:color w:val="000000"/>
                <w:shd w:val="clear" w:color="auto" w:fill="FFFFFF"/>
              </w:rPr>
              <w:t xml:space="preserve">Congresso AnpCONT: </w:t>
            </w:r>
            <w:hyperlink r:id="rId9" w:history="1">
              <w:r w:rsidRPr="00A3791F">
                <w:rPr>
                  <w:rStyle w:val="Hyperlink"/>
                  <w:shd w:val="clear" w:color="auto" w:fill="FFFFFF"/>
                </w:rPr>
                <w:t>www.</w:t>
              </w:r>
              <w:r w:rsidRPr="00A3791F">
                <w:rPr>
                  <w:rStyle w:val="Hyperlink"/>
                  <w:bCs/>
                  <w:shd w:val="clear" w:color="auto" w:fill="FFFFFF"/>
                </w:rPr>
                <w:t>anpcont</w:t>
              </w:r>
              <w:r w:rsidRPr="00A3791F">
                <w:rPr>
                  <w:rStyle w:val="Hyperlink"/>
                  <w:shd w:val="clear" w:color="auto" w:fill="FFFFFF"/>
                </w:rPr>
                <w:t>.com.br/</w:t>
              </w:r>
            </w:hyperlink>
            <w:r w:rsidRPr="00A3791F">
              <w:rPr>
                <w:color w:val="666666"/>
                <w:shd w:val="clear" w:color="auto" w:fill="FFFFFF"/>
              </w:rPr>
              <w:t xml:space="preserve"> </w:t>
            </w:r>
          </w:p>
        </w:tc>
      </w:tr>
    </w:tbl>
    <w:p w:rsidR="001A5B54" w:rsidRDefault="001A5B54" w:rsidP="009B3C6E">
      <w:pPr>
        <w:tabs>
          <w:tab w:val="left" w:pos="3435"/>
        </w:tabs>
        <w:rPr>
          <w:sz w:val="22"/>
          <w:szCs w:val="22"/>
          <w:lang w:eastAsia="ar-SA"/>
        </w:rPr>
      </w:pPr>
    </w:p>
    <w:p w:rsidR="005B1AF3" w:rsidRPr="00F864D1" w:rsidRDefault="005B1AF3" w:rsidP="009B3C6E">
      <w:pPr>
        <w:tabs>
          <w:tab w:val="left" w:pos="3435"/>
        </w:tabs>
        <w:rPr>
          <w:sz w:val="22"/>
          <w:szCs w:val="22"/>
          <w:lang w:eastAsia="ar-SA"/>
        </w:rPr>
      </w:pPr>
    </w:p>
    <w:sectPr w:rsidR="005B1AF3" w:rsidRPr="00F864D1" w:rsidSect="009B3C6E">
      <w:pgSz w:w="11907" w:h="16840" w:code="9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72191"/>
    <w:rsid w:val="00094DA3"/>
    <w:rsid w:val="000A0CAD"/>
    <w:rsid w:val="000C10A7"/>
    <w:rsid w:val="000C26A4"/>
    <w:rsid w:val="000D048C"/>
    <w:rsid w:val="000E1240"/>
    <w:rsid w:val="00156DD2"/>
    <w:rsid w:val="00161FC4"/>
    <w:rsid w:val="001631E7"/>
    <w:rsid w:val="0017035F"/>
    <w:rsid w:val="00175712"/>
    <w:rsid w:val="001860BD"/>
    <w:rsid w:val="00195A8D"/>
    <w:rsid w:val="001A5B54"/>
    <w:rsid w:val="001B4952"/>
    <w:rsid w:val="001B605A"/>
    <w:rsid w:val="001B74B4"/>
    <w:rsid w:val="001C1495"/>
    <w:rsid w:val="001D1A65"/>
    <w:rsid w:val="001E0250"/>
    <w:rsid w:val="001E54BA"/>
    <w:rsid w:val="001F2B71"/>
    <w:rsid w:val="00232971"/>
    <w:rsid w:val="00251313"/>
    <w:rsid w:val="00256A7D"/>
    <w:rsid w:val="002767D4"/>
    <w:rsid w:val="00277B75"/>
    <w:rsid w:val="002A7B08"/>
    <w:rsid w:val="002B5B7D"/>
    <w:rsid w:val="002D14B5"/>
    <w:rsid w:val="002D73EB"/>
    <w:rsid w:val="002F2E15"/>
    <w:rsid w:val="002F5CD4"/>
    <w:rsid w:val="00310CEF"/>
    <w:rsid w:val="00323113"/>
    <w:rsid w:val="00324104"/>
    <w:rsid w:val="00334DD8"/>
    <w:rsid w:val="00357E9E"/>
    <w:rsid w:val="003839CE"/>
    <w:rsid w:val="003A5FC0"/>
    <w:rsid w:val="003B7578"/>
    <w:rsid w:val="003D195A"/>
    <w:rsid w:val="0040374A"/>
    <w:rsid w:val="00410F98"/>
    <w:rsid w:val="00413E62"/>
    <w:rsid w:val="00452635"/>
    <w:rsid w:val="00453D0A"/>
    <w:rsid w:val="004672E3"/>
    <w:rsid w:val="004B0B2C"/>
    <w:rsid w:val="004D76EC"/>
    <w:rsid w:val="004E4C35"/>
    <w:rsid w:val="004F2A6A"/>
    <w:rsid w:val="00530F30"/>
    <w:rsid w:val="0056624F"/>
    <w:rsid w:val="005B04DB"/>
    <w:rsid w:val="005B1AF3"/>
    <w:rsid w:val="005F4E99"/>
    <w:rsid w:val="0062401C"/>
    <w:rsid w:val="006433CB"/>
    <w:rsid w:val="0066477D"/>
    <w:rsid w:val="00667DEE"/>
    <w:rsid w:val="006956BC"/>
    <w:rsid w:val="006C33E2"/>
    <w:rsid w:val="006C6FB7"/>
    <w:rsid w:val="006D0425"/>
    <w:rsid w:val="006D1778"/>
    <w:rsid w:val="00701F06"/>
    <w:rsid w:val="007210F3"/>
    <w:rsid w:val="00726E1F"/>
    <w:rsid w:val="0073342F"/>
    <w:rsid w:val="00752631"/>
    <w:rsid w:val="007D1A15"/>
    <w:rsid w:val="007F14B0"/>
    <w:rsid w:val="0083324B"/>
    <w:rsid w:val="00855363"/>
    <w:rsid w:val="00867B3E"/>
    <w:rsid w:val="008F0A45"/>
    <w:rsid w:val="008F0F37"/>
    <w:rsid w:val="008F12D4"/>
    <w:rsid w:val="008F644B"/>
    <w:rsid w:val="009048E5"/>
    <w:rsid w:val="00973305"/>
    <w:rsid w:val="009B08B4"/>
    <w:rsid w:val="009B3C6E"/>
    <w:rsid w:val="009D2D80"/>
    <w:rsid w:val="009E5546"/>
    <w:rsid w:val="009F7784"/>
    <w:rsid w:val="00A07314"/>
    <w:rsid w:val="00A305AA"/>
    <w:rsid w:val="00A3791F"/>
    <w:rsid w:val="00A42678"/>
    <w:rsid w:val="00A47914"/>
    <w:rsid w:val="00A543EB"/>
    <w:rsid w:val="00A64B08"/>
    <w:rsid w:val="00AA37A3"/>
    <w:rsid w:val="00AA5138"/>
    <w:rsid w:val="00AB00C5"/>
    <w:rsid w:val="00AD1CB1"/>
    <w:rsid w:val="00B067F2"/>
    <w:rsid w:val="00B12ED2"/>
    <w:rsid w:val="00B20A5B"/>
    <w:rsid w:val="00B217F3"/>
    <w:rsid w:val="00B2203E"/>
    <w:rsid w:val="00B24EF2"/>
    <w:rsid w:val="00B56557"/>
    <w:rsid w:val="00B600FE"/>
    <w:rsid w:val="00B95005"/>
    <w:rsid w:val="00BB53B5"/>
    <w:rsid w:val="00C14AFA"/>
    <w:rsid w:val="00C502AF"/>
    <w:rsid w:val="00C65C29"/>
    <w:rsid w:val="00C70A8F"/>
    <w:rsid w:val="00C716E4"/>
    <w:rsid w:val="00C97032"/>
    <w:rsid w:val="00CA2B57"/>
    <w:rsid w:val="00CA5325"/>
    <w:rsid w:val="00CC6B81"/>
    <w:rsid w:val="00CF70AD"/>
    <w:rsid w:val="00D22ECE"/>
    <w:rsid w:val="00D25CD1"/>
    <w:rsid w:val="00D432B6"/>
    <w:rsid w:val="00D47CB3"/>
    <w:rsid w:val="00D829A9"/>
    <w:rsid w:val="00E0625F"/>
    <w:rsid w:val="00E07D3C"/>
    <w:rsid w:val="00E27D57"/>
    <w:rsid w:val="00E30362"/>
    <w:rsid w:val="00E30BBD"/>
    <w:rsid w:val="00E47A26"/>
    <w:rsid w:val="00E63843"/>
    <w:rsid w:val="00EB4D5D"/>
    <w:rsid w:val="00ED19BE"/>
    <w:rsid w:val="00F156FA"/>
    <w:rsid w:val="00F25749"/>
    <w:rsid w:val="00F64063"/>
    <w:rsid w:val="00F74DAD"/>
    <w:rsid w:val="00F84106"/>
    <w:rsid w:val="00F864D1"/>
    <w:rsid w:val="00F95191"/>
    <w:rsid w:val="00FB1EF8"/>
    <w:rsid w:val="00FD0882"/>
    <w:rsid w:val="00FD40B0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A8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27D57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1A5B54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C6B81"/>
    <w:rPr>
      <w:b/>
      <w:bCs/>
    </w:rPr>
  </w:style>
  <w:style w:type="character" w:styleId="nfase">
    <w:name w:val="Emphasis"/>
    <w:basedOn w:val="Fontepargpadro"/>
    <w:uiPriority w:val="20"/>
    <w:qFormat/>
    <w:rsid w:val="00CC6B81"/>
    <w:rPr>
      <w:i/>
      <w:iCs/>
    </w:rPr>
  </w:style>
  <w:style w:type="character" w:styleId="CitaoHTML">
    <w:name w:val="HTML Cite"/>
    <w:basedOn w:val="Fontepargpadro"/>
    <w:uiPriority w:val="99"/>
    <w:unhideWhenUsed/>
    <w:rsid w:val="009B3C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ousp.fipecafi.org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pcont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8852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http://www.anpcont.com.br/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http://www.congressousp.fipecafi.org/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2014-02-13T18:22:00Z</cp:lastPrinted>
  <dcterms:created xsi:type="dcterms:W3CDTF">2014-09-29T18:44:00Z</dcterms:created>
  <dcterms:modified xsi:type="dcterms:W3CDTF">2014-09-29T18:44:00Z</dcterms:modified>
</cp:coreProperties>
</file>