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BF0FF0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1">
            <v:imagedata r:id="rId7" o:title=""/>
            <w10:wrap type="square"/>
          </v:shape>
          <o:OLEObject Type="Embed" ProgID="PBrush" ShapeID="_x0000_s1026" DrawAspect="Content" ObjectID="_1468908801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C546A4">
        <w:rPr>
          <w:bCs/>
        </w:rPr>
        <w:t>Física Geral I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C546A4">
        <w:t>FGE I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5066B2">
        <w:t>90</w:t>
      </w:r>
      <w:r w:rsidRPr="00324104">
        <w:t xml:space="preserve"> h</w:t>
      </w:r>
      <w:r>
        <w:tab/>
      </w:r>
      <w:r>
        <w:rPr>
          <w:b/>
          <w:bCs/>
        </w:rPr>
        <w:t xml:space="preserve">TEORIA: </w:t>
      </w:r>
      <w:r w:rsidR="00C546A4">
        <w:rPr>
          <w:bCs/>
        </w:rPr>
        <w:t>90 h</w:t>
      </w:r>
      <w:r>
        <w:tab/>
      </w:r>
      <w:r>
        <w:rPr>
          <w:b/>
          <w:bCs/>
        </w:rPr>
        <w:t>PRÁTICA</w:t>
      </w:r>
      <w:r w:rsidRPr="00324104">
        <w:rPr>
          <w:bCs/>
        </w:rPr>
        <w:t>: 0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747768">
        <w:t>2</w:t>
      </w:r>
      <w:r w:rsidR="00324104">
        <w:t>/201</w:t>
      </w:r>
      <w:r w:rsidR="0020383B">
        <w:t>4</w:t>
      </w:r>
      <w:r>
        <w:tab/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</w:rPr>
        <w:t>Cinemática e dinâmica de partícula. Trabalho. Energia. Momento linear. Colisões. Cinemática e dinâmica da rotação. Estática. Gravitação.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C546A4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Cs/>
          <w:sz w:val="22"/>
          <w:szCs w:val="22"/>
        </w:rPr>
        <w:t>Proporcionar aos acadêmicos uma boa compreensão dos fenômenos físicos associados à mecânica, bem estabelecer o entendimento a respeito das relações matemáticas entre as variáveis físicas e as suas influências no mundo cotidiano.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1860BD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D048C">
        <w:rPr>
          <w:bCs/>
          <w:sz w:val="22"/>
          <w:szCs w:val="22"/>
        </w:rPr>
        <w:t xml:space="preserve">- </w:t>
      </w:r>
      <w:r w:rsidR="00C546A4">
        <w:rPr>
          <w:bCs/>
          <w:sz w:val="22"/>
          <w:szCs w:val="22"/>
        </w:rPr>
        <w:t>Estabelecimento das equações de movimento com e sem aceleração de uma partícula.</w:t>
      </w:r>
    </w:p>
    <w:p w:rsidR="008F0F37" w:rsidRDefault="00C546A4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do</w:t>
      </w:r>
      <w:r w:rsidR="008F0F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Trabalho de uma força e sua relação com a variação da Energia Mecânica.</w:t>
      </w:r>
    </w:p>
    <w:p w:rsidR="008F0F37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437F7">
        <w:rPr>
          <w:bCs/>
          <w:sz w:val="22"/>
          <w:szCs w:val="22"/>
        </w:rPr>
        <w:t xml:space="preserve">Determinação das relações entre quantidade de movimento e colisões. </w:t>
      </w:r>
    </w:p>
    <w:p w:rsidR="008F0F3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das condições de equilíbrio estático para corpos e partículas.</w:t>
      </w:r>
    </w:p>
    <w:p w:rsidR="00D437F7" w:rsidRDefault="00D437F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Análise das Leis de Kepler e da força Gravitacional.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2F099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2F099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  <w:r w:rsidR="0042751D">
              <w:rPr>
                <w:b/>
              </w:rPr>
              <w:t xml:space="preserve">           </w:t>
            </w:r>
            <w:r w:rsidR="00E15B06">
              <w:rPr>
                <w:b/>
              </w:rPr>
              <w:t>Conteúdo</w:t>
            </w:r>
          </w:p>
        </w:tc>
      </w:tr>
      <w:tr w:rsidR="00E15B06">
        <w:tc>
          <w:tcPr>
            <w:tcW w:w="7353" w:type="dxa"/>
          </w:tcPr>
          <w:p w:rsidR="002F0991" w:rsidRDefault="00B672B8" w:rsidP="00323113">
            <w:pPr>
              <w:jc w:val="both"/>
            </w:pPr>
            <w:r>
              <w:t>28</w:t>
            </w:r>
            <w:r w:rsidR="002F0991">
              <w:t>/0</w:t>
            </w:r>
            <w:r>
              <w:t>7</w:t>
            </w:r>
            <w:r w:rsidR="0042751D">
              <w:t xml:space="preserve">           </w:t>
            </w:r>
            <w:r w:rsidR="0075461E">
              <w:t>Apresentação do plano da disciplina, datas e reposição</w:t>
            </w:r>
            <w:r w:rsidR="0042751D">
              <w:t xml:space="preserve">  </w:t>
            </w:r>
          </w:p>
          <w:p w:rsidR="002F0991" w:rsidRDefault="00B672B8" w:rsidP="00323113">
            <w:pPr>
              <w:jc w:val="both"/>
            </w:pPr>
            <w:r>
              <w:t>30</w:t>
            </w:r>
            <w:r w:rsidR="002F0991">
              <w:t>/0</w:t>
            </w:r>
            <w:r>
              <w:t>7</w:t>
            </w:r>
            <w:r w:rsidR="0042751D">
              <w:t xml:space="preserve">           </w:t>
            </w:r>
            <w:r w:rsidR="0075461E">
              <w:t xml:space="preserve">Vetores-1: soma, subtração, componentes.  </w:t>
            </w:r>
          </w:p>
          <w:p w:rsidR="002F0991" w:rsidRDefault="00B672B8" w:rsidP="00323113">
            <w:pPr>
              <w:jc w:val="both"/>
            </w:pPr>
            <w:r>
              <w:t>04</w:t>
            </w:r>
            <w:r w:rsidR="002F0991">
              <w:t>/</w:t>
            </w:r>
            <w:r>
              <w:t>08</w:t>
            </w:r>
            <w:r w:rsidR="0042751D">
              <w:t xml:space="preserve">        </w:t>
            </w:r>
            <w:r w:rsidR="0075461E">
              <w:t xml:space="preserve">   Vetores-2:Multiplicação por escalar e produto escalar.</w:t>
            </w:r>
            <w:r w:rsidR="0042751D">
              <w:t xml:space="preserve">   </w:t>
            </w:r>
          </w:p>
          <w:p w:rsidR="002F0991" w:rsidRDefault="002F0991" w:rsidP="00323113">
            <w:pPr>
              <w:jc w:val="both"/>
            </w:pPr>
            <w:r>
              <w:t>06/0</w:t>
            </w:r>
            <w:r w:rsidR="00B672B8">
              <w:t>8</w:t>
            </w:r>
            <w:r w:rsidR="0042751D">
              <w:t xml:space="preserve">           </w:t>
            </w:r>
            <w:r w:rsidR="0075461E">
              <w:t>Cinemática Unidimensional: grandezas básicas.</w:t>
            </w:r>
          </w:p>
          <w:p w:rsidR="0042751D" w:rsidRPr="00B43103" w:rsidRDefault="00B672B8" w:rsidP="0042751D">
            <w:r>
              <w:t>11</w:t>
            </w:r>
            <w:r w:rsidR="002F0991">
              <w:t>/0</w:t>
            </w:r>
            <w:r>
              <w:t>8</w:t>
            </w:r>
            <w:r w:rsidR="0042751D">
              <w:t xml:space="preserve">            </w:t>
            </w:r>
            <w:r w:rsidR="0075461E">
              <w:t xml:space="preserve">Cinemática Unidimensional: equações de movimento </w:t>
            </w:r>
          </w:p>
          <w:p w:rsidR="0042751D" w:rsidRPr="00B43103" w:rsidRDefault="00B672B8" w:rsidP="0042751D">
            <w:r>
              <w:t>13/08</w:t>
            </w:r>
            <w:r w:rsidR="0042751D">
              <w:t xml:space="preserve">         </w:t>
            </w:r>
            <w:r w:rsidR="001B5E04">
              <w:t xml:space="preserve">   Cinemática Bi-Tridimensional: grandezas Básicas</w:t>
            </w:r>
          </w:p>
          <w:p w:rsidR="0042751D" w:rsidRPr="00B43103" w:rsidRDefault="00B672B8" w:rsidP="0042751D">
            <w:r>
              <w:t>18</w:t>
            </w:r>
            <w:r w:rsidR="002F0991">
              <w:t>/0</w:t>
            </w:r>
            <w:r>
              <w:t>8</w:t>
            </w:r>
            <w:r w:rsidR="0042751D">
              <w:t xml:space="preserve">            </w:t>
            </w:r>
            <w:r w:rsidR="001B5E04">
              <w:t>Cinemática Bi-tridimensional: equações de movimento</w:t>
            </w:r>
          </w:p>
          <w:p w:rsidR="0042751D" w:rsidRPr="00B43103" w:rsidRDefault="00B672B8" w:rsidP="0042751D">
            <w:r>
              <w:t>20</w:t>
            </w:r>
            <w:r w:rsidR="002F0991">
              <w:t>/0</w:t>
            </w:r>
            <w:r>
              <w:t>8</w:t>
            </w:r>
            <w:r w:rsidR="0042751D">
              <w:t xml:space="preserve">           </w:t>
            </w:r>
            <w:r w:rsidR="00A118D6">
              <w:t xml:space="preserve"> </w:t>
            </w:r>
            <w:r w:rsidR="001B5E04">
              <w:t>Prova I</w:t>
            </w:r>
          </w:p>
          <w:p w:rsidR="002F0991" w:rsidRDefault="00B672B8" w:rsidP="00323113">
            <w:pPr>
              <w:jc w:val="both"/>
            </w:pPr>
            <w:r>
              <w:t>25</w:t>
            </w:r>
            <w:r w:rsidR="002F0991">
              <w:t>/0</w:t>
            </w:r>
            <w:r>
              <w:t>8</w:t>
            </w:r>
            <w:r w:rsidR="0042751D">
              <w:t xml:space="preserve">       </w:t>
            </w:r>
            <w:r w:rsidR="00A118D6">
              <w:t xml:space="preserve"> </w:t>
            </w:r>
            <w:r w:rsidR="001B5E04">
              <w:t xml:space="preserve">   Primeira Lei de Newton, Força e Massa</w:t>
            </w:r>
          </w:p>
          <w:p w:rsidR="002F0991" w:rsidRDefault="00B672B8" w:rsidP="00323113">
            <w:pPr>
              <w:jc w:val="both"/>
            </w:pPr>
            <w:r>
              <w:t>27</w:t>
            </w:r>
            <w:r w:rsidR="002F0991">
              <w:t>/0</w:t>
            </w:r>
            <w:r>
              <w:t>8</w:t>
            </w:r>
            <w:r w:rsidR="001B5E04">
              <w:t xml:space="preserve">           Segunda Lei de Newton, Forças Especiais.</w:t>
            </w:r>
          </w:p>
          <w:p w:rsidR="00A118D6" w:rsidRPr="00B43103" w:rsidRDefault="00B672B8" w:rsidP="00A118D6">
            <w:r>
              <w:t>01</w:t>
            </w:r>
            <w:r w:rsidR="002F0991">
              <w:t>/0</w:t>
            </w:r>
            <w:r>
              <w:t>9</w:t>
            </w:r>
            <w:r w:rsidR="00A118D6">
              <w:t xml:space="preserve">           </w:t>
            </w:r>
            <w:r w:rsidR="00CB7930">
              <w:t xml:space="preserve"> </w:t>
            </w:r>
            <w:r w:rsidR="001B5E04">
              <w:t xml:space="preserve">Terceira Lei de Newton </w:t>
            </w:r>
          </w:p>
          <w:p w:rsidR="002F0991" w:rsidRDefault="00B672B8" w:rsidP="00323113">
            <w:pPr>
              <w:jc w:val="both"/>
            </w:pPr>
            <w:r>
              <w:t>03/09</w:t>
            </w:r>
            <w:r w:rsidR="00A118D6">
              <w:t xml:space="preserve">        </w:t>
            </w:r>
            <w:r w:rsidR="001B5E04">
              <w:t xml:space="preserve">   Aplicação das Leis de Newton</w:t>
            </w:r>
          </w:p>
          <w:p w:rsidR="00A118D6" w:rsidRPr="00B43103" w:rsidRDefault="00B672B8" w:rsidP="00A118D6">
            <w:r>
              <w:t>08/09</w:t>
            </w:r>
            <w:r w:rsidR="00A118D6">
              <w:t xml:space="preserve">            </w:t>
            </w:r>
            <w:r w:rsidR="001B5E04">
              <w:t>Atrito, Propriedades do Atrito</w:t>
            </w:r>
          </w:p>
          <w:p w:rsidR="002F0991" w:rsidRDefault="00B672B8" w:rsidP="00323113">
            <w:pPr>
              <w:jc w:val="both"/>
            </w:pPr>
            <w:r>
              <w:t>10/09</w:t>
            </w:r>
            <w:r w:rsidR="00A118D6">
              <w:t xml:space="preserve">           Força de Arrasto</w:t>
            </w:r>
            <w:r w:rsidR="001B5E04">
              <w:t>, Movimento Circular Uniforme</w:t>
            </w:r>
          </w:p>
          <w:p w:rsidR="006D3089" w:rsidRDefault="00B672B8" w:rsidP="00323113">
            <w:pPr>
              <w:jc w:val="both"/>
            </w:pPr>
            <w:r>
              <w:t>15/09</w:t>
            </w:r>
            <w:r w:rsidR="005168EE">
              <w:t xml:space="preserve">         </w:t>
            </w:r>
            <w:r w:rsidR="001B5E04">
              <w:t xml:space="preserve">  Exercícios </w:t>
            </w:r>
          </w:p>
          <w:p w:rsidR="002F0991" w:rsidRDefault="00B672B8" w:rsidP="00323113">
            <w:pPr>
              <w:jc w:val="both"/>
            </w:pPr>
            <w:r>
              <w:t>17/09</w:t>
            </w:r>
            <w:r w:rsidR="001B5E04">
              <w:t xml:space="preserve">           Prova II</w:t>
            </w:r>
          </w:p>
          <w:p w:rsidR="002F0991" w:rsidRDefault="00B672B8" w:rsidP="00323113">
            <w:pPr>
              <w:jc w:val="both"/>
            </w:pPr>
            <w:r>
              <w:t>22/09</w:t>
            </w:r>
            <w:r w:rsidR="000976AE">
              <w:t xml:space="preserve">           Trabalho e Energia Cinética</w:t>
            </w:r>
          </w:p>
          <w:p w:rsidR="00A118D6" w:rsidRPr="00B43103" w:rsidRDefault="00B672B8" w:rsidP="00A118D6">
            <w:r>
              <w:t>24/09</w:t>
            </w:r>
            <w:r w:rsidR="00A118D6">
              <w:t xml:space="preserve">           </w:t>
            </w:r>
            <w:r w:rsidR="00CB7930">
              <w:t xml:space="preserve"> </w:t>
            </w:r>
            <w:r w:rsidR="000976AE">
              <w:t>Trabalho da Força Gravitacional e Elástica</w:t>
            </w:r>
          </w:p>
          <w:p w:rsidR="002F0991" w:rsidRDefault="00B672B8" w:rsidP="00323113">
            <w:pPr>
              <w:jc w:val="both"/>
            </w:pPr>
            <w:r>
              <w:t>29/09</w:t>
            </w:r>
            <w:r w:rsidR="000976AE">
              <w:t xml:space="preserve">           Trabalho de Força Variável, Potência.</w:t>
            </w:r>
          </w:p>
          <w:p w:rsidR="00A118D6" w:rsidRPr="00B43103" w:rsidRDefault="00B672B8" w:rsidP="00A118D6">
            <w:r>
              <w:t>01/10</w:t>
            </w:r>
            <w:r w:rsidR="00A118D6">
              <w:t xml:space="preserve">           </w:t>
            </w:r>
            <w:r w:rsidR="00CB7930">
              <w:t xml:space="preserve"> </w:t>
            </w:r>
            <w:r w:rsidR="000976AE">
              <w:t>Trabalho e Energia Potencial</w:t>
            </w:r>
          </w:p>
          <w:p w:rsidR="00A118D6" w:rsidRDefault="00B672B8" w:rsidP="00A118D6">
            <w:r>
              <w:t>06/10</w:t>
            </w:r>
            <w:r w:rsidR="00A118D6">
              <w:t xml:space="preserve">           </w:t>
            </w:r>
            <w:r w:rsidR="00CB7930">
              <w:t xml:space="preserve"> </w:t>
            </w:r>
            <w:r w:rsidR="000976AE">
              <w:t>Determinação de Valores de Energia Potencial</w:t>
            </w:r>
          </w:p>
          <w:p w:rsidR="00A118D6" w:rsidRPr="00B43103" w:rsidRDefault="00B672B8" w:rsidP="00A118D6">
            <w:r>
              <w:t>07/10</w:t>
            </w:r>
            <w:r w:rsidR="00A118D6">
              <w:t xml:space="preserve">           </w:t>
            </w:r>
            <w:r w:rsidR="00CB7930">
              <w:t xml:space="preserve"> </w:t>
            </w:r>
            <w:r w:rsidR="000976AE">
              <w:t>Conservação da Energia Mecânica</w:t>
            </w:r>
          </w:p>
          <w:p w:rsidR="00A118D6" w:rsidRPr="00B43103" w:rsidRDefault="00B672B8" w:rsidP="00A118D6">
            <w:r>
              <w:t>08/10</w:t>
            </w:r>
            <w:r w:rsidR="00A118D6">
              <w:t xml:space="preserve">        </w:t>
            </w:r>
            <w:r w:rsidR="00CB7930">
              <w:t xml:space="preserve"> </w:t>
            </w:r>
            <w:r w:rsidR="000976AE">
              <w:t xml:space="preserve">   Curva de Energia Potencial</w:t>
            </w:r>
          </w:p>
          <w:p w:rsidR="006D3089" w:rsidRDefault="00B672B8" w:rsidP="00323113">
            <w:pPr>
              <w:jc w:val="both"/>
            </w:pPr>
            <w:r>
              <w:t>13/10</w:t>
            </w:r>
            <w:r w:rsidR="005168EE">
              <w:t xml:space="preserve">         </w:t>
            </w:r>
            <w:r w:rsidR="000976AE">
              <w:t xml:space="preserve">  Trabalho de uma Força Externa Sobre o Sistema</w:t>
            </w:r>
          </w:p>
          <w:p w:rsidR="002F0991" w:rsidRDefault="00B672B8" w:rsidP="00323113">
            <w:pPr>
              <w:jc w:val="both"/>
            </w:pPr>
            <w:r>
              <w:t>20/10</w:t>
            </w:r>
            <w:r w:rsidR="00A118D6">
              <w:t xml:space="preserve">           </w:t>
            </w:r>
            <w:r w:rsidR="000976AE">
              <w:t>Exercícios</w:t>
            </w:r>
          </w:p>
          <w:p w:rsidR="00CB7930" w:rsidRPr="00B43103" w:rsidRDefault="00B672B8" w:rsidP="00CB7930">
            <w:r>
              <w:t>22</w:t>
            </w:r>
            <w:r w:rsidR="002F0991">
              <w:t>/</w:t>
            </w:r>
            <w:r>
              <w:t>10</w:t>
            </w:r>
            <w:r w:rsidR="00CB7930">
              <w:t xml:space="preserve">            </w:t>
            </w:r>
            <w:r w:rsidR="000976AE">
              <w:t>Prova III</w:t>
            </w:r>
          </w:p>
          <w:p w:rsidR="00CB7930" w:rsidRPr="00B43103" w:rsidRDefault="00B672B8" w:rsidP="00CB7930">
            <w:r>
              <w:t>29/10</w:t>
            </w:r>
            <w:r w:rsidR="00CB7930">
              <w:t xml:space="preserve">            </w:t>
            </w:r>
            <w:r w:rsidR="00A92649">
              <w:t>Centro de Massa e Momento Linear</w:t>
            </w:r>
          </w:p>
          <w:p w:rsidR="00CB7930" w:rsidRPr="00B43103" w:rsidRDefault="00B672B8" w:rsidP="00CB7930">
            <w:r>
              <w:t>03/11</w:t>
            </w:r>
            <w:r w:rsidR="00CB7930">
              <w:t xml:space="preserve">            </w:t>
            </w:r>
            <w:r w:rsidR="00A92649">
              <w:t>Colisões Elásticas e Inelásticas</w:t>
            </w:r>
          </w:p>
          <w:p w:rsidR="002F0991" w:rsidRDefault="00B672B8" w:rsidP="00323113">
            <w:pPr>
              <w:jc w:val="both"/>
            </w:pPr>
            <w:r>
              <w:t>05</w:t>
            </w:r>
            <w:r w:rsidR="002F0991">
              <w:t>/</w:t>
            </w:r>
            <w:r>
              <w:t>11</w:t>
            </w:r>
            <w:r w:rsidR="00A92649">
              <w:t xml:space="preserve">           Variáveis de Rotação</w:t>
            </w:r>
          </w:p>
          <w:p w:rsidR="002F0991" w:rsidRDefault="00B672B8" w:rsidP="00323113">
            <w:pPr>
              <w:jc w:val="both"/>
            </w:pPr>
            <w:r>
              <w:t>10</w:t>
            </w:r>
            <w:r w:rsidR="002F0991">
              <w:t>/</w:t>
            </w:r>
            <w:r>
              <w:t>11</w:t>
            </w:r>
            <w:r w:rsidR="00A92649">
              <w:t xml:space="preserve">           Equações de Rotação</w:t>
            </w:r>
          </w:p>
          <w:p w:rsidR="00CB7930" w:rsidRPr="00B43103" w:rsidRDefault="00B672B8" w:rsidP="00CB7930">
            <w:r>
              <w:t>12</w:t>
            </w:r>
            <w:r w:rsidR="002F0991">
              <w:t>/</w:t>
            </w:r>
            <w:r>
              <w:t>11</w:t>
            </w:r>
            <w:r w:rsidR="00CB7930">
              <w:t xml:space="preserve">            </w:t>
            </w:r>
            <w:r w:rsidR="00A92649">
              <w:t xml:space="preserve">Torque e Energia Cinética de Rotação </w:t>
            </w:r>
          </w:p>
          <w:p w:rsidR="006D3089" w:rsidRDefault="00B672B8" w:rsidP="00323113">
            <w:pPr>
              <w:jc w:val="both"/>
            </w:pPr>
            <w:r>
              <w:t>17</w:t>
            </w:r>
            <w:r w:rsidR="006D3089">
              <w:t>/</w:t>
            </w:r>
            <w:r>
              <w:t>11</w:t>
            </w:r>
            <w:r w:rsidR="00A92649">
              <w:t xml:space="preserve">           Momento Angular </w:t>
            </w:r>
          </w:p>
          <w:p w:rsidR="002F0991" w:rsidRDefault="00B672B8" w:rsidP="00323113">
            <w:pPr>
              <w:jc w:val="both"/>
            </w:pPr>
            <w:r>
              <w:t>19/11</w:t>
            </w:r>
            <w:r w:rsidR="00A92649">
              <w:t xml:space="preserve">           Conservação do Momento Angular, Tópicos de Gravitação </w:t>
            </w:r>
          </w:p>
          <w:p w:rsidR="00CB7930" w:rsidRPr="00B43103" w:rsidRDefault="0075461E" w:rsidP="00CB7930">
            <w:r>
              <w:t>24</w:t>
            </w:r>
            <w:r w:rsidR="002F0991">
              <w:t>/</w:t>
            </w:r>
            <w:r>
              <w:t>11</w:t>
            </w:r>
            <w:r w:rsidR="00CB7930">
              <w:t xml:space="preserve">            </w:t>
            </w:r>
            <w:r w:rsidR="00A92649">
              <w:t>Exercícios</w:t>
            </w:r>
          </w:p>
          <w:p w:rsidR="00CB7930" w:rsidRPr="00B43103" w:rsidRDefault="0075461E" w:rsidP="00CB7930">
            <w:r>
              <w:t>26</w:t>
            </w:r>
            <w:r w:rsidR="002F0991">
              <w:t>/</w:t>
            </w:r>
            <w:r>
              <w:t>11</w:t>
            </w:r>
            <w:r w:rsidR="00CB7930">
              <w:t xml:space="preserve">           </w:t>
            </w:r>
            <w:r w:rsidR="006D3089">
              <w:t xml:space="preserve"> </w:t>
            </w:r>
            <w:r w:rsidR="00A92649">
              <w:t>Prova IV</w:t>
            </w:r>
          </w:p>
          <w:p w:rsidR="0075461E" w:rsidRDefault="0075461E" w:rsidP="00323113">
            <w:pPr>
              <w:jc w:val="both"/>
            </w:pPr>
          </w:p>
          <w:p w:rsidR="00B72F15" w:rsidRDefault="00B72F15" w:rsidP="00323113">
            <w:pPr>
              <w:jc w:val="both"/>
            </w:pPr>
            <w:r>
              <w:t>Horários:</w:t>
            </w:r>
          </w:p>
          <w:p w:rsidR="00B72F15" w:rsidRDefault="00B72F15" w:rsidP="00323113">
            <w:pPr>
              <w:jc w:val="both"/>
            </w:pPr>
            <w:r>
              <w:t>Segundas</w:t>
            </w:r>
            <w:r w:rsidR="0075461E">
              <w:t>-feiras</w:t>
            </w:r>
            <w:r>
              <w:t>: 13:30-15:10</w:t>
            </w:r>
            <w:r w:rsidR="00BF0FF0">
              <w:t>.</w:t>
            </w:r>
          </w:p>
          <w:p w:rsidR="00B72F15" w:rsidRDefault="0075461E" w:rsidP="0075461E">
            <w:pPr>
              <w:jc w:val="both"/>
            </w:pPr>
            <w:r>
              <w:t>Quartas</w:t>
            </w:r>
            <w:r w:rsidR="00B72F15">
              <w:t>-feiras: 1</w:t>
            </w:r>
            <w:r>
              <w:t>3</w:t>
            </w:r>
            <w:r w:rsidR="00B72F15">
              <w:t>:</w:t>
            </w:r>
            <w:r>
              <w:t>30</w:t>
            </w:r>
            <w:r w:rsidR="00B72F15">
              <w:t>-</w:t>
            </w:r>
            <w:r>
              <w:t>1</w:t>
            </w:r>
            <w:r w:rsidR="00BF0FF0">
              <w:t>6:00.</w:t>
            </w:r>
          </w:p>
        </w:tc>
      </w:tr>
      <w:tr w:rsidR="00E15B06">
        <w:tc>
          <w:tcPr>
            <w:tcW w:w="7353" w:type="dxa"/>
          </w:tcPr>
          <w:p w:rsidR="00E15B06" w:rsidRDefault="00BF0FF0" w:rsidP="00323113">
            <w:pPr>
              <w:jc w:val="both"/>
            </w:pPr>
            <w:r>
              <w:t>Reposição (07/10, 13/10): 18:30-20:10.</w:t>
            </w: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Default="006956BC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0D048C">
        <w:rPr>
          <w:sz w:val="22"/>
          <w:szCs w:val="22"/>
        </w:rPr>
        <w:t>O programa será desenvolvido através de aulas expositivas dialogadas e aulas de exercícios</w:t>
      </w:r>
      <w:r>
        <w:rPr>
          <w:b/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06640E" w:rsidRPr="0006640E" w:rsidRDefault="00777717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Quatro</w:t>
      </w:r>
      <w:r w:rsidR="0006640E" w:rsidRPr="0006640E">
        <w:rPr>
          <w:sz w:val="22"/>
          <w:szCs w:val="22"/>
          <w:lang w:eastAsia="ar-SA"/>
        </w:rPr>
        <w:t xml:space="preserve"> provas individuais sem consulta. A média semestral será computada a par</w:t>
      </w:r>
      <w:r>
        <w:rPr>
          <w:sz w:val="22"/>
          <w:szCs w:val="22"/>
          <w:lang w:eastAsia="ar-SA"/>
        </w:rPr>
        <w:t xml:space="preserve">tir da média aritmética das </w:t>
      </w:r>
      <w:bookmarkStart w:id="0" w:name="_GoBack"/>
      <w:bookmarkEnd w:id="0"/>
      <w:r>
        <w:rPr>
          <w:sz w:val="22"/>
          <w:szCs w:val="22"/>
          <w:lang w:eastAsia="ar-SA"/>
        </w:rPr>
        <w:t>quatro</w:t>
      </w:r>
      <w:r w:rsidR="0006640E" w:rsidRPr="0006640E">
        <w:rPr>
          <w:sz w:val="22"/>
          <w:szCs w:val="22"/>
          <w:lang w:eastAsia="ar-SA"/>
        </w:rPr>
        <w:t xml:space="preserve"> provas.</w:t>
      </w:r>
    </w:p>
    <w:p w:rsidR="0006640E" w:rsidRPr="0006640E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A47914" w:rsidRPr="000D048C" w:rsidRDefault="0006640E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06640E">
        <w:rPr>
          <w:sz w:val="22"/>
          <w:szCs w:val="22"/>
          <w:lang w:eastAsia="ar-SA"/>
        </w:rPr>
        <w:lastRenderedPageBreak/>
        <w:t>Aos alunos com média menor que 7,0 é permitida a realização de uma prova de recuperação abrangendo todo o conteúdo do semestre. A média final será computada pelas regras do sistema da Udesc.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HALLIDAY, D,;RESNICK, R.;WALKER, J. Fundamentos de Física, Vol. 1,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HALLIDAY, D,;RESNICK, R.;WALKER, J. Fundamentos de Física, Vol. 2, 8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06640E">
        <w:rPr>
          <w:bCs/>
        </w:rPr>
        <w:t>TIPLER, P.;MOSCA, G. Física para cientistas e Engenheiros, Vol. 1, 6 Ed, LTC, 2009.</w:t>
      </w: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KELLER, F. J.; GETTYS, W. E., SKOVE, M. J. Física. V.1, Pearson Education, 1999.</w:t>
      </w:r>
    </w:p>
    <w:p w:rsidR="00C65C29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proofErr w:type="gramStart"/>
      <w:r w:rsidRPr="0006640E">
        <w:rPr>
          <w:lang w:val="en-US"/>
        </w:rPr>
        <w:t xml:space="preserve">YOUNG, H. D.; FREEDMAN, R. A. </w:t>
      </w:r>
      <w:proofErr w:type="spellStart"/>
      <w:r w:rsidRPr="0006640E">
        <w:rPr>
          <w:lang w:val="en-US"/>
        </w:rPr>
        <w:t>Física</w:t>
      </w:r>
      <w:proofErr w:type="spellEnd"/>
      <w:r w:rsidRPr="0006640E">
        <w:rPr>
          <w:lang w:val="en-US"/>
        </w:rPr>
        <w:t>.</w:t>
      </w:r>
      <w:proofErr w:type="gramEnd"/>
      <w:r w:rsidRPr="0006640E">
        <w:rPr>
          <w:lang w:val="en-US"/>
        </w:rPr>
        <w:t xml:space="preserve"> </w:t>
      </w:r>
      <w:r>
        <w:t>V.1, 10.ed., Pearson Education, 2003.</w:t>
      </w:r>
    </w:p>
    <w:sectPr w:rsidR="00C65C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6640E"/>
    <w:rsid w:val="00072C7B"/>
    <w:rsid w:val="000976AE"/>
    <w:rsid w:val="000A0CAD"/>
    <w:rsid w:val="000D048C"/>
    <w:rsid w:val="000E5459"/>
    <w:rsid w:val="0014709F"/>
    <w:rsid w:val="00175712"/>
    <w:rsid w:val="001860BD"/>
    <w:rsid w:val="001B5E04"/>
    <w:rsid w:val="001B74B4"/>
    <w:rsid w:val="001D1A65"/>
    <w:rsid w:val="001E0250"/>
    <w:rsid w:val="0020383B"/>
    <w:rsid w:val="00251313"/>
    <w:rsid w:val="002767D4"/>
    <w:rsid w:val="002A18CD"/>
    <w:rsid w:val="002A7B08"/>
    <w:rsid w:val="002D14B5"/>
    <w:rsid w:val="002F0991"/>
    <w:rsid w:val="002F2E15"/>
    <w:rsid w:val="00323113"/>
    <w:rsid w:val="00324104"/>
    <w:rsid w:val="00343D46"/>
    <w:rsid w:val="0040374A"/>
    <w:rsid w:val="0042751D"/>
    <w:rsid w:val="00492063"/>
    <w:rsid w:val="004A3D24"/>
    <w:rsid w:val="004F2A6A"/>
    <w:rsid w:val="005066B2"/>
    <w:rsid w:val="005168EE"/>
    <w:rsid w:val="00533441"/>
    <w:rsid w:val="00584123"/>
    <w:rsid w:val="005F4E99"/>
    <w:rsid w:val="0066477D"/>
    <w:rsid w:val="00667DEE"/>
    <w:rsid w:val="00672DC6"/>
    <w:rsid w:val="006956BC"/>
    <w:rsid w:val="006D3089"/>
    <w:rsid w:val="00747768"/>
    <w:rsid w:val="0075461E"/>
    <w:rsid w:val="00777717"/>
    <w:rsid w:val="00827796"/>
    <w:rsid w:val="0083324B"/>
    <w:rsid w:val="00855E67"/>
    <w:rsid w:val="008F0F37"/>
    <w:rsid w:val="00973305"/>
    <w:rsid w:val="009B08B4"/>
    <w:rsid w:val="00A118D6"/>
    <w:rsid w:val="00A47914"/>
    <w:rsid w:val="00A92649"/>
    <w:rsid w:val="00B20A5B"/>
    <w:rsid w:val="00B217F3"/>
    <w:rsid w:val="00B2203E"/>
    <w:rsid w:val="00B672B8"/>
    <w:rsid w:val="00B72F15"/>
    <w:rsid w:val="00BF0FF0"/>
    <w:rsid w:val="00C17134"/>
    <w:rsid w:val="00C502AF"/>
    <w:rsid w:val="00C546A4"/>
    <w:rsid w:val="00C65C29"/>
    <w:rsid w:val="00C97B61"/>
    <w:rsid w:val="00CB7930"/>
    <w:rsid w:val="00CF70AD"/>
    <w:rsid w:val="00D437F7"/>
    <w:rsid w:val="00D47CB3"/>
    <w:rsid w:val="00E15B06"/>
    <w:rsid w:val="00ED19BE"/>
    <w:rsid w:val="00F05FB5"/>
    <w:rsid w:val="00F42FCA"/>
    <w:rsid w:val="00F64063"/>
    <w:rsid w:val="00FB1EF8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4</cp:revision>
  <cp:lastPrinted>2010-07-05T22:02:00Z</cp:lastPrinted>
  <dcterms:created xsi:type="dcterms:W3CDTF">2014-08-05T18:35:00Z</dcterms:created>
  <dcterms:modified xsi:type="dcterms:W3CDTF">2014-08-07T12:27:00Z</dcterms:modified>
</cp:coreProperties>
</file>