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37" w:rsidRDefault="00D70F9D">
      <w:pPr>
        <w:widowControl w:val="0"/>
        <w:autoSpaceDE w:val="0"/>
        <w:autoSpaceDN w:val="0"/>
        <w:adjustRightInd w:val="0"/>
        <w:spacing w:after="0" w:line="241" w:lineRule="exact"/>
        <w:rPr>
          <w:rFonts w:ascii="Times New Roman" w:hAnsi="Times New Roman" w:cs="Times New Roman"/>
          <w:sz w:val="24"/>
          <w:szCs w:val="24"/>
        </w:rPr>
      </w:pPr>
      <w:r>
        <w:rPr>
          <w:noProof/>
          <w:lang w:val="pt-BR" w:eastAsia="pt-BR"/>
        </w:rPr>
        <w:drawing>
          <wp:anchor distT="0" distB="0" distL="114300" distR="114300" simplePos="0" relativeHeight="251658240" behindDoc="1" locked="0" layoutInCell="0" allowOverlap="1">
            <wp:simplePos x="0" y="0"/>
            <wp:positionH relativeFrom="page">
              <wp:posOffset>1078865</wp:posOffset>
            </wp:positionH>
            <wp:positionV relativeFrom="page">
              <wp:posOffset>448310</wp:posOffset>
            </wp:positionV>
            <wp:extent cx="1350645" cy="596900"/>
            <wp:effectExtent l="19050" t="0" r="190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1350645" cy="596900"/>
                    </a:xfrm>
                    <a:prstGeom prst="rect">
                      <a:avLst/>
                    </a:prstGeom>
                    <a:noFill/>
                  </pic:spPr>
                </pic:pic>
              </a:graphicData>
            </a:graphic>
          </wp:anchor>
        </w:drawing>
      </w:r>
    </w:p>
    <w:p w:rsidR="00AC2B37" w:rsidRDefault="0093733E">
      <w:pPr>
        <w:widowControl w:val="0"/>
        <w:overflowPunct w:val="0"/>
        <w:autoSpaceDE w:val="0"/>
        <w:autoSpaceDN w:val="0"/>
        <w:adjustRightInd w:val="0"/>
        <w:spacing w:after="0" w:line="230" w:lineRule="auto"/>
        <w:ind w:left="480" w:right="440" w:firstLine="576"/>
        <w:rPr>
          <w:rFonts w:ascii="Times New Roman" w:hAnsi="Times New Roman" w:cs="Times New Roman"/>
          <w:sz w:val="24"/>
          <w:szCs w:val="24"/>
        </w:rPr>
      </w:pPr>
      <w:r>
        <w:rPr>
          <w:rFonts w:ascii="Arial" w:hAnsi="Arial" w:cs="Arial"/>
          <w:b/>
          <w:bCs/>
          <w:sz w:val="21"/>
          <w:szCs w:val="21"/>
        </w:rPr>
        <w:t>UNIVERSIDADE DO ESTADO DE SANTA CATARINA – UDESC CENTRO DE EDUCAÇÃO SUPERIOR DO ALTO VALE DO ITAJAÍ – CEAVI</w:t>
      </w:r>
    </w:p>
    <w:p w:rsidR="00AC2B37" w:rsidRDefault="00AC2B37">
      <w:pPr>
        <w:widowControl w:val="0"/>
        <w:autoSpaceDE w:val="0"/>
        <w:autoSpaceDN w:val="0"/>
        <w:adjustRightInd w:val="0"/>
        <w:spacing w:after="0" w:line="252" w:lineRule="exact"/>
        <w:rPr>
          <w:rFonts w:ascii="Times New Roman" w:hAnsi="Times New Roman" w:cs="Times New Roman"/>
          <w:sz w:val="24"/>
          <w:szCs w:val="24"/>
        </w:rPr>
      </w:pPr>
    </w:p>
    <w:p w:rsidR="00AC2B37" w:rsidRDefault="0093733E">
      <w:pPr>
        <w:widowControl w:val="0"/>
        <w:autoSpaceDE w:val="0"/>
        <w:autoSpaceDN w:val="0"/>
        <w:adjustRightInd w:val="0"/>
        <w:spacing w:after="0" w:line="239" w:lineRule="auto"/>
        <w:ind w:left="3240"/>
        <w:rPr>
          <w:rFonts w:ascii="Times New Roman" w:hAnsi="Times New Roman" w:cs="Times New Roman"/>
          <w:sz w:val="24"/>
          <w:szCs w:val="24"/>
        </w:rPr>
      </w:pPr>
      <w:r>
        <w:rPr>
          <w:rFonts w:ascii="Arial" w:hAnsi="Arial" w:cs="Arial"/>
          <w:b/>
          <w:bCs/>
        </w:rPr>
        <w:t>PLANO DE ENSINO</w:t>
      </w:r>
    </w:p>
    <w:p w:rsidR="00AC2B37" w:rsidRDefault="00AC2B37">
      <w:pPr>
        <w:widowControl w:val="0"/>
        <w:autoSpaceDE w:val="0"/>
        <w:autoSpaceDN w:val="0"/>
        <w:adjustRightInd w:val="0"/>
        <w:spacing w:after="0" w:line="252" w:lineRule="exact"/>
        <w:rPr>
          <w:rFonts w:ascii="Times New Roman" w:hAnsi="Times New Roman" w:cs="Times New Roman"/>
          <w:sz w:val="24"/>
          <w:szCs w:val="24"/>
        </w:rPr>
      </w:pPr>
      <w:r w:rsidRPr="00AC2B37">
        <w:rPr>
          <w:noProof/>
        </w:rPr>
        <w:pict>
          <v:line id="_x0000_s1027" style="position:absolute;z-index:-251657216;mso-position-horizontal-relative:text;mso-position-vertical-relative:text" from=".7pt,12.85pt" to="425.65pt,12.85pt" o:allowincell="f" strokeweight=".48pt"/>
        </w:pict>
      </w:r>
      <w:r w:rsidRPr="00AC2B37">
        <w:rPr>
          <w:noProof/>
        </w:rPr>
        <w:pict>
          <v:line id="_x0000_s1028" style="position:absolute;z-index:-251656192;mso-position-horizontal-relative:text;mso-position-vertical-relative:text" from=".9pt,12.6pt" to=".9pt,142.25pt" o:allowincell="f" strokeweight=".16931mm"/>
        </w:pict>
      </w:r>
      <w:r w:rsidRPr="00AC2B37">
        <w:rPr>
          <w:noProof/>
        </w:rPr>
        <w:pict>
          <v:line id="_x0000_s1029" style="position:absolute;z-index:-251655168;mso-position-horizontal-relative:text;mso-position-vertical-relative:text" from="425.4pt,12.6pt" to="425.4pt,142.25pt" o:allowincell="f" strokeweight=".16931mm"/>
        </w:pict>
      </w:r>
    </w:p>
    <w:p w:rsidR="00AC2B37" w:rsidRDefault="0093733E">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b/>
          <w:bCs/>
        </w:rPr>
        <w:t>Departamento:</w:t>
      </w:r>
    </w:p>
    <w:p w:rsidR="00AC2B37" w:rsidRDefault="00AC2B37">
      <w:pPr>
        <w:widowControl w:val="0"/>
        <w:autoSpaceDE w:val="0"/>
        <w:autoSpaceDN w:val="0"/>
        <w:adjustRightInd w:val="0"/>
        <w:spacing w:after="0" w:line="7" w:lineRule="exact"/>
        <w:rPr>
          <w:rFonts w:ascii="Times New Roman" w:hAnsi="Times New Roman" w:cs="Times New Roman"/>
          <w:sz w:val="24"/>
          <w:szCs w:val="24"/>
        </w:rPr>
      </w:pPr>
    </w:p>
    <w:p w:rsidR="00AC2B37" w:rsidRDefault="0093733E">
      <w:pPr>
        <w:widowControl w:val="0"/>
        <w:autoSpaceDE w:val="0"/>
        <w:autoSpaceDN w:val="0"/>
        <w:adjustRightInd w:val="0"/>
        <w:spacing w:after="0" w:line="239" w:lineRule="auto"/>
        <w:ind w:left="2920"/>
        <w:rPr>
          <w:rFonts w:ascii="Times New Roman" w:hAnsi="Times New Roman" w:cs="Times New Roman"/>
          <w:sz w:val="24"/>
          <w:szCs w:val="24"/>
        </w:rPr>
      </w:pPr>
      <w:r>
        <w:rPr>
          <w:rFonts w:ascii="Arial" w:hAnsi="Arial" w:cs="Arial"/>
        </w:rPr>
        <w:t>ENGENHARIA SANITÁRIA</w:t>
      </w:r>
    </w:p>
    <w:p w:rsidR="00AC2B37" w:rsidRDefault="00AC2B37">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20" w:type="dxa"/>
        <w:tblLayout w:type="fixed"/>
        <w:tblCellMar>
          <w:left w:w="0" w:type="dxa"/>
          <w:right w:w="0" w:type="dxa"/>
        </w:tblCellMar>
        <w:tblLook w:val="0000"/>
      </w:tblPr>
      <w:tblGrid>
        <w:gridCol w:w="2400"/>
        <w:gridCol w:w="2840"/>
        <w:gridCol w:w="3260"/>
      </w:tblGrid>
      <w:tr w:rsidR="00AC2B37">
        <w:trPr>
          <w:trHeight w:val="239"/>
        </w:trPr>
        <w:tc>
          <w:tcPr>
            <w:tcW w:w="5240" w:type="dxa"/>
            <w:gridSpan w:val="2"/>
            <w:tcBorders>
              <w:top w:val="single" w:sz="8" w:space="0" w:color="auto"/>
              <w:left w:val="nil"/>
              <w:bottom w:val="nil"/>
              <w:right w:val="single" w:sz="8" w:space="0" w:color="auto"/>
            </w:tcBorders>
            <w:vAlign w:val="bottom"/>
          </w:tcPr>
          <w:p w:rsidR="00AC2B37" w:rsidRDefault="0093733E">
            <w:pPr>
              <w:widowControl w:val="0"/>
              <w:autoSpaceDE w:val="0"/>
              <w:autoSpaceDN w:val="0"/>
              <w:adjustRightInd w:val="0"/>
              <w:spacing w:after="0" w:line="238" w:lineRule="exact"/>
              <w:rPr>
                <w:rFonts w:ascii="Times New Roman" w:hAnsi="Times New Roman" w:cs="Times New Roman"/>
                <w:sz w:val="24"/>
                <w:szCs w:val="24"/>
              </w:rPr>
            </w:pPr>
            <w:r>
              <w:rPr>
                <w:rFonts w:ascii="Arial" w:hAnsi="Arial" w:cs="Arial"/>
                <w:b/>
                <w:bCs/>
              </w:rPr>
              <w:t xml:space="preserve">Disciplina: </w:t>
            </w:r>
            <w:r>
              <w:rPr>
                <w:rFonts w:ascii="Arial" w:hAnsi="Arial" w:cs="Arial"/>
              </w:rPr>
              <w:t>Instalações Hidráulicas e Sanitárias</w:t>
            </w:r>
          </w:p>
        </w:tc>
        <w:tc>
          <w:tcPr>
            <w:tcW w:w="3260" w:type="dxa"/>
            <w:tcBorders>
              <w:top w:val="single" w:sz="8" w:space="0" w:color="auto"/>
              <w:left w:val="nil"/>
              <w:bottom w:val="nil"/>
              <w:right w:val="nil"/>
            </w:tcBorders>
            <w:vAlign w:val="bottom"/>
          </w:tcPr>
          <w:p w:rsidR="00AC2B37" w:rsidRDefault="0093733E">
            <w:pPr>
              <w:widowControl w:val="0"/>
              <w:autoSpaceDE w:val="0"/>
              <w:autoSpaceDN w:val="0"/>
              <w:adjustRightInd w:val="0"/>
              <w:spacing w:after="0" w:line="238" w:lineRule="exact"/>
              <w:rPr>
                <w:rFonts w:ascii="Times New Roman" w:hAnsi="Times New Roman" w:cs="Times New Roman"/>
                <w:sz w:val="24"/>
                <w:szCs w:val="24"/>
              </w:rPr>
            </w:pPr>
            <w:r>
              <w:rPr>
                <w:rFonts w:ascii="Arial" w:hAnsi="Arial" w:cs="Arial"/>
                <w:b/>
                <w:bCs/>
              </w:rPr>
              <w:t>Sigla:</w:t>
            </w:r>
          </w:p>
        </w:tc>
      </w:tr>
      <w:tr w:rsidR="00AC2B37">
        <w:trPr>
          <w:trHeight w:val="258"/>
        </w:trPr>
        <w:tc>
          <w:tcPr>
            <w:tcW w:w="2400" w:type="dxa"/>
            <w:tcBorders>
              <w:top w:val="nil"/>
              <w:left w:val="nil"/>
              <w:bottom w:val="single" w:sz="8" w:space="0" w:color="auto"/>
              <w:right w:val="nil"/>
            </w:tcBorders>
            <w:vAlign w:val="bottom"/>
          </w:tcPr>
          <w:p w:rsidR="00AC2B37" w:rsidRDefault="00AC2B37">
            <w:pPr>
              <w:widowControl w:val="0"/>
              <w:autoSpaceDE w:val="0"/>
              <w:autoSpaceDN w:val="0"/>
              <w:adjustRightInd w:val="0"/>
              <w:spacing w:after="0" w:line="240" w:lineRule="auto"/>
              <w:rPr>
                <w:rFonts w:ascii="Times New Roman" w:hAnsi="Times New Roman" w:cs="Times New Roman"/>
              </w:rPr>
            </w:pPr>
          </w:p>
        </w:tc>
        <w:tc>
          <w:tcPr>
            <w:tcW w:w="2840" w:type="dxa"/>
            <w:tcBorders>
              <w:top w:val="nil"/>
              <w:left w:val="nil"/>
              <w:bottom w:val="single" w:sz="8" w:space="0" w:color="auto"/>
              <w:right w:val="single" w:sz="8" w:space="0" w:color="auto"/>
            </w:tcBorders>
            <w:vAlign w:val="bottom"/>
          </w:tcPr>
          <w:p w:rsidR="00AC2B37" w:rsidRDefault="00AC2B37">
            <w:pPr>
              <w:widowControl w:val="0"/>
              <w:autoSpaceDE w:val="0"/>
              <w:autoSpaceDN w:val="0"/>
              <w:adjustRightInd w:val="0"/>
              <w:spacing w:after="0" w:line="240" w:lineRule="auto"/>
              <w:rPr>
                <w:rFonts w:ascii="Times New Roman" w:hAnsi="Times New Roman" w:cs="Times New Roman"/>
              </w:rPr>
            </w:pPr>
          </w:p>
        </w:tc>
        <w:tc>
          <w:tcPr>
            <w:tcW w:w="3260" w:type="dxa"/>
            <w:tcBorders>
              <w:top w:val="nil"/>
              <w:left w:val="nil"/>
              <w:bottom w:val="single" w:sz="8" w:space="0" w:color="auto"/>
              <w:right w:val="nil"/>
            </w:tcBorders>
            <w:vAlign w:val="bottom"/>
          </w:tcPr>
          <w:p w:rsidR="00AC2B37" w:rsidRDefault="0093733E">
            <w:pPr>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8"/>
              </w:rPr>
              <w:t>IHS</w:t>
            </w:r>
          </w:p>
        </w:tc>
      </w:tr>
      <w:tr w:rsidR="00AC2B37">
        <w:trPr>
          <w:trHeight w:val="236"/>
        </w:trPr>
        <w:tc>
          <w:tcPr>
            <w:tcW w:w="2400" w:type="dxa"/>
            <w:tcBorders>
              <w:top w:val="nil"/>
              <w:left w:val="nil"/>
              <w:bottom w:val="nil"/>
              <w:right w:val="single" w:sz="8" w:space="0" w:color="auto"/>
            </w:tcBorders>
            <w:vAlign w:val="bottom"/>
          </w:tcPr>
          <w:p w:rsidR="00AC2B37" w:rsidRDefault="0093733E">
            <w:pPr>
              <w:widowControl w:val="0"/>
              <w:autoSpaceDE w:val="0"/>
              <w:autoSpaceDN w:val="0"/>
              <w:adjustRightInd w:val="0"/>
              <w:spacing w:after="0" w:line="235" w:lineRule="exact"/>
              <w:rPr>
                <w:rFonts w:ascii="Times New Roman" w:hAnsi="Times New Roman" w:cs="Times New Roman"/>
                <w:sz w:val="24"/>
                <w:szCs w:val="24"/>
              </w:rPr>
            </w:pPr>
            <w:r>
              <w:rPr>
                <w:rFonts w:ascii="Arial" w:hAnsi="Arial" w:cs="Arial"/>
                <w:b/>
                <w:bCs/>
              </w:rPr>
              <w:t>Carga horária:</w:t>
            </w:r>
          </w:p>
        </w:tc>
        <w:tc>
          <w:tcPr>
            <w:tcW w:w="2840" w:type="dxa"/>
            <w:tcBorders>
              <w:top w:val="nil"/>
              <w:left w:val="nil"/>
              <w:bottom w:val="nil"/>
              <w:right w:val="single" w:sz="8" w:space="0" w:color="auto"/>
            </w:tcBorders>
            <w:vAlign w:val="bottom"/>
          </w:tcPr>
          <w:p w:rsidR="00AC2B37" w:rsidRDefault="0093733E">
            <w:pPr>
              <w:widowControl w:val="0"/>
              <w:autoSpaceDE w:val="0"/>
              <w:autoSpaceDN w:val="0"/>
              <w:adjustRightInd w:val="0"/>
              <w:spacing w:after="0" w:line="235" w:lineRule="exact"/>
              <w:ind w:right="1190"/>
              <w:jc w:val="right"/>
              <w:rPr>
                <w:rFonts w:ascii="Times New Roman" w:hAnsi="Times New Roman" w:cs="Times New Roman"/>
                <w:sz w:val="24"/>
                <w:szCs w:val="24"/>
              </w:rPr>
            </w:pPr>
            <w:r>
              <w:rPr>
                <w:rFonts w:ascii="Arial" w:hAnsi="Arial" w:cs="Arial"/>
                <w:b/>
                <w:bCs/>
                <w:w w:val="97"/>
              </w:rPr>
              <w:t>Pré-requisitos:</w:t>
            </w:r>
          </w:p>
        </w:tc>
        <w:tc>
          <w:tcPr>
            <w:tcW w:w="3260" w:type="dxa"/>
            <w:tcBorders>
              <w:top w:val="nil"/>
              <w:left w:val="nil"/>
              <w:bottom w:val="nil"/>
              <w:right w:val="nil"/>
            </w:tcBorders>
            <w:vAlign w:val="bottom"/>
          </w:tcPr>
          <w:p w:rsidR="00AC2B37" w:rsidRDefault="0093733E">
            <w:pPr>
              <w:widowControl w:val="0"/>
              <w:autoSpaceDE w:val="0"/>
              <w:autoSpaceDN w:val="0"/>
              <w:adjustRightInd w:val="0"/>
              <w:spacing w:after="0" w:line="235" w:lineRule="exact"/>
              <w:rPr>
                <w:rFonts w:ascii="Times New Roman" w:hAnsi="Times New Roman" w:cs="Times New Roman"/>
                <w:sz w:val="24"/>
                <w:szCs w:val="24"/>
              </w:rPr>
            </w:pPr>
            <w:r>
              <w:rPr>
                <w:rFonts w:ascii="Arial" w:hAnsi="Arial" w:cs="Arial"/>
                <w:b/>
                <w:bCs/>
              </w:rPr>
              <w:t>Curso:</w:t>
            </w:r>
          </w:p>
        </w:tc>
      </w:tr>
      <w:tr w:rsidR="00AC2B37">
        <w:trPr>
          <w:trHeight w:val="263"/>
        </w:trPr>
        <w:tc>
          <w:tcPr>
            <w:tcW w:w="2400" w:type="dxa"/>
            <w:tcBorders>
              <w:top w:val="nil"/>
              <w:left w:val="nil"/>
              <w:bottom w:val="single" w:sz="8" w:space="0" w:color="auto"/>
              <w:right w:val="single" w:sz="8" w:space="0" w:color="auto"/>
            </w:tcBorders>
            <w:vAlign w:val="bottom"/>
          </w:tcPr>
          <w:p w:rsidR="00AC2B37" w:rsidRDefault="0093733E">
            <w:pPr>
              <w:widowControl w:val="0"/>
              <w:autoSpaceDE w:val="0"/>
              <w:autoSpaceDN w:val="0"/>
              <w:adjustRightInd w:val="0"/>
              <w:spacing w:after="0" w:line="252" w:lineRule="exact"/>
              <w:ind w:left="1080"/>
              <w:rPr>
                <w:rFonts w:ascii="Times New Roman" w:hAnsi="Times New Roman" w:cs="Times New Roman"/>
                <w:sz w:val="24"/>
                <w:szCs w:val="24"/>
              </w:rPr>
            </w:pPr>
            <w:r>
              <w:rPr>
                <w:rFonts w:ascii="Arial" w:hAnsi="Arial" w:cs="Arial"/>
              </w:rPr>
              <w:t>54</w:t>
            </w:r>
          </w:p>
        </w:tc>
        <w:tc>
          <w:tcPr>
            <w:tcW w:w="2840" w:type="dxa"/>
            <w:tcBorders>
              <w:top w:val="nil"/>
              <w:left w:val="nil"/>
              <w:bottom w:val="single" w:sz="8" w:space="0" w:color="auto"/>
              <w:right w:val="single" w:sz="8" w:space="0" w:color="auto"/>
            </w:tcBorders>
            <w:vAlign w:val="bottom"/>
          </w:tcPr>
          <w:p w:rsidR="00AC2B37" w:rsidRDefault="00AC2B37">
            <w:pPr>
              <w:widowControl w:val="0"/>
              <w:autoSpaceDE w:val="0"/>
              <w:autoSpaceDN w:val="0"/>
              <w:adjustRightInd w:val="0"/>
              <w:spacing w:after="0" w:line="240" w:lineRule="auto"/>
              <w:rPr>
                <w:rFonts w:ascii="Times New Roman" w:hAnsi="Times New Roman" w:cs="Times New Roman"/>
              </w:rPr>
            </w:pPr>
          </w:p>
        </w:tc>
        <w:tc>
          <w:tcPr>
            <w:tcW w:w="3260" w:type="dxa"/>
            <w:tcBorders>
              <w:top w:val="nil"/>
              <w:left w:val="nil"/>
              <w:bottom w:val="single" w:sz="8" w:space="0" w:color="auto"/>
              <w:right w:val="nil"/>
            </w:tcBorders>
            <w:vAlign w:val="bottom"/>
          </w:tcPr>
          <w:p w:rsidR="00AC2B37" w:rsidRDefault="0093733E">
            <w:pPr>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rPr>
              <w:t>Engenharia Sanitária</w:t>
            </w:r>
          </w:p>
        </w:tc>
      </w:tr>
      <w:tr w:rsidR="00AC2B37">
        <w:trPr>
          <w:trHeight w:val="236"/>
        </w:trPr>
        <w:tc>
          <w:tcPr>
            <w:tcW w:w="2400" w:type="dxa"/>
            <w:tcBorders>
              <w:top w:val="nil"/>
              <w:left w:val="nil"/>
              <w:bottom w:val="nil"/>
              <w:right w:val="nil"/>
            </w:tcBorders>
            <w:vAlign w:val="bottom"/>
          </w:tcPr>
          <w:p w:rsidR="00AC2B37" w:rsidRDefault="0093733E">
            <w:pPr>
              <w:widowControl w:val="0"/>
              <w:autoSpaceDE w:val="0"/>
              <w:autoSpaceDN w:val="0"/>
              <w:adjustRightInd w:val="0"/>
              <w:spacing w:after="0" w:line="235" w:lineRule="exact"/>
              <w:rPr>
                <w:rFonts w:ascii="Times New Roman" w:hAnsi="Times New Roman" w:cs="Times New Roman"/>
                <w:sz w:val="24"/>
                <w:szCs w:val="24"/>
              </w:rPr>
            </w:pPr>
            <w:r>
              <w:rPr>
                <w:rFonts w:ascii="Arial" w:hAnsi="Arial" w:cs="Arial"/>
                <w:b/>
                <w:bCs/>
              </w:rPr>
              <w:t>Semestre/Ano:</w:t>
            </w:r>
          </w:p>
        </w:tc>
        <w:tc>
          <w:tcPr>
            <w:tcW w:w="2840" w:type="dxa"/>
            <w:tcBorders>
              <w:top w:val="nil"/>
              <w:left w:val="nil"/>
              <w:bottom w:val="nil"/>
              <w:right w:val="nil"/>
            </w:tcBorders>
            <w:vAlign w:val="bottom"/>
          </w:tcPr>
          <w:p w:rsidR="00AC2B37" w:rsidRDefault="00AC2B37">
            <w:pPr>
              <w:widowControl w:val="0"/>
              <w:autoSpaceDE w:val="0"/>
              <w:autoSpaceDN w:val="0"/>
              <w:adjustRightInd w:val="0"/>
              <w:spacing w:after="0" w:line="240" w:lineRule="auto"/>
              <w:rPr>
                <w:rFonts w:ascii="Times New Roman" w:hAnsi="Times New Roman" w:cs="Times New Roman"/>
                <w:sz w:val="20"/>
                <w:szCs w:val="20"/>
              </w:rPr>
            </w:pPr>
          </w:p>
        </w:tc>
        <w:tc>
          <w:tcPr>
            <w:tcW w:w="3260" w:type="dxa"/>
            <w:tcBorders>
              <w:top w:val="nil"/>
              <w:left w:val="nil"/>
              <w:bottom w:val="nil"/>
              <w:right w:val="nil"/>
            </w:tcBorders>
            <w:vAlign w:val="bottom"/>
          </w:tcPr>
          <w:p w:rsidR="00AC2B37" w:rsidRDefault="00AC2B37">
            <w:pPr>
              <w:widowControl w:val="0"/>
              <w:autoSpaceDE w:val="0"/>
              <w:autoSpaceDN w:val="0"/>
              <w:adjustRightInd w:val="0"/>
              <w:spacing w:after="0" w:line="240" w:lineRule="auto"/>
              <w:rPr>
                <w:rFonts w:ascii="Times New Roman" w:hAnsi="Times New Roman" w:cs="Times New Roman"/>
                <w:sz w:val="20"/>
                <w:szCs w:val="20"/>
              </w:rPr>
            </w:pPr>
          </w:p>
        </w:tc>
      </w:tr>
      <w:tr w:rsidR="00AC2B37">
        <w:trPr>
          <w:trHeight w:val="258"/>
        </w:trPr>
        <w:tc>
          <w:tcPr>
            <w:tcW w:w="2400" w:type="dxa"/>
            <w:tcBorders>
              <w:top w:val="nil"/>
              <w:left w:val="nil"/>
              <w:bottom w:val="single" w:sz="8" w:space="0" w:color="auto"/>
              <w:right w:val="nil"/>
            </w:tcBorders>
            <w:vAlign w:val="bottom"/>
          </w:tcPr>
          <w:p w:rsidR="00AC2B37" w:rsidRDefault="00AC2B37">
            <w:pPr>
              <w:widowControl w:val="0"/>
              <w:autoSpaceDE w:val="0"/>
              <w:autoSpaceDN w:val="0"/>
              <w:adjustRightInd w:val="0"/>
              <w:spacing w:after="0" w:line="240" w:lineRule="auto"/>
              <w:rPr>
                <w:rFonts w:ascii="Times New Roman" w:hAnsi="Times New Roman" w:cs="Times New Roman"/>
              </w:rPr>
            </w:pPr>
          </w:p>
        </w:tc>
        <w:tc>
          <w:tcPr>
            <w:tcW w:w="2840" w:type="dxa"/>
            <w:tcBorders>
              <w:top w:val="nil"/>
              <w:left w:val="nil"/>
              <w:bottom w:val="single" w:sz="8" w:space="0" w:color="auto"/>
              <w:right w:val="nil"/>
            </w:tcBorders>
            <w:vAlign w:val="bottom"/>
          </w:tcPr>
          <w:p w:rsidR="00AC2B37" w:rsidRDefault="0093733E">
            <w:pPr>
              <w:widowControl w:val="0"/>
              <w:autoSpaceDE w:val="0"/>
              <w:autoSpaceDN w:val="0"/>
              <w:adjustRightInd w:val="0"/>
              <w:spacing w:after="0" w:line="252" w:lineRule="exact"/>
              <w:ind w:right="550"/>
              <w:jc w:val="right"/>
              <w:rPr>
                <w:rFonts w:ascii="Times New Roman" w:hAnsi="Times New Roman" w:cs="Times New Roman"/>
                <w:sz w:val="24"/>
                <w:szCs w:val="24"/>
              </w:rPr>
            </w:pPr>
            <w:r>
              <w:rPr>
                <w:rFonts w:ascii="Arial" w:hAnsi="Arial" w:cs="Arial"/>
              </w:rPr>
              <w:t>1/2014</w:t>
            </w:r>
          </w:p>
        </w:tc>
        <w:tc>
          <w:tcPr>
            <w:tcW w:w="3260" w:type="dxa"/>
            <w:tcBorders>
              <w:top w:val="nil"/>
              <w:left w:val="nil"/>
              <w:bottom w:val="single" w:sz="8" w:space="0" w:color="auto"/>
              <w:right w:val="nil"/>
            </w:tcBorders>
            <w:vAlign w:val="bottom"/>
          </w:tcPr>
          <w:p w:rsidR="00AC2B37" w:rsidRDefault="00AC2B37">
            <w:pPr>
              <w:widowControl w:val="0"/>
              <w:autoSpaceDE w:val="0"/>
              <w:autoSpaceDN w:val="0"/>
              <w:adjustRightInd w:val="0"/>
              <w:spacing w:after="0" w:line="240" w:lineRule="auto"/>
              <w:rPr>
                <w:rFonts w:ascii="Times New Roman" w:hAnsi="Times New Roman" w:cs="Times New Roman"/>
              </w:rPr>
            </w:pPr>
          </w:p>
        </w:tc>
      </w:tr>
      <w:tr w:rsidR="00AC2B37">
        <w:trPr>
          <w:trHeight w:val="236"/>
        </w:trPr>
        <w:tc>
          <w:tcPr>
            <w:tcW w:w="2400" w:type="dxa"/>
            <w:tcBorders>
              <w:top w:val="nil"/>
              <w:left w:val="nil"/>
              <w:bottom w:val="nil"/>
              <w:right w:val="nil"/>
            </w:tcBorders>
            <w:vAlign w:val="bottom"/>
          </w:tcPr>
          <w:p w:rsidR="00AC2B37" w:rsidRDefault="0093733E">
            <w:pPr>
              <w:widowControl w:val="0"/>
              <w:autoSpaceDE w:val="0"/>
              <w:autoSpaceDN w:val="0"/>
              <w:adjustRightInd w:val="0"/>
              <w:spacing w:after="0" w:line="235" w:lineRule="exact"/>
              <w:rPr>
                <w:rFonts w:ascii="Times New Roman" w:hAnsi="Times New Roman" w:cs="Times New Roman"/>
                <w:sz w:val="24"/>
                <w:szCs w:val="24"/>
              </w:rPr>
            </w:pPr>
            <w:r>
              <w:rPr>
                <w:rFonts w:ascii="Arial" w:hAnsi="Arial" w:cs="Arial"/>
                <w:b/>
                <w:bCs/>
              </w:rPr>
              <w:t>Professora:</w:t>
            </w:r>
          </w:p>
        </w:tc>
        <w:tc>
          <w:tcPr>
            <w:tcW w:w="2840" w:type="dxa"/>
            <w:tcBorders>
              <w:top w:val="nil"/>
              <w:left w:val="nil"/>
              <w:bottom w:val="nil"/>
              <w:right w:val="single" w:sz="8" w:space="0" w:color="auto"/>
            </w:tcBorders>
            <w:vAlign w:val="bottom"/>
          </w:tcPr>
          <w:p w:rsidR="00AC2B37" w:rsidRDefault="00AC2B37">
            <w:pPr>
              <w:widowControl w:val="0"/>
              <w:autoSpaceDE w:val="0"/>
              <w:autoSpaceDN w:val="0"/>
              <w:adjustRightInd w:val="0"/>
              <w:spacing w:after="0" w:line="240" w:lineRule="auto"/>
              <w:rPr>
                <w:rFonts w:ascii="Times New Roman" w:hAnsi="Times New Roman" w:cs="Times New Roman"/>
                <w:sz w:val="20"/>
                <w:szCs w:val="20"/>
              </w:rPr>
            </w:pPr>
          </w:p>
        </w:tc>
        <w:tc>
          <w:tcPr>
            <w:tcW w:w="3260" w:type="dxa"/>
            <w:tcBorders>
              <w:top w:val="nil"/>
              <w:left w:val="nil"/>
              <w:bottom w:val="nil"/>
              <w:right w:val="nil"/>
            </w:tcBorders>
            <w:vAlign w:val="bottom"/>
          </w:tcPr>
          <w:p w:rsidR="00AC2B37" w:rsidRDefault="0093733E">
            <w:pPr>
              <w:widowControl w:val="0"/>
              <w:autoSpaceDE w:val="0"/>
              <w:autoSpaceDN w:val="0"/>
              <w:adjustRightInd w:val="0"/>
              <w:spacing w:after="0" w:line="235" w:lineRule="exact"/>
              <w:rPr>
                <w:rFonts w:ascii="Times New Roman" w:hAnsi="Times New Roman" w:cs="Times New Roman"/>
                <w:sz w:val="24"/>
                <w:szCs w:val="24"/>
              </w:rPr>
            </w:pPr>
            <w:r>
              <w:rPr>
                <w:rFonts w:ascii="Arial" w:hAnsi="Arial" w:cs="Arial"/>
                <w:b/>
                <w:bCs/>
              </w:rPr>
              <w:t>e-mail:</w:t>
            </w:r>
          </w:p>
        </w:tc>
      </w:tr>
      <w:tr w:rsidR="00AC2B37">
        <w:trPr>
          <w:trHeight w:val="263"/>
        </w:trPr>
        <w:tc>
          <w:tcPr>
            <w:tcW w:w="5240" w:type="dxa"/>
            <w:gridSpan w:val="2"/>
            <w:tcBorders>
              <w:top w:val="nil"/>
              <w:left w:val="nil"/>
              <w:bottom w:val="single" w:sz="8" w:space="0" w:color="auto"/>
              <w:right w:val="single" w:sz="8" w:space="0" w:color="auto"/>
            </w:tcBorders>
            <w:vAlign w:val="bottom"/>
          </w:tcPr>
          <w:p w:rsidR="00AC2B37" w:rsidRDefault="0093733E">
            <w:pPr>
              <w:widowControl w:val="0"/>
              <w:autoSpaceDE w:val="0"/>
              <w:autoSpaceDN w:val="0"/>
              <w:adjustRightInd w:val="0"/>
              <w:spacing w:after="0" w:line="252" w:lineRule="exact"/>
              <w:ind w:left="620"/>
              <w:rPr>
                <w:rFonts w:ascii="Times New Roman" w:hAnsi="Times New Roman" w:cs="Times New Roman"/>
                <w:sz w:val="24"/>
                <w:szCs w:val="24"/>
              </w:rPr>
            </w:pPr>
            <w:r>
              <w:rPr>
                <w:rFonts w:ascii="Arial" w:hAnsi="Arial" w:cs="Arial"/>
                <w:b/>
                <w:bCs/>
              </w:rPr>
              <w:t>Dra. HELENNE JUNGBLUT GEISSLER</w:t>
            </w:r>
          </w:p>
        </w:tc>
        <w:tc>
          <w:tcPr>
            <w:tcW w:w="3260" w:type="dxa"/>
            <w:tcBorders>
              <w:top w:val="nil"/>
              <w:left w:val="nil"/>
              <w:bottom w:val="single" w:sz="8" w:space="0" w:color="auto"/>
              <w:right w:val="nil"/>
            </w:tcBorders>
            <w:vAlign w:val="bottom"/>
          </w:tcPr>
          <w:p w:rsidR="00AC2B37" w:rsidRDefault="0093733E">
            <w:pPr>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w w:val="99"/>
              </w:rPr>
              <w:t>hnjgeissler@yahoo.com.br</w:t>
            </w:r>
          </w:p>
        </w:tc>
      </w:tr>
    </w:tbl>
    <w:p w:rsidR="00AC2B37" w:rsidRDefault="00AC2B37">
      <w:pPr>
        <w:widowControl w:val="0"/>
        <w:autoSpaceDE w:val="0"/>
        <w:autoSpaceDN w:val="0"/>
        <w:adjustRightInd w:val="0"/>
        <w:spacing w:after="0" w:line="200" w:lineRule="exact"/>
        <w:rPr>
          <w:rFonts w:ascii="Times New Roman" w:hAnsi="Times New Roman" w:cs="Times New Roman"/>
          <w:sz w:val="24"/>
          <w:szCs w:val="24"/>
        </w:rPr>
      </w:pPr>
    </w:p>
    <w:p w:rsidR="00AC2B37" w:rsidRDefault="00AC2B37">
      <w:pPr>
        <w:widowControl w:val="0"/>
        <w:autoSpaceDE w:val="0"/>
        <w:autoSpaceDN w:val="0"/>
        <w:adjustRightInd w:val="0"/>
        <w:spacing w:after="0" w:line="342" w:lineRule="exact"/>
        <w:rPr>
          <w:rFonts w:ascii="Times New Roman" w:hAnsi="Times New Roman" w:cs="Times New Roman"/>
          <w:sz w:val="24"/>
          <w:szCs w:val="24"/>
        </w:rPr>
      </w:pPr>
    </w:p>
    <w:p w:rsidR="00AC2B37" w:rsidRDefault="0093733E">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OBJETIVO GERAL DO CURSO</w:t>
      </w:r>
    </w:p>
    <w:p w:rsidR="00AC2B37" w:rsidRDefault="00AC2B37">
      <w:pPr>
        <w:widowControl w:val="0"/>
        <w:autoSpaceDE w:val="0"/>
        <w:autoSpaceDN w:val="0"/>
        <w:adjustRightInd w:val="0"/>
        <w:spacing w:after="0" w:line="47" w:lineRule="exact"/>
        <w:rPr>
          <w:rFonts w:ascii="Times New Roman" w:hAnsi="Times New Roman" w:cs="Times New Roman"/>
          <w:sz w:val="24"/>
          <w:szCs w:val="24"/>
        </w:rPr>
      </w:pPr>
    </w:p>
    <w:p w:rsidR="00AC2B37" w:rsidRDefault="0093733E">
      <w:pPr>
        <w:widowControl w:val="0"/>
        <w:overflowPunct w:val="0"/>
        <w:autoSpaceDE w:val="0"/>
        <w:autoSpaceDN w:val="0"/>
        <w:adjustRightInd w:val="0"/>
        <w:spacing w:after="0" w:line="236" w:lineRule="auto"/>
        <w:ind w:right="20"/>
        <w:jc w:val="both"/>
        <w:rPr>
          <w:rFonts w:ascii="Times New Roman" w:hAnsi="Times New Roman" w:cs="Times New Roman"/>
          <w:sz w:val="24"/>
          <w:szCs w:val="24"/>
        </w:rPr>
      </w:pPr>
      <w:r>
        <w:rPr>
          <w:rFonts w:ascii="Arial" w:hAnsi="Arial" w:cs="Arial"/>
        </w:rPr>
        <w:t>O Curso de Engenharia Sanitária do Centro de Educação Superior do Alto Vale do Itajaí – CEAVI, da UDESC/ Ibirama, objetiva formar profissionais da engenharia habilitados à preservação, ao controle, à avaliação, à medida e à limitação das influências negativas das atividades humanas sobre o meio ambiente, de modo a atender as necessidades de proteção e utilização dos recursos naturais de forma sustentável, aliando novas metodologias e tecnologias na exploração, uso e tratamento da água, nos projetos de obras de saneamento, que envolvem sistemas de abastecimento de água, sistemas de esgotamento sanitário, sistemas de limpeza urbana, bem como no desenvolvimento de políticas e ações no meio ambiente que busquem o monitoramento, o controle, a recuperação e a preservação da qualidade ambiental e da saúde pública.</w:t>
      </w:r>
    </w:p>
    <w:p w:rsidR="00AC2B37" w:rsidRDefault="00AC2B37">
      <w:pPr>
        <w:widowControl w:val="0"/>
        <w:autoSpaceDE w:val="0"/>
        <w:autoSpaceDN w:val="0"/>
        <w:adjustRightInd w:val="0"/>
        <w:spacing w:after="0" w:line="200" w:lineRule="exact"/>
        <w:rPr>
          <w:rFonts w:ascii="Times New Roman" w:hAnsi="Times New Roman" w:cs="Times New Roman"/>
          <w:sz w:val="24"/>
          <w:szCs w:val="24"/>
        </w:rPr>
      </w:pPr>
    </w:p>
    <w:p w:rsidR="00AC2B37" w:rsidRDefault="00AC2B37">
      <w:pPr>
        <w:widowControl w:val="0"/>
        <w:autoSpaceDE w:val="0"/>
        <w:autoSpaceDN w:val="0"/>
        <w:adjustRightInd w:val="0"/>
        <w:spacing w:after="0" w:line="327" w:lineRule="exact"/>
        <w:rPr>
          <w:rFonts w:ascii="Times New Roman" w:hAnsi="Times New Roman" w:cs="Times New Roman"/>
          <w:sz w:val="24"/>
          <w:szCs w:val="24"/>
        </w:rPr>
      </w:pPr>
    </w:p>
    <w:p w:rsidR="00AC2B37" w:rsidRDefault="009373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EMENTA</w:t>
      </w:r>
    </w:p>
    <w:p w:rsidR="00AC2B37" w:rsidRDefault="00AC2B37">
      <w:pPr>
        <w:widowControl w:val="0"/>
        <w:autoSpaceDE w:val="0"/>
        <w:autoSpaceDN w:val="0"/>
        <w:adjustRightInd w:val="0"/>
        <w:spacing w:after="0" w:line="51" w:lineRule="exact"/>
        <w:rPr>
          <w:rFonts w:ascii="Times New Roman" w:hAnsi="Times New Roman" w:cs="Times New Roman"/>
          <w:sz w:val="24"/>
          <w:szCs w:val="24"/>
        </w:rPr>
      </w:pPr>
    </w:p>
    <w:p w:rsidR="00AC2B37" w:rsidRDefault="0093733E">
      <w:pPr>
        <w:widowControl w:val="0"/>
        <w:overflowPunct w:val="0"/>
        <w:autoSpaceDE w:val="0"/>
        <w:autoSpaceDN w:val="0"/>
        <w:adjustRightInd w:val="0"/>
        <w:spacing w:after="0" w:line="236" w:lineRule="auto"/>
        <w:ind w:right="140"/>
        <w:rPr>
          <w:rFonts w:ascii="Times New Roman" w:hAnsi="Times New Roman" w:cs="Times New Roman"/>
          <w:sz w:val="24"/>
          <w:szCs w:val="24"/>
        </w:rPr>
      </w:pPr>
      <w:r>
        <w:rPr>
          <w:rFonts w:ascii="Arial" w:hAnsi="Arial" w:cs="Arial"/>
          <w:sz w:val="21"/>
          <w:szCs w:val="21"/>
        </w:rPr>
        <w:t>Instalações prediais de água fria. Instalações prediais de esgoto sanitário. Instalações prediais de água quente. Instalações prediais de águas pluviais. Instalações prediais de proteção contra incêndio. Instalações prediais de gás combustível.</w:t>
      </w:r>
    </w:p>
    <w:p w:rsidR="00AC2B37" w:rsidRDefault="00AC2B37">
      <w:pPr>
        <w:widowControl w:val="0"/>
        <w:autoSpaceDE w:val="0"/>
        <w:autoSpaceDN w:val="0"/>
        <w:adjustRightInd w:val="0"/>
        <w:spacing w:after="0" w:line="200" w:lineRule="exact"/>
        <w:rPr>
          <w:rFonts w:ascii="Times New Roman" w:hAnsi="Times New Roman" w:cs="Times New Roman"/>
          <w:sz w:val="24"/>
          <w:szCs w:val="24"/>
        </w:rPr>
      </w:pPr>
    </w:p>
    <w:p w:rsidR="00AC2B37" w:rsidRDefault="00AC2B37">
      <w:pPr>
        <w:widowControl w:val="0"/>
        <w:autoSpaceDE w:val="0"/>
        <w:autoSpaceDN w:val="0"/>
        <w:adjustRightInd w:val="0"/>
        <w:spacing w:after="0" w:line="306" w:lineRule="exact"/>
        <w:rPr>
          <w:rFonts w:ascii="Times New Roman" w:hAnsi="Times New Roman" w:cs="Times New Roman"/>
          <w:sz w:val="24"/>
          <w:szCs w:val="24"/>
        </w:rPr>
      </w:pPr>
    </w:p>
    <w:p w:rsidR="00AC2B37" w:rsidRDefault="009373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OBJETIVO GERAL</w:t>
      </w:r>
    </w:p>
    <w:p w:rsidR="00AC2B37" w:rsidRDefault="00AC2B37">
      <w:pPr>
        <w:widowControl w:val="0"/>
        <w:autoSpaceDE w:val="0"/>
        <w:autoSpaceDN w:val="0"/>
        <w:adjustRightInd w:val="0"/>
        <w:spacing w:after="0" w:line="46" w:lineRule="exact"/>
        <w:rPr>
          <w:rFonts w:ascii="Times New Roman" w:hAnsi="Times New Roman" w:cs="Times New Roman"/>
          <w:sz w:val="24"/>
          <w:szCs w:val="24"/>
        </w:rPr>
      </w:pPr>
    </w:p>
    <w:p w:rsidR="00AC2B37" w:rsidRDefault="0093733E">
      <w:pPr>
        <w:widowControl w:val="0"/>
        <w:overflowPunct w:val="0"/>
        <w:autoSpaceDE w:val="0"/>
        <w:autoSpaceDN w:val="0"/>
        <w:adjustRightInd w:val="0"/>
        <w:spacing w:after="0" w:line="226" w:lineRule="auto"/>
        <w:ind w:right="20"/>
        <w:jc w:val="both"/>
        <w:rPr>
          <w:rFonts w:ascii="Times New Roman" w:hAnsi="Times New Roman" w:cs="Times New Roman"/>
          <w:sz w:val="24"/>
          <w:szCs w:val="24"/>
        </w:rPr>
      </w:pPr>
      <w:r>
        <w:rPr>
          <w:rFonts w:ascii="Arial" w:hAnsi="Arial" w:cs="Arial"/>
        </w:rPr>
        <w:t>Aprender conceitos fundamentais, condicionantes, exigências de projeto a desenvolver concepções de projeto, dimensionamento e representação gráfica de sistemas prediais. Classificar sistemas prediais.</w:t>
      </w:r>
    </w:p>
    <w:p w:rsidR="00AC2B37" w:rsidRDefault="00AC2B37">
      <w:pPr>
        <w:widowControl w:val="0"/>
        <w:autoSpaceDE w:val="0"/>
        <w:autoSpaceDN w:val="0"/>
        <w:adjustRightInd w:val="0"/>
        <w:spacing w:after="0" w:line="200" w:lineRule="exact"/>
        <w:rPr>
          <w:rFonts w:ascii="Times New Roman" w:hAnsi="Times New Roman" w:cs="Times New Roman"/>
          <w:sz w:val="24"/>
          <w:szCs w:val="24"/>
        </w:rPr>
      </w:pPr>
    </w:p>
    <w:p w:rsidR="00AC2B37" w:rsidRDefault="00AC2B37">
      <w:pPr>
        <w:widowControl w:val="0"/>
        <w:autoSpaceDE w:val="0"/>
        <w:autoSpaceDN w:val="0"/>
        <w:adjustRightInd w:val="0"/>
        <w:spacing w:after="0" w:line="304" w:lineRule="exact"/>
        <w:rPr>
          <w:rFonts w:ascii="Times New Roman" w:hAnsi="Times New Roman" w:cs="Times New Roman"/>
          <w:sz w:val="24"/>
          <w:szCs w:val="24"/>
        </w:rPr>
      </w:pPr>
    </w:p>
    <w:p w:rsidR="00AC2B37" w:rsidRDefault="009373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OBJETIVOS ESPECÌFICOS</w:t>
      </w:r>
    </w:p>
    <w:p w:rsidR="00AC2B37" w:rsidRDefault="00AC2B37">
      <w:pPr>
        <w:widowControl w:val="0"/>
        <w:autoSpaceDE w:val="0"/>
        <w:autoSpaceDN w:val="0"/>
        <w:adjustRightInd w:val="0"/>
        <w:spacing w:after="0" w:line="6" w:lineRule="exact"/>
        <w:rPr>
          <w:rFonts w:ascii="Times New Roman" w:hAnsi="Times New Roman" w:cs="Times New Roman"/>
          <w:sz w:val="24"/>
          <w:szCs w:val="24"/>
        </w:rPr>
      </w:pPr>
    </w:p>
    <w:p w:rsidR="00AC2B37" w:rsidRDefault="009373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Os objetivos específicos dividem-se em:</w:t>
      </w:r>
    </w:p>
    <w:p w:rsidR="00AC2B37" w:rsidRDefault="0093733E">
      <w:pPr>
        <w:widowControl w:val="0"/>
        <w:autoSpaceDE w:val="0"/>
        <w:autoSpaceDN w:val="0"/>
        <w:adjustRightInd w:val="0"/>
        <w:spacing w:after="0" w:line="236" w:lineRule="auto"/>
        <w:rPr>
          <w:rFonts w:ascii="Times New Roman" w:hAnsi="Times New Roman" w:cs="Times New Roman"/>
          <w:sz w:val="24"/>
          <w:szCs w:val="24"/>
        </w:rPr>
      </w:pPr>
      <w:r>
        <w:rPr>
          <w:rFonts w:ascii="Arial" w:hAnsi="Arial" w:cs="Arial"/>
        </w:rPr>
        <w:t>1o) Compreender a normalização e desempenho de sistemas prediais;</w:t>
      </w:r>
    </w:p>
    <w:p w:rsidR="00AC2B37" w:rsidRDefault="00AC2B37">
      <w:pPr>
        <w:widowControl w:val="0"/>
        <w:autoSpaceDE w:val="0"/>
        <w:autoSpaceDN w:val="0"/>
        <w:adjustRightInd w:val="0"/>
        <w:spacing w:after="0" w:line="2" w:lineRule="exact"/>
        <w:rPr>
          <w:rFonts w:ascii="Times New Roman" w:hAnsi="Times New Roman" w:cs="Times New Roman"/>
          <w:sz w:val="24"/>
          <w:szCs w:val="24"/>
        </w:rPr>
      </w:pPr>
    </w:p>
    <w:p w:rsidR="00AC2B37" w:rsidRDefault="009373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2o) Compreender conceitos fundamentais de sistemas prediais;</w:t>
      </w:r>
    </w:p>
    <w:p w:rsidR="00AC2B37" w:rsidRDefault="00AC2B37">
      <w:pPr>
        <w:widowControl w:val="0"/>
        <w:autoSpaceDE w:val="0"/>
        <w:autoSpaceDN w:val="0"/>
        <w:adjustRightInd w:val="0"/>
        <w:spacing w:after="0" w:line="1" w:lineRule="exact"/>
        <w:rPr>
          <w:rFonts w:ascii="Times New Roman" w:hAnsi="Times New Roman" w:cs="Times New Roman"/>
          <w:sz w:val="24"/>
          <w:szCs w:val="24"/>
        </w:rPr>
      </w:pPr>
    </w:p>
    <w:p w:rsidR="00AC2B37" w:rsidRDefault="009373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3o) Realizar dimensionamento;</w:t>
      </w:r>
    </w:p>
    <w:p w:rsidR="00AC2B37" w:rsidRDefault="0093733E">
      <w:pPr>
        <w:widowControl w:val="0"/>
        <w:autoSpaceDE w:val="0"/>
        <w:autoSpaceDN w:val="0"/>
        <w:adjustRightInd w:val="0"/>
        <w:spacing w:after="0" w:line="236" w:lineRule="auto"/>
        <w:rPr>
          <w:rFonts w:ascii="Times New Roman" w:hAnsi="Times New Roman" w:cs="Times New Roman"/>
          <w:sz w:val="24"/>
          <w:szCs w:val="24"/>
        </w:rPr>
      </w:pPr>
      <w:r>
        <w:rPr>
          <w:rFonts w:ascii="Arial" w:hAnsi="Arial" w:cs="Arial"/>
        </w:rPr>
        <w:t>4o) Realizar representação gráfica de projetos;</w:t>
      </w:r>
    </w:p>
    <w:p w:rsidR="00AC2B37" w:rsidRDefault="00AC2B37">
      <w:pPr>
        <w:widowControl w:val="0"/>
        <w:autoSpaceDE w:val="0"/>
        <w:autoSpaceDN w:val="0"/>
        <w:adjustRightInd w:val="0"/>
        <w:spacing w:after="0" w:line="3" w:lineRule="exact"/>
        <w:rPr>
          <w:rFonts w:ascii="Times New Roman" w:hAnsi="Times New Roman" w:cs="Times New Roman"/>
          <w:sz w:val="24"/>
          <w:szCs w:val="24"/>
        </w:rPr>
      </w:pPr>
    </w:p>
    <w:p w:rsidR="00AC2B37" w:rsidRDefault="0093733E">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5o) Classificar sistemas prediais;</w:t>
      </w:r>
    </w:p>
    <w:p w:rsidR="00AC2B37" w:rsidRDefault="00AC2B37">
      <w:pPr>
        <w:widowControl w:val="0"/>
        <w:autoSpaceDE w:val="0"/>
        <w:autoSpaceDN w:val="0"/>
        <w:adjustRightInd w:val="0"/>
        <w:spacing w:after="0" w:line="2" w:lineRule="exact"/>
        <w:rPr>
          <w:rFonts w:ascii="Times New Roman" w:hAnsi="Times New Roman" w:cs="Times New Roman"/>
          <w:sz w:val="24"/>
          <w:szCs w:val="24"/>
        </w:rPr>
      </w:pPr>
    </w:p>
    <w:p w:rsidR="00AC2B37" w:rsidRDefault="009373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6o) Compreende requisitos dos sistemas;</w:t>
      </w:r>
    </w:p>
    <w:p w:rsidR="00AC2B37" w:rsidRDefault="0093733E">
      <w:pPr>
        <w:widowControl w:val="0"/>
        <w:autoSpaceDE w:val="0"/>
        <w:autoSpaceDN w:val="0"/>
        <w:adjustRightInd w:val="0"/>
        <w:spacing w:after="0" w:line="236" w:lineRule="auto"/>
        <w:rPr>
          <w:rFonts w:ascii="Times New Roman" w:hAnsi="Times New Roman" w:cs="Times New Roman"/>
          <w:sz w:val="24"/>
          <w:szCs w:val="24"/>
        </w:rPr>
      </w:pPr>
      <w:r>
        <w:rPr>
          <w:rFonts w:ascii="Arial" w:hAnsi="Arial" w:cs="Arial"/>
        </w:rPr>
        <w:t>7o) Compreender exigências para dimensionamento e projetos;</w:t>
      </w:r>
    </w:p>
    <w:p w:rsidR="00AC2B37" w:rsidRDefault="00AC2B37">
      <w:pPr>
        <w:widowControl w:val="0"/>
        <w:autoSpaceDE w:val="0"/>
        <w:autoSpaceDN w:val="0"/>
        <w:adjustRightInd w:val="0"/>
        <w:spacing w:after="0" w:line="2" w:lineRule="exact"/>
        <w:rPr>
          <w:rFonts w:ascii="Times New Roman" w:hAnsi="Times New Roman" w:cs="Times New Roman"/>
          <w:sz w:val="24"/>
          <w:szCs w:val="24"/>
        </w:rPr>
      </w:pPr>
    </w:p>
    <w:p w:rsidR="00AC2B37" w:rsidRDefault="009373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8o) Compreender inovações nos sistemas e implicações</w:t>
      </w:r>
    </w:p>
    <w:p w:rsidR="00AC2B37" w:rsidRDefault="00D70F9D">
      <w:pPr>
        <w:widowControl w:val="0"/>
        <w:autoSpaceDE w:val="0"/>
        <w:autoSpaceDN w:val="0"/>
        <w:adjustRightInd w:val="0"/>
        <w:spacing w:after="0" w:line="200" w:lineRule="exact"/>
        <w:rPr>
          <w:rFonts w:ascii="Times New Roman" w:hAnsi="Times New Roman" w:cs="Times New Roman"/>
          <w:sz w:val="24"/>
          <w:szCs w:val="24"/>
        </w:rPr>
      </w:pPr>
      <w:r>
        <w:rPr>
          <w:noProof/>
          <w:lang w:val="pt-BR" w:eastAsia="pt-BR"/>
        </w:rPr>
        <w:drawing>
          <wp:anchor distT="0" distB="0" distL="114300" distR="114300" simplePos="0" relativeHeight="251662336" behindDoc="1" locked="0" layoutInCell="0" allowOverlap="1">
            <wp:simplePos x="0" y="0"/>
            <wp:positionH relativeFrom="column">
              <wp:posOffset>-17780</wp:posOffset>
            </wp:positionH>
            <wp:positionV relativeFrom="paragraph">
              <wp:posOffset>302895</wp:posOffset>
            </wp:positionV>
            <wp:extent cx="5440045" cy="18415"/>
            <wp:effectExtent l="19050" t="0" r="825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5440045" cy="18415"/>
                    </a:xfrm>
                    <a:prstGeom prst="rect">
                      <a:avLst/>
                    </a:prstGeom>
                    <a:noFill/>
                  </pic:spPr>
                </pic:pic>
              </a:graphicData>
            </a:graphic>
          </wp:anchor>
        </w:drawing>
      </w:r>
    </w:p>
    <w:p w:rsidR="00AC2B37" w:rsidRDefault="00AC2B37">
      <w:pPr>
        <w:widowControl w:val="0"/>
        <w:autoSpaceDE w:val="0"/>
        <w:autoSpaceDN w:val="0"/>
        <w:adjustRightInd w:val="0"/>
        <w:spacing w:after="0" w:line="301" w:lineRule="exact"/>
        <w:rPr>
          <w:rFonts w:ascii="Times New Roman" w:hAnsi="Times New Roman" w:cs="Times New Roman"/>
          <w:sz w:val="24"/>
          <w:szCs w:val="24"/>
        </w:rPr>
      </w:pPr>
    </w:p>
    <w:p w:rsidR="00AC2B37" w:rsidRDefault="0093733E">
      <w:pPr>
        <w:widowControl w:val="0"/>
        <w:autoSpaceDE w:val="0"/>
        <w:autoSpaceDN w:val="0"/>
        <w:adjustRightInd w:val="0"/>
        <w:spacing w:after="0" w:line="239" w:lineRule="auto"/>
        <w:ind w:left="1760"/>
        <w:rPr>
          <w:rFonts w:ascii="Times New Roman" w:hAnsi="Times New Roman" w:cs="Times New Roman"/>
          <w:sz w:val="24"/>
          <w:szCs w:val="24"/>
        </w:rPr>
      </w:pPr>
      <w:r>
        <w:rPr>
          <w:rFonts w:ascii="Arial" w:hAnsi="Arial" w:cs="Arial"/>
          <w:sz w:val="20"/>
          <w:szCs w:val="20"/>
        </w:rPr>
        <w:t>Rua Dr. Getúlio Vargas, 2822 - Bela Vista - Ibirama - SC</w:t>
      </w:r>
    </w:p>
    <w:p w:rsidR="00AC2B37" w:rsidRDefault="00AC2B37">
      <w:pPr>
        <w:widowControl w:val="0"/>
        <w:autoSpaceDE w:val="0"/>
        <w:autoSpaceDN w:val="0"/>
        <w:adjustRightInd w:val="0"/>
        <w:spacing w:after="0" w:line="1" w:lineRule="exact"/>
        <w:rPr>
          <w:rFonts w:ascii="Times New Roman" w:hAnsi="Times New Roman" w:cs="Times New Roman"/>
          <w:sz w:val="24"/>
          <w:szCs w:val="24"/>
        </w:rPr>
      </w:pPr>
    </w:p>
    <w:p w:rsidR="00AC2B37" w:rsidRDefault="0093733E">
      <w:pPr>
        <w:widowControl w:val="0"/>
        <w:autoSpaceDE w:val="0"/>
        <w:autoSpaceDN w:val="0"/>
        <w:adjustRightInd w:val="0"/>
        <w:spacing w:after="0" w:line="240" w:lineRule="auto"/>
        <w:ind w:left="2300"/>
        <w:rPr>
          <w:rFonts w:ascii="Times New Roman" w:hAnsi="Times New Roman" w:cs="Times New Roman"/>
          <w:sz w:val="24"/>
          <w:szCs w:val="24"/>
        </w:rPr>
      </w:pPr>
      <w:r>
        <w:rPr>
          <w:rFonts w:ascii="Arial" w:hAnsi="Arial" w:cs="Arial"/>
          <w:sz w:val="20"/>
          <w:szCs w:val="20"/>
        </w:rPr>
        <w:t>CEP: 89140-000 / Telefone: (47) 3357-3077</w:t>
      </w:r>
    </w:p>
    <w:p w:rsidR="00AC2B37" w:rsidRDefault="00AC2B37">
      <w:pPr>
        <w:widowControl w:val="0"/>
        <w:autoSpaceDE w:val="0"/>
        <w:autoSpaceDN w:val="0"/>
        <w:adjustRightInd w:val="0"/>
        <w:spacing w:after="0" w:line="240" w:lineRule="auto"/>
        <w:rPr>
          <w:rFonts w:ascii="Times New Roman" w:hAnsi="Times New Roman" w:cs="Times New Roman"/>
          <w:sz w:val="24"/>
          <w:szCs w:val="24"/>
        </w:rPr>
        <w:sectPr w:rsidR="00AC2B37">
          <w:pgSz w:w="11900" w:h="16838"/>
          <w:pgMar w:top="1440" w:right="1680" w:bottom="430" w:left="1700" w:header="720" w:footer="720" w:gutter="0"/>
          <w:cols w:space="720" w:equalWidth="0">
            <w:col w:w="8520"/>
          </w:cols>
          <w:noEndnote/>
        </w:sectPr>
      </w:pPr>
    </w:p>
    <w:p w:rsidR="00AC2B37" w:rsidRDefault="00D70F9D">
      <w:pPr>
        <w:widowControl w:val="0"/>
        <w:autoSpaceDE w:val="0"/>
        <w:autoSpaceDN w:val="0"/>
        <w:adjustRightInd w:val="0"/>
        <w:spacing w:after="0" w:line="200" w:lineRule="exact"/>
        <w:rPr>
          <w:rFonts w:ascii="Times New Roman" w:hAnsi="Times New Roman" w:cs="Times New Roman"/>
          <w:sz w:val="24"/>
          <w:szCs w:val="24"/>
        </w:rPr>
      </w:pPr>
      <w:bookmarkStart w:id="0" w:name="page3"/>
      <w:bookmarkEnd w:id="0"/>
      <w:r>
        <w:rPr>
          <w:noProof/>
          <w:lang w:val="pt-BR" w:eastAsia="pt-BR"/>
        </w:rPr>
        <w:lastRenderedPageBreak/>
        <w:drawing>
          <wp:anchor distT="0" distB="0" distL="114300" distR="114300" simplePos="0" relativeHeight="251663360" behindDoc="1" locked="0" layoutInCell="0" allowOverlap="1">
            <wp:simplePos x="0" y="0"/>
            <wp:positionH relativeFrom="page">
              <wp:posOffset>1078865</wp:posOffset>
            </wp:positionH>
            <wp:positionV relativeFrom="page">
              <wp:posOffset>448310</wp:posOffset>
            </wp:positionV>
            <wp:extent cx="1350645" cy="596900"/>
            <wp:effectExtent l="19050" t="0" r="1905"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1350645" cy="596900"/>
                    </a:xfrm>
                    <a:prstGeom prst="rect">
                      <a:avLst/>
                    </a:prstGeom>
                    <a:noFill/>
                  </pic:spPr>
                </pic:pic>
              </a:graphicData>
            </a:graphic>
          </wp:anchor>
        </w:drawing>
      </w:r>
    </w:p>
    <w:p w:rsidR="00AC2B37" w:rsidRDefault="00AC2B37">
      <w:pPr>
        <w:widowControl w:val="0"/>
        <w:autoSpaceDE w:val="0"/>
        <w:autoSpaceDN w:val="0"/>
        <w:adjustRightInd w:val="0"/>
        <w:spacing w:after="0" w:line="251" w:lineRule="exact"/>
        <w:rPr>
          <w:rFonts w:ascii="Times New Roman" w:hAnsi="Times New Roman" w:cs="Times New Roman"/>
          <w:sz w:val="24"/>
          <w:szCs w:val="24"/>
        </w:rPr>
      </w:pPr>
    </w:p>
    <w:p w:rsidR="00AC2B37" w:rsidRDefault="0093733E">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PROGRAMA</w:t>
      </w:r>
    </w:p>
    <w:p w:rsidR="00AC2B37" w:rsidRDefault="00AC2B37">
      <w:pPr>
        <w:widowControl w:val="0"/>
        <w:autoSpaceDE w:val="0"/>
        <w:autoSpaceDN w:val="0"/>
        <w:adjustRightInd w:val="0"/>
        <w:spacing w:after="0" w:line="52" w:lineRule="exact"/>
        <w:rPr>
          <w:rFonts w:ascii="Times New Roman" w:hAnsi="Times New Roman" w:cs="Times New Roman"/>
          <w:sz w:val="24"/>
          <w:szCs w:val="24"/>
        </w:rPr>
      </w:pPr>
    </w:p>
    <w:p w:rsidR="00AC2B37" w:rsidRDefault="0093733E">
      <w:pPr>
        <w:widowControl w:val="0"/>
        <w:overflowPunct w:val="0"/>
        <w:autoSpaceDE w:val="0"/>
        <w:autoSpaceDN w:val="0"/>
        <w:adjustRightInd w:val="0"/>
        <w:spacing w:after="0" w:line="217" w:lineRule="auto"/>
        <w:ind w:right="480"/>
        <w:rPr>
          <w:rFonts w:ascii="Times New Roman" w:hAnsi="Times New Roman" w:cs="Times New Roman"/>
          <w:sz w:val="24"/>
          <w:szCs w:val="24"/>
        </w:rPr>
      </w:pPr>
      <w:r>
        <w:rPr>
          <w:rFonts w:ascii="Arial" w:hAnsi="Arial" w:cs="Arial"/>
        </w:rPr>
        <w:t>I - Apresentação do Programa e Método de Avaliação. Normalização e Desempenho de Sistemas Prediais</w:t>
      </w:r>
    </w:p>
    <w:p w:rsidR="00AC2B37" w:rsidRDefault="00AC2B37">
      <w:pPr>
        <w:widowControl w:val="0"/>
        <w:autoSpaceDE w:val="0"/>
        <w:autoSpaceDN w:val="0"/>
        <w:adjustRightInd w:val="0"/>
        <w:spacing w:after="0" w:line="302" w:lineRule="exact"/>
        <w:rPr>
          <w:rFonts w:ascii="Times New Roman" w:hAnsi="Times New Roman" w:cs="Times New Roman"/>
          <w:sz w:val="24"/>
          <w:szCs w:val="24"/>
        </w:rPr>
      </w:pPr>
    </w:p>
    <w:p w:rsidR="00AC2B37" w:rsidRDefault="0093733E">
      <w:pPr>
        <w:widowControl w:val="0"/>
        <w:overflowPunct w:val="0"/>
        <w:autoSpaceDE w:val="0"/>
        <w:autoSpaceDN w:val="0"/>
        <w:adjustRightInd w:val="0"/>
        <w:spacing w:after="0" w:line="217" w:lineRule="auto"/>
        <w:ind w:right="260"/>
        <w:rPr>
          <w:rFonts w:ascii="Times New Roman" w:hAnsi="Times New Roman" w:cs="Times New Roman"/>
          <w:sz w:val="24"/>
          <w:szCs w:val="24"/>
        </w:rPr>
      </w:pPr>
      <w:r>
        <w:rPr>
          <w:rFonts w:ascii="Arial" w:hAnsi="Arial" w:cs="Arial"/>
        </w:rPr>
        <w:t>II – Sistema Predial de Água Fria; Conceitos Fundamentais, Concepção de Projeto, Dimensionamento; Representação Gráfica</w:t>
      </w:r>
    </w:p>
    <w:p w:rsidR="00AC2B37" w:rsidRDefault="00AC2B37">
      <w:pPr>
        <w:widowControl w:val="0"/>
        <w:autoSpaceDE w:val="0"/>
        <w:autoSpaceDN w:val="0"/>
        <w:adjustRightInd w:val="0"/>
        <w:spacing w:after="0" w:line="257" w:lineRule="exact"/>
        <w:rPr>
          <w:rFonts w:ascii="Times New Roman" w:hAnsi="Times New Roman" w:cs="Times New Roman"/>
          <w:sz w:val="24"/>
          <w:szCs w:val="24"/>
        </w:rPr>
      </w:pPr>
    </w:p>
    <w:p w:rsidR="00AC2B37" w:rsidRDefault="0093733E">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III - Sistema Predial de Água Fria;</w:t>
      </w:r>
    </w:p>
    <w:p w:rsidR="00AC2B37" w:rsidRDefault="00AC2B37">
      <w:pPr>
        <w:widowControl w:val="0"/>
        <w:autoSpaceDE w:val="0"/>
        <w:autoSpaceDN w:val="0"/>
        <w:adjustRightInd w:val="0"/>
        <w:spacing w:after="0" w:line="252" w:lineRule="exact"/>
        <w:rPr>
          <w:rFonts w:ascii="Times New Roman" w:hAnsi="Times New Roman" w:cs="Times New Roman"/>
          <w:sz w:val="24"/>
          <w:szCs w:val="24"/>
        </w:rPr>
      </w:pPr>
    </w:p>
    <w:p w:rsidR="00AC2B37" w:rsidRDefault="0093733E">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IV - Sistema Predial de Água Fria;</w:t>
      </w:r>
    </w:p>
    <w:p w:rsidR="00AC2B37" w:rsidRDefault="00AC2B37">
      <w:pPr>
        <w:widowControl w:val="0"/>
        <w:autoSpaceDE w:val="0"/>
        <w:autoSpaceDN w:val="0"/>
        <w:adjustRightInd w:val="0"/>
        <w:spacing w:after="0" w:line="301" w:lineRule="exact"/>
        <w:rPr>
          <w:rFonts w:ascii="Times New Roman" w:hAnsi="Times New Roman" w:cs="Times New Roman"/>
          <w:sz w:val="24"/>
          <w:szCs w:val="24"/>
        </w:rPr>
      </w:pPr>
    </w:p>
    <w:p w:rsidR="00AC2B37" w:rsidRDefault="0093733E">
      <w:pPr>
        <w:widowControl w:val="0"/>
        <w:overflowPunct w:val="0"/>
        <w:autoSpaceDE w:val="0"/>
        <w:autoSpaceDN w:val="0"/>
        <w:adjustRightInd w:val="0"/>
        <w:spacing w:after="0" w:line="217" w:lineRule="auto"/>
        <w:ind w:right="420"/>
        <w:rPr>
          <w:rFonts w:ascii="Times New Roman" w:hAnsi="Times New Roman" w:cs="Times New Roman"/>
          <w:sz w:val="24"/>
          <w:szCs w:val="24"/>
        </w:rPr>
      </w:pPr>
      <w:r>
        <w:rPr>
          <w:rFonts w:ascii="Arial" w:hAnsi="Arial" w:cs="Arial"/>
        </w:rPr>
        <w:t>V - Sistema Predial de Esgoto Sanitário; Conceitos Fundamentais e Requisitos do Sistema; Concepção e Dimensionamento;</w:t>
      </w:r>
    </w:p>
    <w:p w:rsidR="00AC2B37" w:rsidRDefault="00AC2B37">
      <w:pPr>
        <w:widowControl w:val="0"/>
        <w:autoSpaceDE w:val="0"/>
        <w:autoSpaceDN w:val="0"/>
        <w:adjustRightInd w:val="0"/>
        <w:spacing w:after="0" w:line="257" w:lineRule="exact"/>
        <w:rPr>
          <w:rFonts w:ascii="Times New Roman" w:hAnsi="Times New Roman" w:cs="Times New Roman"/>
          <w:sz w:val="24"/>
          <w:szCs w:val="24"/>
        </w:rPr>
      </w:pPr>
    </w:p>
    <w:p w:rsidR="00AC2B37" w:rsidRDefault="0093733E">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VI - Sistema Predial de Esgoto Sanitário;</w:t>
      </w:r>
    </w:p>
    <w:p w:rsidR="00AC2B37" w:rsidRDefault="00AC2B37">
      <w:pPr>
        <w:widowControl w:val="0"/>
        <w:autoSpaceDE w:val="0"/>
        <w:autoSpaceDN w:val="0"/>
        <w:adjustRightInd w:val="0"/>
        <w:spacing w:after="0" w:line="253" w:lineRule="exact"/>
        <w:rPr>
          <w:rFonts w:ascii="Times New Roman" w:hAnsi="Times New Roman" w:cs="Times New Roman"/>
          <w:sz w:val="24"/>
          <w:szCs w:val="24"/>
        </w:rPr>
      </w:pPr>
    </w:p>
    <w:p w:rsidR="00AC2B37" w:rsidRDefault="0093733E">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VII – Sistema Predial de Esgoto Sanitário;</w:t>
      </w:r>
    </w:p>
    <w:p w:rsidR="00AC2B37" w:rsidRDefault="00AC2B37">
      <w:pPr>
        <w:widowControl w:val="0"/>
        <w:autoSpaceDE w:val="0"/>
        <w:autoSpaceDN w:val="0"/>
        <w:adjustRightInd w:val="0"/>
        <w:spacing w:after="0" w:line="297" w:lineRule="exact"/>
        <w:rPr>
          <w:rFonts w:ascii="Times New Roman" w:hAnsi="Times New Roman" w:cs="Times New Roman"/>
          <w:sz w:val="24"/>
          <w:szCs w:val="24"/>
        </w:rPr>
      </w:pPr>
    </w:p>
    <w:p w:rsidR="00AC2B37" w:rsidRDefault="0093733E">
      <w:pPr>
        <w:widowControl w:val="0"/>
        <w:overflowPunct w:val="0"/>
        <w:autoSpaceDE w:val="0"/>
        <w:autoSpaceDN w:val="0"/>
        <w:adjustRightInd w:val="0"/>
        <w:spacing w:after="0" w:line="226" w:lineRule="auto"/>
        <w:ind w:right="320"/>
        <w:rPr>
          <w:rFonts w:ascii="Times New Roman" w:hAnsi="Times New Roman" w:cs="Times New Roman"/>
          <w:sz w:val="24"/>
          <w:szCs w:val="24"/>
        </w:rPr>
      </w:pPr>
      <w:r>
        <w:rPr>
          <w:rFonts w:ascii="Arial" w:hAnsi="Arial" w:cs="Arial"/>
        </w:rPr>
        <w:t>VIII – Sistema Predial de Água Quente; Conceitos fundamentais; Classificação dos Sistemas Prediais de Água Quente; Sistemas de Aquecimento de Água; Dimensionamento</w:t>
      </w:r>
    </w:p>
    <w:p w:rsidR="00AC2B37" w:rsidRDefault="00AC2B37">
      <w:pPr>
        <w:widowControl w:val="0"/>
        <w:autoSpaceDE w:val="0"/>
        <w:autoSpaceDN w:val="0"/>
        <w:adjustRightInd w:val="0"/>
        <w:spacing w:after="0" w:line="254" w:lineRule="exact"/>
        <w:rPr>
          <w:rFonts w:ascii="Times New Roman" w:hAnsi="Times New Roman" w:cs="Times New Roman"/>
          <w:sz w:val="24"/>
          <w:szCs w:val="24"/>
        </w:rPr>
      </w:pPr>
    </w:p>
    <w:p w:rsidR="00AC2B37" w:rsidRDefault="009373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IX – 1ª Prova (P1) - Entrega do 1° Trabalho (T1)</w:t>
      </w:r>
    </w:p>
    <w:p w:rsidR="00AC2B37" w:rsidRDefault="00AC2B37">
      <w:pPr>
        <w:widowControl w:val="0"/>
        <w:autoSpaceDE w:val="0"/>
        <w:autoSpaceDN w:val="0"/>
        <w:adjustRightInd w:val="0"/>
        <w:spacing w:after="0" w:line="256" w:lineRule="exact"/>
        <w:rPr>
          <w:rFonts w:ascii="Times New Roman" w:hAnsi="Times New Roman" w:cs="Times New Roman"/>
          <w:sz w:val="24"/>
          <w:szCs w:val="24"/>
        </w:rPr>
      </w:pPr>
    </w:p>
    <w:p w:rsidR="00AC2B37" w:rsidRDefault="009373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X - Sistema Predial de Água Quente;</w:t>
      </w:r>
    </w:p>
    <w:p w:rsidR="00AC2B37" w:rsidRDefault="00AC2B37">
      <w:pPr>
        <w:widowControl w:val="0"/>
        <w:autoSpaceDE w:val="0"/>
        <w:autoSpaceDN w:val="0"/>
        <w:adjustRightInd w:val="0"/>
        <w:spacing w:after="0" w:line="251" w:lineRule="exact"/>
        <w:rPr>
          <w:rFonts w:ascii="Times New Roman" w:hAnsi="Times New Roman" w:cs="Times New Roman"/>
          <w:sz w:val="24"/>
          <w:szCs w:val="24"/>
        </w:rPr>
      </w:pPr>
    </w:p>
    <w:p w:rsidR="00AC2B37" w:rsidRDefault="009373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XI - Sistema Predial de Água Quente;</w:t>
      </w:r>
    </w:p>
    <w:p w:rsidR="00AC2B37" w:rsidRDefault="00AC2B37">
      <w:pPr>
        <w:widowControl w:val="0"/>
        <w:autoSpaceDE w:val="0"/>
        <w:autoSpaceDN w:val="0"/>
        <w:adjustRightInd w:val="0"/>
        <w:spacing w:after="0" w:line="256" w:lineRule="exact"/>
        <w:rPr>
          <w:rFonts w:ascii="Times New Roman" w:hAnsi="Times New Roman" w:cs="Times New Roman"/>
          <w:sz w:val="24"/>
          <w:szCs w:val="24"/>
        </w:rPr>
      </w:pPr>
    </w:p>
    <w:p w:rsidR="00AC2B37" w:rsidRDefault="009373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XII - Sistema Predial de Águas Pluviais; Concepção de Projeto e Dimensionamento</w:t>
      </w:r>
    </w:p>
    <w:p w:rsidR="00AC2B37" w:rsidRDefault="00AC2B37">
      <w:pPr>
        <w:widowControl w:val="0"/>
        <w:autoSpaceDE w:val="0"/>
        <w:autoSpaceDN w:val="0"/>
        <w:adjustRightInd w:val="0"/>
        <w:spacing w:after="0" w:line="251" w:lineRule="exact"/>
        <w:rPr>
          <w:rFonts w:ascii="Times New Roman" w:hAnsi="Times New Roman" w:cs="Times New Roman"/>
          <w:sz w:val="24"/>
          <w:szCs w:val="24"/>
        </w:rPr>
      </w:pPr>
    </w:p>
    <w:p w:rsidR="00AC2B37" w:rsidRDefault="009373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XIII - Sistema Predial de Águas Pluviais;</w:t>
      </w:r>
    </w:p>
    <w:p w:rsidR="00AC2B37" w:rsidRDefault="00AC2B37">
      <w:pPr>
        <w:widowControl w:val="0"/>
        <w:autoSpaceDE w:val="0"/>
        <w:autoSpaceDN w:val="0"/>
        <w:adjustRightInd w:val="0"/>
        <w:spacing w:after="0" w:line="295" w:lineRule="exact"/>
        <w:rPr>
          <w:rFonts w:ascii="Times New Roman" w:hAnsi="Times New Roman" w:cs="Times New Roman"/>
          <w:sz w:val="24"/>
          <w:szCs w:val="24"/>
        </w:rPr>
      </w:pPr>
    </w:p>
    <w:p w:rsidR="00AC2B37" w:rsidRDefault="0093733E">
      <w:pPr>
        <w:widowControl w:val="0"/>
        <w:overflowPunct w:val="0"/>
        <w:autoSpaceDE w:val="0"/>
        <w:autoSpaceDN w:val="0"/>
        <w:adjustRightInd w:val="0"/>
        <w:spacing w:after="0" w:line="219" w:lineRule="auto"/>
        <w:rPr>
          <w:rFonts w:ascii="Times New Roman" w:hAnsi="Times New Roman" w:cs="Times New Roman"/>
          <w:sz w:val="24"/>
          <w:szCs w:val="24"/>
        </w:rPr>
      </w:pPr>
      <w:r>
        <w:rPr>
          <w:rFonts w:ascii="Arial" w:hAnsi="Arial" w:cs="Arial"/>
        </w:rPr>
        <w:t>XIV – Sistema Predial de Prevenção de Incêndio; Classificação dos Sistemas Prediais de Combate a Incêndio; Exigências para Dimensionamento e Projeto;</w:t>
      </w:r>
    </w:p>
    <w:p w:rsidR="00AC2B37" w:rsidRDefault="00AC2B37">
      <w:pPr>
        <w:widowControl w:val="0"/>
        <w:autoSpaceDE w:val="0"/>
        <w:autoSpaceDN w:val="0"/>
        <w:adjustRightInd w:val="0"/>
        <w:spacing w:after="0" w:line="253" w:lineRule="exact"/>
        <w:rPr>
          <w:rFonts w:ascii="Times New Roman" w:hAnsi="Times New Roman" w:cs="Times New Roman"/>
          <w:sz w:val="24"/>
          <w:szCs w:val="24"/>
        </w:rPr>
      </w:pPr>
    </w:p>
    <w:p w:rsidR="00AC2B37" w:rsidRDefault="009373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XV- Sistema Predial de Prevenção de Incêndio;</w:t>
      </w:r>
    </w:p>
    <w:p w:rsidR="00AC2B37" w:rsidRDefault="00AC2B37">
      <w:pPr>
        <w:widowControl w:val="0"/>
        <w:autoSpaceDE w:val="0"/>
        <w:autoSpaceDN w:val="0"/>
        <w:adjustRightInd w:val="0"/>
        <w:spacing w:after="0" w:line="300" w:lineRule="exact"/>
        <w:rPr>
          <w:rFonts w:ascii="Times New Roman" w:hAnsi="Times New Roman" w:cs="Times New Roman"/>
          <w:sz w:val="24"/>
          <w:szCs w:val="24"/>
        </w:rPr>
      </w:pPr>
    </w:p>
    <w:p w:rsidR="00AC2B37" w:rsidRDefault="0093733E">
      <w:pPr>
        <w:widowControl w:val="0"/>
        <w:overflowPunct w:val="0"/>
        <w:autoSpaceDE w:val="0"/>
        <w:autoSpaceDN w:val="0"/>
        <w:adjustRightInd w:val="0"/>
        <w:spacing w:after="0" w:line="219" w:lineRule="auto"/>
        <w:ind w:right="40"/>
        <w:rPr>
          <w:rFonts w:ascii="Times New Roman" w:hAnsi="Times New Roman" w:cs="Times New Roman"/>
          <w:sz w:val="24"/>
          <w:szCs w:val="24"/>
        </w:rPr>
      </w:pPr>
      <w:r>
        <w:rPr>
          <w:rFonts w:ascii="Arial" w:hAnsi="Arial" w:cs="Arial"/>
        </w:rPr>
        <w:t>XVI – Sistema Predial de Gás Combustível; Concepção de Projeto, Dimensionamento e Exigências para Projeto, dentre outras</w:t>
      </w:r>
    </w:p>
    <w:p w:rsidR="00AC2B37" w:rsidRDefault="00AC2B37">
      <w:pPr>
        <w:widowControl w:val="0"/>
        <w:autoSpaceDE w:val="0"/>
        <w:autoSpaceDN w:val="0"/>
        <w:adjustRightInd w:val="0"/>
        <w:spacing w:after="0" w:line="252" w:lineRule="exact"/>
        <w:rPr>
          <w:rFonts w:ascii="Times New Roman" w:hAnsi="Times New Roman" w:cs="Times New Roman"/>
          <w:sz w:val="24"/>
          <w:szCs w:val="24"/>
        </w:rPr>
      </w:pPr>
    </w:p>
    <w:p w:rsidR="00AC2B37" w:rsidRDefault="009373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XVII - 2ª Prova (P2) - Entrega do 2° Trabalho (T2)</w:t>
      </w:r>
    </w:p>
    <w:p w:rsidR="00AC2B37" w:rsidRDefault="00AC2B37">
      <w:pPr>
        <w:widowControl w:val="0"/>
        <w:autoSpaceDE w:val="0"/>
        <w:autoSpaceDN w:val="0"/>
        <w:adjustRightInd w:val="0"/>
        <w:spacing w:after="0" w:line="251" w:lineRule="exact"/>
        <w:rPr>
          <w:rFonts w:ascii="Times New Roman" w:hAnsi="Times New Roman" w:cs="Times New Roman"/>
          <w:sz w:val="24"/>
          <w:szCs w:val="24"/>
        </w:rPr>
      </w:pPr>
    </w:p>
    <w:p w:rsidR="00AC2B37" w:rsidRDefault="009373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XVIII – Divulgação das notas e médias finais</w:t>
      </w:r>
    </w:p>
    <w:p w:rsidR="00AC2B37" w:rsidRDefault="00AC2B37">
      <w:pPr>
        <w:widowControl w:val="0"/>
        <w:autoSpaceDE w:val="0"/>
        <w:autoSpaceDN w:val="0"/>
        <w:adjustRightInd w:val="0"/>
        <w:spacing w:after="0" w:line="200" w:lineRule="exact"/>
        <w:rPr>
          <w:rFonts w:ascii="Times New Roman" w:hAnsi="Times New Roman" w:cs="Times New Roman"/>
          <w:sz w:val="24"/>
          <w:szCs w:val="24"/>
        </w:rPr>
      </w:pPr>
    </w:p>
    <w:p w:rsidR="00AC2B37" w:rsidRDefault="00AC2B37">
      <w:pPr>
        <w:widowControl w:val="0"/>
        <w:autoSpaceDE w:val="0"/>
        <w:autoSpaceDN w:val="0"/>
        <w:adjustRightInd w:val="0"/>
        <w:spacing w:after="0" w:line="301" w:lineRule="exact"/>
        <w:rPr>
          <w:rFonts w:ascii="Times New Roman" w:hAnsi="Times New Roman" w:cs="Times New Roman"/>
          <w:sz w:val="24"/>
          <w:szCs w:val="24"/>
        </w:rPr>
      </w:pPr>
    </w:p>
    <w:p w:rsidR="00AC2B37" w:rsidRDefault="009373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METODOLOGIA</w:t>
      </w:r>
    </w:p>
    <w:p w:rsidR="00AC2B37" w:rsidRDefault="00AC2B37">
      <w:pPr>
        <w:widowControl w:val="0"/>
        <w:autoSpaceDE w:val="0"/>
        <w:autoSpaceDN w:val="0"/>
        <w:adjustRightInd w:val="0"/>
        <w:spacing w:after="0" w:line="6" w:lineRule="exact"/>
        <w:rPr>
          <w:rFonts w:ascii="Times New Roman" w:hAnsi="Times New Roman" w:cs="Times New Roman"/>
          <w:sz w:val="24"/>
          <w:szCs w:val="24"/>
        </w:rPr>
      </w:pPr>
    </w:p>
    <w:p w:rsidR="00AC2B37" w:rsidRDefault="009373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Aulas Expositivas e realização de exercícios</w:t>
      </w:r>
    </w:p>
    <w:p w:rsidR="00AC2B37" w:rsidRDefault="00AC2B37">
      <w:pPr>
        <w:widowControl w:val="0"/>
        <w:autoSpaceDE w:val="0"/>
        <w:autoSpaceDN w:val="0"/>
        <w:adjustRightInd w:val="0"/>
        <w:spacing w:after="0" w:line="252" w:lineRule="exact"/>
        <w:rPr>
          <w:rFonts w:ascii="Times New Roman" w:hAnsi="Times New Roman" w:cs="Times New Roman"/>
          <w:sz w:val="24"/>
          <w:szCs w:val="24"/>
        </w:rPr>
      </w:pPr>
    </w:p>
    <w:p w:rsidR="00AC2B37" w:rsidRDefault="009373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SISTEMA DE AVALIAÇÂO</w:t>
      </w:r>
    </w:p>
    <w:p w:rsidR="00AC2B37" w:rsidRDefault="00AC2B37">
      <w:pPr>
        <w:widowControl w:val="0"/>
        <w:autoSpaceDE w:val="0"/>
        <w:autoSpaceDN w:val="0"/>
        <w:adjustRightInd w:val="0"/>
        <w:spacing w:after="0" w:line="46" w:lineRule="exact"/>
        <w:rPr>
          <w:rFonts w:ascii="Times New Roman" w:hAnsi="Times New Roman" w:cs="Times New Roman"/>
          <w:sz w:val="24"/>
          <w:szCs w:val="24"/>
        </w:rPr>
      </w:pPr>
    </w:p>
    <w:p w:rsidR="00AC2B37" w:rsidRDefault="0093733E">
      <w:pPr>
        <w:widowControl w:val="0"/>
        <w:overflowPunct w:val="0"/>
        <w:autoSpaceDE w:val="0"/>
        <w:autoSpaceDN w:val="0"/>
        <w:adjustRightInd w:val="0"/>
        <w:spacing w:after="0" w:line="226" w:lineRule="auto"/>
        <w:ind w:right="120"/>
        <w:rPr>
          <w:rFonts w:ascii="Times New Roman" w:hAnsi="Times New Roman" w:cs="Times New Roman"/>
          <w:sz w:val="24"/>
          <w:szCs w:val="24"/>
        </w:rPr>
      </w:pPr>
      <w:r>
        <w:rPr>
          <w:rFonts w:ascii="Arial" w:hAnsi="Arial" w:cs="Arial"/>
        </w:rPr>
        <w:t>O aluno será avaliado através de duas provas e de dois trabalhos que serão realizados ao longo do semestre letivo, com média final calculada da seguinte forma: MF=(30.P1+30.P2+20.T1+20.T2)/100</w:t>
      </w:r>
    </w:p>
    <w:p w:rsidR="00AC2B37" w:rsidRDefault="00D70F9D">
      <w:pPr>
        <w:widowControl w:val="0"/>
        <w:autoSpaceDE w:val="0"/>
        <w:autoSpaceDN w:val="0"/>
        <w:adjustRightInd w:val="0"/>
        <w:spacing w:after="0" w:line="200" w:lineRule="exact"/>
        <w:rPr>
          <w:rFonts w:ascii="Times New Roman" w:hAnsi="Times New Roman" w:cs="Times New Roman"/>
          <w:sz w:val="24"/>
          <w:szCs w:val="24"/>
        </w:rPr>
      </w:pPr>
      <w:r>
        <w:rPr>
          <w:noProof/>
          <w:lang w:val="pt-BR" w:eastAsia="pt-BR"/>
        </w:rPr>
        <w:drawing>
          <wp:anchor distT="0" distB="0" distL="114300" distR="114300" simplePos="0" relativeHeight="251664384" behindDoc="1" locked="0" layoutInCell="0" allowOverlap="1">
            <wp:simplePos x="0" y="0"/>
            <wp:positionH relativeFrom="column">
              <wp:posOffset>-17780</wp:posOffset>
            </wp:positionH>
            <wp:positionV relativeFrom="paragraph">
              <wp:posOffset>377825</wp:posOffset>
            </wp:positionV>
            <wp:extent cx="5440045" cy="18415"/>
            <wp:effectExtent l="19050" t="0" r="8255"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5440045" cy="18415"/>
                    </a:xfrm>
                    <a:prstGeom prst="rect">
                      <a:avLst/>
                    </a:prstGeom>
                    <a:noFill/>
                  </pic:spPr>
                </pic:pic>
              </a:graphicData>
            </a:graphic>
          </wp:anchor>
        </w:drawing>
      </w:r>
    </w:p>
    <w:p w:rsidR="00AC2B37" w:rsidRDefault="00AC2B37">
      <w:pPr>
        <w:widowControl w:val="0"/>
        <w:autoSpaceDE w:val="0"/>
        <w:autoSpaceDN w:val="0"/>
        <w:adjustRightInd w:val="0"/>
        <w:spacing w:after="0" w:line="200" w:lineRule="exact"/>
        <w:rPr>
          <w:rFonts w:ascii="Times New Roman" w:hAnsi="Times New Roman" w:cs="Times New Roman"/>
          <w:sz w:val="24"/>
          <w:szCs w:val="24"/>
        </w:rPr>
      </w:pPr>
    </w:p>
    <w:p w:rsidR="00AC2B37" w:rsidRDefault="00AC2B37">
      <w:pPr>
        <w:widowControl w:val="0"/>
        <w:autoSpaceDE w:val="0"/>
        <w:autoSpaceDN w:val="0"/>
        <w:adjustRightInd w:val="0"/>
        <w:spacing w:after="0" w:line="219" w:lineRule="exact"/>
        <w:rPr>
          <w:rFonts w:ascii="Times New Roman" w:hAnsi="Times New Roman" w:cs="Times New Roman"/>
          <w:sz w:val="24"/>
          <w:szCs w:val="24"/>
        </w:rPr>
      </w:pPr>
    </w:p>
    <w:p w:rsidR="00AC2B37" w:rsidRDefault="0093733E">
      <w:pPr>
        <w:widowControl w:val="0"/>
        <w:autoSpaceDE w:val="0"/>
        <w:autoSpaceDN w:val="0"/>
        <w:adjustRightInd w:val="0"/>
        <w:spacing w:after="0" w:line="239" w:lineRule="auto"/>
        <w:ind w:left="1760"/>
        <w:rPr>
          <w:rFonts w:ascii="Times New Roman" w:hAnsi="Times New Roman" w:cs="Times New Roman"/>
          <w:sz w:val="24"/>
          <w:szCs w:val="24"/>
        </w:rPr>
      </w:pPr>
      <w:r>
        <w:rPr>
          <w:rFonts w:ascii="Arial" w:hAnsi="Arial" w:cs="Arial"/>
          <w:sz w:val="20"/>
          <w:szCs w:val="20"/>
        </w:rPr>
        <w:t>Rua Dr. Getúlio Vargas, 2822 - Bela Vista - Ibirama - SC</w:t>
      </w:r>
    </w:p>
    <w:p w:rsidR="00AC2B37" w:rsidRDefault="00AC2B37">
      <w:pPr>
        <w:widowControl w:val="0"/>
        <w:autoSpaceDE w:val="0"/>
        <w:autoSpaceDN w:val="0"/>
        <w:adjustRightInd w:val="0"/>
        <w:spacing w:after="0" w:line="1" w:lineRule="exact"/>
        <w:rPr>
          <w:rFonts w:ascii="Times New Roman" w:hAnsi="Times New Roman" w:cs="Times New Roman"/>
          <w:sz w:val="24"/>
          <w:szCs w:val="24"/>
        </w:rPr>
      </w:pPr>
    </w:p>
    <w:p w:rsidR="00AC2B37" w:rsidRDefault="0093733E">
      <w:pPr>
        <w:widowControl w:val="0"/>
        <w:autoSpaceDE w:val="0"/>
        <w:autoSpaceDN w:val="0"/>
        <w:adjustRightInd w:val="0"/>
        <w:spacing w:after="0" w:line="240" w:lineRule="auto"/>
        <w:ind w:left="2300"/>
        <w:rPr>
          <w:rFonts w:ascii="Times New Roman" w:hAnsi="Times New Roman" w:cs="Times New Roman"/>
          <w:sz w:val="24"/>
          <w:szCs w:val="24"/>
        </w:rPr>
      </w:pPr>
      <w:r>
        <w:rPr>
          <w:rFonts w:ascii="Arial" w:hAnsi="Arial" w:cs="Arial"/>
          <w:sz w:val="20"/>
          <w:szCs w:val="20"/>
        </w:rPr>
        <w:t>CEP: 89140-000 / Telefone: (47) 3357-3077</w:t>
      </w:r>
    </w:p>
    <w:p w:rsidR="00AC2B37" w:rsidRDefault="00AC2B37">
      <w:pPr>
        <w:widowControl w:val="0"/>
        <w:autoSpaceDE w:val="0"/>
        <w:autoSpaceDN w:val="0"/>
        <w:adjustRightInd w:val="0"/>
        <w:spacing w:after="0" w:line="240" w:lineRule="auto"/>
        <w:rPr>
          <w:rFonts w:ascii="Times New Roman" w:hAnsi="Times New Roman" w:cs="Times New Roman"/>
          <w:sz w:val="24"/>
          <w:szCs w:val="24"/>
        </w:rPr>
        <w:sectPr w:rsidR="00AC2B37">
          <w:pgSz w:w="11904" w:h="16838"/>
          <w:pgMar w:top="1440" w:right="1780" w:bottom="430" w:left="1700" w:header="720" w:footer="720" w:gutter="0"/>
          <w:cols w:space="720" w:equalWidth="0">
            <w:col w:w="8420"/>
          </w:cols>
          <w:noEndnote/>
        </w:sectPr>
      </w:pPr>
    </w:p>
    <w:p w:rsidR="00AC2B37" w:rsidRDefault="00D70F9D">
      <w:pPr>
        <w:widowControl w:val="0"/>
        <w:autoSpaceDE w:val="0"/>
        <w:autoSpaceDN w:val="0"/>
        <w:adjustRightInd w:val="0"/>
        <w:spacing w:after="0" w:line="197" w:lineRule="exact"/>
        <w:rPr>
          <w:rFonts w:ascii="Times New Roman" w:hAnsi="Times New Roman" w:cs="Times New Roman"/>
          <w:sz w:val="24"/>
          <w:szCs w:val="24"/>
        </w:rPr>
      </w:pPr>
      <w:bookmarkStart w:id="1" w:name="page5"/>
      <w:bookmarkEnd w:id="1"/>
      <w:r>
        <w:rPr>
          <w:noProof/>
          <w:lang w:val="pt-BR" w:eastAsia="pt-BR"/>
        </w:rPr>
        <w:lastRenderedPageBreak/>
        <w:drawing>
          <wp:anchor distT="0" distB="0" distL="114300" distR="114300" simplePos="0" relativeHeight="251665408" behindDoc="1" locked="0" layoutInCell="0" allowOverlap="1">
            <wp:simplePos x="0" y="0"/>
            <wp:positionH relativeFrom="page">
              <wp:posOffset>1078865</wp:posOffset>
            </wp:positionH>
            <wp:positionV relativeFrom="page">
              <wp:posOffset>448310</wp:posOffset>
            </wp:positionV>
            <wp:extent cx="1350645" cy="596900"/>
            <wp:effectExtent l="19050" t="0" r="1905"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1350645" cy="596900"/>
                    </a:xfrm>
                    <a:prstGeom prst="rect">
                      <a:avLst/>
                    </a:prstGeom>
                    <a:noFill/>
                  </pic:spPr>
                </pic:pic>
              </a:graphicData>
            </a:graphic>
          </wp:anchor>
        </w:drawing>
      </w:r>
    </w:p>
    <w:p w:rsidR="00AC2B37" w:rsidRDefault="0093733E">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BIBLIOGRAFIA BÁSICA</w:t>
      </w:r>
    </w:p>
    <w:p w:rsidR="00AC2B37" w:rsidRDefault="00AC2B37">
      <w:pPr>
        <w:widowControl w:val="0"/>
        <w:autoSpaceDE w:val="0"/>
        <w:autoSpaceDN w:val="0"/>
        <w:adjustRightInd w:val="0"/>
        <w:spacing w:after="0" w:line="52" w:lineRule="exact"/>
        <w:rPr>
          <w:rFonts w:ascii="Times New Roman" w:hAnsi="Times New Roman" w:cs="Times New Roman"/>
          <w:sz w:val="24"/>
          <w:szCs w:val="24"/>
        </w:rPr>
      </w:pPr>
    </w:p>
    <w:p w:rsidR="00AC2B37" w:rsidRDefault="0093733E">
      <w:pPr>
        <w:widowControl w:val="0"/>
        <w:overflowPunct w:val="0"/>
        <w:autoSpaceDE w:val="0"/>
        <w:autoSpaceDN w:val="0"/>
        <w:adjustRightInd w:val="0"/>
        <w:spacing w:after="0" w:line="219" w:lineRule="auto"/>
        <w:jc w:val="both"/>
        <w:rPr>
          <w:rFonts w:ascii="Times New Roman" w:hAnsi="Times New Roman" w:cs="Times New Roman"/>
          <w:sz w:val="24"/>
          <w:szCs w:val="24"/>
        </w:rPr>
      </w:pPr>
      <w:r>
        <w:rPr>
          <w:rFonts w:ascii="Arial" w:hAnsi="Arial" w:cs="Arial"/>
        </w:rPr>
        <w:t>BOTELHO, M. H. C.; RIBEIRO JUNIOR, G. de A. Instalações Hidráulicas Prediais.2.ed., Editora Blücher, 2006</w:t>
      </w:r>
    </w:p>
    <w:p w:rsidR="00AC2B37" w:rsidRDefault="00AC2B37">
      <w:pPr>
        <w:widowControl w:val="0"/>
        <w:autoSpaceDE w:val="0"/>
        <w:autoSpaceDN w:val="0"/>
        <w:adjustRightInd w:val="0"/>
        <w:spacing w:after="0" w:line="43" w:lineRule="exact"/>
        <w:rPr>
          <w:rFonts w:ascii="Times New Roman" w:hAnsi="Times New Roman" w:cs="Times New Roman"/>
          <w:sz w:val="24"/>
          <w:szCs w:val="24"/>
        </w:rPr>
      </w:pPr>
    </w:p>
    <w:p w:rsidR="00AC2B37" w:rsidRDefault="0093733E">
      <w:pPr>
        <w:widowControl w:val="0"/>
        <w:overflowPunct w:val="0"/>
        <w:autoSpaceDE w:val="0"/>
        <w:autoSpaceDN w:val="0"/>
        <w:adjustRightInd w:val="0"/>
        <w:spacing w:after="0" w:line="219" w:lineRule="auto"/>
        <w:ind w:right="20"/>
        <w:jc w:val="both"/>
        <w:rPr>
          <w:rFonts w:ascii="Times New Roman" w:hAnsi="Times New Roman" w:cs="Times New Roman"/>
          <w:sz w:val="24"/>
          <w:szCs w:val="24"/>
        </w:rPr>
      </w:pPr>
      <w:r>
        <w:rPr>
          <w:rFonts w:ascii="Arial" w:hAnsi="Arial" w:cs="Arial"/>
        </w:rPr>
        <w:t>CARVALHO JUNIOR, R. de. Instalações Hidráulicas e o Projeto de Arquitetura.Editora Blücher, 2007</w:t>
      </w:r>
    </w:p>
    <w:p w:rsidR="00AC2B37" w:rsidRDefault="00AC2B37">
      <w:pPr>
        <w:widowControl w:val="0"/>
        <w:autoSpaceDE w:val="0"/>
        <w:autoSpaceDN w:val="0"/>
        <w:adjustRightInd w:val="0"/>
        <w:spacing w:after="0" w:line="47" w:lineRule="exact"/>
        <w:rPr>
          <w:rFonts w:ascii="Times New Roman" w:hAnsi="Times New Roman" w:cs="Times New Roman"/>
          <w:sz w:val="24"/>
          <w:szCs w:val="24"/>
        </w:rPr>
      </w:pPr>
    </w:p>
    <w:p w:rsidR="00AC2B37" w:rsidRDefault="0093733E">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rPr>
        <w:t>MACINTYRE, A. J. Manual de Instalações Hidráulicas e Sanitárias. Rio de Janeiro: Editora Livros Técnicos e Científicos, 1996</w:t>
      </w:r>
    </w:p>
    <w:p w:rsidR="00AC2B37" w:rsidRDefault="00AC2B37">
      <w:pPr>
        <w:widowControl w:val="0"/>
        <w:autoSpaceDE w:val="0"/>
        <w:autoSpaceDN w:val="0"/>
        <w:adjustRightInd w:val="0"/>
        <w:spacing w:after="0" w:line="252" w:lineRule="exact"/>
        <w:rPr>
          <w:rFonts w:ascii="Times New Roman" w:hAnsi="Times New Roman" w:cs="Times New Roman"/>
          <w:sz w:val="24"/>
          <w:szCs w:val="24"/>
        </w:rPr>
      </w:pPr>
    </w:p>
    <w:p w:rsidR="00AC2B37" w:rsidRDefault="0093733E">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BIBLIOGRAFIA COMPLEMENTAR</w:t>
      </w:r>
    </w:p>
    <w:p w:rsidR="00AC2B37" w:rsidRDefault="00AC2B37">
      <w:pPr>
        <w:widowControl w:val="0"/>
        <w:autoSpaceDE w:val="0"/>
        <w:autoSpaceDN w:val="0"/>
        <w:adjustRightInd w:val="0"/>
        <w:spacing w:after="0" w:line="47" w:lineRule="exact"/>
        <w:rPr>
          <w:rFonts w:ascii="Times New Roman" w:hAnsi="Times New Roman" w:cs="Times New Roman"/>
          <w:sz w:val="24"/>
          <w:szCs w:val="24"/>
        </w:rPr>
      </w:pPr>
    </w:p>
    <w:p w:rsidR="00AC2B37" w:rsidRDefault="0093733E">
      <w:pPr>
        <w:widowControl w:val="0"/>
        <w:overflowPunct w:val="0"/>
        <w:autoSpaceDE w:val="0"/>
        <w:autoSpaceDN w:val="0"/>
        <w:adjustRightInd w:val="0"/>
        <w:spacing w:after="0" w:line="219" w:lineRule="auto"/>
        <w:ind w:right="20"/>
        <w:jc w:val="both"/>
        <w:rPr>
          <w:rFonts w:ascii="Times New Roman" w:hAnsi="Times New Roman" w:cs="Times New Roman"/>
          <w:sz w:val="24"/>
          <w:szCs w:val="24"/>
        </w:rPr>
      </w:pPr>
      <w:r>
        <w:rPr>
          <w:rFonts w:ascii="Arial" w:hAnsi="Arial" w:cs="Arial"/>
        </w:rPr>
        <w:t>ABNT. Associação Brasileira de Normas Técnicas. Instalação Predial de Água Fria. NBR 5626. Rio de Janeiro, 1998</w:t>
      </w:r>
    </w:p>
    <w:p w:rsidR="00AC2B37" w:rsidRDefault="00AC2B37">
      <w:pPr>
        <w:widowControl w:val="0"/>
        <w:autoSpaceDE w:val="0"/>
        <w:autoSpaceDN w:val="0"/>
        <w:adjustRightInd w:val="0"/>
        <w:spacing w:after="0" w:line="48" w:lineRule="exact"/>
        <w:rPr>
          <w:rFonts w:ascii="Times New Roman" w:hAnsi="Times New Roman" w:cs="Times New Roman"/>
          <w:sz w:val="24"/>
          <w:szCs w:val="24"/>
        </w:rPr>
      </w:pPr>
    </w:p>
    <w:p w:rsidR="00AC2B37" w:rsidRDefault="0093733E">
      <w:pPr>
        <w:widowControl w:val="0"/>
        <w:overflowPunct w:val="0"/>
        <w:autoSpaceDE w:val="0"/>
        <w:autoSpaceDN w:val="0"/>
        <w:adjustRightInd w:val="0"/>
        <w:spacing w:after="0" w:line="219" w:lineRule="auto"/>
        <w:ind w:right="20"/>
        <w:jc w:val="both"/>
        <w:rPr>
          <w:rFonts w:ascii="Times New Roman" w:hAnsi="Times New Roman" w:cs="Times New Roman"/>
          <w:sz w:val="24"/>
          <w:szCs w:val="24"/>
        </w:rPr>
      </w:pPr>
      <w:r>
        <w:rPr>
          <w:rFonts w:ascii="Arial" w:hAnsi="Arial" w:cs="Arial"/>
        </w:rPr>
        <w:t>ABNT. Associação Brasileira de Normas Técnicas. Sistemas Prediais de Esgoto Sanitário. NBR 8160. Rio de Janeiro, 1999</w:t>
      </w:r>
    </w:p>
    <w:p w:rsidR="00AC2B37" w:rsidRDefault="00AC2B37">
      <w:pPr>
        <w:widowControl w:val="0"/>
        <w:autoSpaceDE w:val="0"/>
        <w:autoSpaceDN w:val="0"/>
        <w:adjustRightInd w:val="0"/>
        <w:spacing w:after="0" w:line="42" w:lineRule="exact"/>
        <w:rPr>
          <w:rFonts w:ascii="Times New Roman" w:hAnsi="Times New Roman" w:cs="Times New Roman"/>
          <w:sz w:val="24"/>
          <w:szCs w:val="24"/>
        </w:rPr>
      </w:pPr>
    </w:p>
    <w:p w:rsidR="00AC2B37" w:rsidRDefault="0093733E">
      <w:pPr>
        <w:widowControl w:val="0"/>
        <w:overflowPunct w:val="0"/>
        <w:autoSpaceDE w:val="0"/>
        <w:autoSpaceDN w:val="0"/>
        <w:adjustRightInd w:val="0"/>
        <w:spacing w:after="0" w:line="219" w:lineRule="auto"/>
        <w:ind w:right="20"/>
        <w:jc w:val="both"/>
        <w:rPr>
          <w:rFonts w:ascii="Times New Roman" w:hAnsi="Times New Roman" w:cs="Times New Roman"/>
          <w:sz w:val="24"/>
          <w:szCs w:val="24"/>
        </w:rPr>
      </w:pPr>
      <w:r>
        <w:rPr>
          <w:rFonts w:ascii="Arial" w:hAnsi="Arial" w:cs="Arial"/>
        </w:rPr>
        <w:t>ABNT. Associação Brasileira de Normas Técnicas. Sistemas Prediais de Águas Pluviais. NBR 10844. Rio de Janeiro, 1989</w:t>
      </w:r>
    </w:p>
    <w:p w:rsidR="00AC2B37" w:rsidRDefault="00AC2B37">
      <w:pPr>
        <w:widowControl w:val="0"/>
        <w:autoSpaceDE w:val="0"/>
        <w:autoSpaceDN w:val="0"/>
        <w:adjustRightInd w:val="0"/>
        <w:spacing w:after="0" w:line="47" w:lineRule="exact"/>
        <w:rPr>
          <w:rFonts w:ascii="Times New Roman" w:hAnsi="Times New Roman" w:cs="Times New Roman"/>
          <w:sz w:val="24"/>
          <w:szCs w:val="24"/>
        </w:rPr>
      </w:pPr>
    </w:p>
    <w:p w:rsidR="00AC2B37" w:rsidRDefault="0093733E">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rPr>
        <w:t>ABNT. Associação Brasileira de Normas Técnicas. Projeto e Execução de Instalações Prediais de Água Quente. NBR 7198. Rio de Janeiro, 1993</w:t>
      </w:r>
    </w:p>
    <w:p w:rsidR="00AC2B37" w:rsidRDefault="00AC2B37">
      <w:pPr>
        <w:widowControl w:val="0"/>
        <w:autoSpaceDE w:val="0"/>
        <w:autoSpaceDN w:val="0"/>
        <w:adjustRightInd w:val="0"/>
        <w:spacing w:after="0" w:line="47" w:lineRule="exact"/>
        <w:rPr>
          <w:rFonts w:ascii="Times New Roman" w:hAnsi="Times New Roman" w:cs="Times New Roman"/>
          <w:sz w:val="24"/>
          <w:szCs w:val="24"/>
        </w:rPr>
      </w:pPr>
    </w:p>
    <w:p w:rsidR="00AC2B37" w:rsidRDefault="0093733E">
      <w:pPr>
        <w:widowControl w:val="0"/>
        <w:overflowPunct w:val="0"/>
        <w:autoSpaceDE w:val="0"/>
        <w:autoSpaceDN w:val="0"/>
        <w:adjustRightInd w:val="0"/>
        <w:spacing w:after="0" w:line="225" w:lineRule="auto"/>
        <w:ind w:right="20"/>
        <w:jc w:val="both"/>
        <w:rPr>
          <w:rFonts w:ascii="Times New Roman" w:hAnsi="Times New Roman" w:cs="Times New Roman"/>
          <w:sz w:val="24"/>
          <w:szCs w:val="24"/>
        </w:rPr>
      </w:pPr>
      <w:r>
        <w:rPr>
          <w:rFonts w:ascii="Arial" w:hAnsi="Arial" w:cs="Arial"/>
        </w:rPr>
        <w:t>ABNT. Associação Brasileira de Normas Técnicas. Redes de Distribuição Interna para Gases Combustíveis em Instalações Residenciais e Comerciais. NBR 15526. Rio de Janeiro, 2012</w:t>
      </w:r>
    </w:p>
    <w:p w:rsidR="00AC2B37" w:rsidRDefault="00AC2B37">
      <w:pPr>
        <w:widowControl w:val="0"/>
        <w:autoSpaceDE w:val="0"/>
        <w:autoSpaceDN w:val="0"/>
        <w:adjustRightInd w:val="0"/>
        <w:spacing w:after="0" w:line="47" w:lineRule="exact"/>
        <w:rPr>
          <w:rFonts w:ascii="Times New Roman" w:hAnsi="Times New Roman" w:cs="Times New Roman"/>
          <w:sz w:val="24"/>
          <w:szCs w:val="24"/>
        </w:rPr>
      </w:pPr>
    </w:p>
    <w:p w:rsidR="00AC2B37" w:rsidRDefault="0093733E">
      <w:pPr>
        <w:widowControl w:val="0"/>
        <w:overflowPunct w:val="0"/>
        <w:autoSpaceDE w:val="0"/>
        <w:autoSpaceDN w:val="0"/>
        <w:adjustRightInd w:val="0"/>
        <w:spacing w:after="0" w:line="219" w:lineRule="auto"/>
        <w:ind w:right="20"/>
        <w:jc w:val="both"/>
        <w:rPr>
          <w:rFonts w:ascii="Times New Roman" w:hAnsi="Times New Roman" w:cs="Times New Roman"/>
          <w:sz w:val="24"/>
          <w:szCs w:val="24"/>
        </w:rPr>
      </w:pPr>
      <w:r>
        <w:rPr>
          <w:rFonts w:ascii="Arial" w:hAnsi="Arial" w:cs="Arial"/>
        </w:rPr>
        <w:t>ABNT. Associação Brasileira de Normas Técnicas. Proteção de Estruturas contra Descargas Atmosféricas. NBR 5419. Rio de Janeiro, 2005</w:t>
      </w:r>
    </w:p>
    <w:p w:rsidR="00AC2B37" w:rsidRDefault="00AC2B37">
      <w:pPr>
        <w:widowControl w:val="0"/>
        <w:autoSpaceDE w:val="0"/>
        <w:autoSpaceDN w:val="0"/>
        <w:adjustRightInd w:val="0"/>
        <w:spacing w:after="0" w:line="47" w:lineRule="exact"/>
        <w:rPr>
          <w:rFonts w:ascii="Times New Roman" w:hAnsi="Times New Roman" w:cs="Times New Roman"/>
          <w:sz w:val="24"/>
          <w:szCs w:val="24"/>
        </w:rPr>
      </w:pPr>
    </w:p>
    <w:p w:rsidR="00AC2B37" w:rsidRDefault="0093733E">
      <w:pPr>
        <w:widowControl w:val="0"/>
        <w:overflowPunct w:val="0"/>
        <w:autoSpaceDE w:val="0"/>
        <w:autoSpaceDN w:val="0"/>
        <w:adjustRightInd w:val="0"/>
        <w:spacing w:after="0" w:line="230" w:lineRule="auto"/>
        <w:rPr>
          <w:rFonts w:ascii="Times New Roman" w:hAnsi="Times New Roman" w:cs="Times New Roman"/>
          <w:sz w:val="24"/>
          <w:szCs w:val="24"/>
        </w:rPr>
      </w:pPr>
      <w:r>
        <w:rPr>
          <w:rFonts w:ascii="Arial" w:hAnsi="Arial" w:cs="Arial"/>
        </w:rPr>
        <w:t>ABNT. Associação Brasileira de Normas Técnicas. Sistemas de detecção e alarme de incêndio – Projeto, Instalação, Comissionamento e Manutenção de Sistemas de Detecção e Alarme de Incêndio – Requisitos. NBR 17240. Rio de Janeiro, 2010 CREDER, Hélio. Instalações Hidráulicas e Sanitárias. 6 ed. Rio de Janeiro. Editora Livros Técnicos, 2006</w:t>
      </w:r>
    </w:p>
    <w:p w:rsidR="00AC2B37" w:rsidRDefault="00AC2B37">
      <w:pPr>
        <w:widowControl w:val="0"/>
        <w:autoSpaceDE w:val="0"/>
        <w:autoSpaceDN w:val="0"/>
        <w:adjustRightInd w:val="0"/>
        <w:spacing w:after="0" w:line="51" w:lineRule="exact"/>
        <w:rPr>
          <w:rFonts w:ascii="Times New Roman" w:hAnsi="Times New Roman" w:cs="Times New Roman"/>
          <w:sz w:val="24"/>
          <w:szCs w:val="24"/>
        </w:rPr>
      </w:pPr>
    </w:p>
    <w:p w:rsidR="00AC2B37" w:rsidRDefault="0093733E">
      <w:pP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Arial" w:hAnsi="Arial" w:cs="Arial"/>
        </w:rPr>
        <w:t>Santa Catarina. Detalhes Técnicos do Corpo de Bombeiros Militar. Disponível em : &lt;http://www.cbm.sc.gov.br/dat/index.php/2013-07-09-17-58-28&gt; acesso em 14 de março de 2014</w:t>
      </w:r>
    </w:p>
    <w:p w:rsidR="00AC2B37" w:rsidRDefault="00AC2B37">
      <w:pPr>
        <w:widowControl w:val="0"/>
        <w:autoSpaceDE w:val="0"/>
        <w:autoSpaceDN w:val="0"/>
        <w:adjustRightInd w:val="0"/>
        <w:spacing w:after="0" w:line="44" w:lineRule="exact"/>
        <w:rPr>
          <w:rFonts w:ascii="Times New Roman" w:hAnsi="Times New Roman" w:cs="Times New Roman"/>
          <w:sz w:val="24"/>
          <w:szCs w:val="24"/>
        </w:rPr>
      </w:pPr>
    </w:p>
    <w:p w:rsidR="00AC2B37" w:rsidRDefault="0093733E">
      <w:pPr>
        <w:widowControl w:val="0"/>
        <w:overflowPunct w:val="0"/>
        <w:autoSpaceDE w:val="0"/>
        <w:autoSpaceDN w:val="0"/>
        <w:adjustRightInd w:val="0"/>
        <w:spacing w:after="0" w:line="226" w:lineRule="auto"/>
        <w:ind w:right="20"/>
        <w:jc w:val="both"/>
        <w:rPr>
          <w:rFonts w:ascii="Times New Roman" w:hAnsi="Times New Roman" w:cs="Times New Roman"/>
          <w:sz w:val="24"/>
          <w:szCs w:val="24"/>
        </w:rPr>
      </w:pPr>
      <w:r>
        <w:rPr>
          <w:rFonts w:ascii="Arial" w:hAnsi="Arial" w:cs="Arial"/>
        </w:rPr>
        <w:t>Santa Catarina. Instruções Normativas - IN do Corpo de Bombeiros Militar. Disponível em : &lt;http://www.cbm.sc.gov.br/dat/index.php/instrucoes-normativas-in&gt; acesso em 14 de março de 2014</w:t>
      </w:r>
    </w:p>
    <w:p w:rsidR="00AC2B37" w:rsidRDefault="00AC2B37">
      <w:pPr>
        <w:widowControl w:val="0"/>
        <w:autoSpaceDE w:val="0"/>
        <w:autoSpaceDN w:val="0"/>
        <w:adjustRightInd w:val="0"/>
        <w:spacing w:after="0" w:line="44" w:lineRule="exact"/>
        <w:rPr>
          <w:rFonts w:ascii="Times New Roman" w:hAnsi="Times New Roman" w:cs="Times New Roman"/>
          <w:sz w:val="24"/>
          <w:szCs w:val="24"/>
        </w:rPr>
      </w:pPr>
    </w:p>
    <w:p w:rsidR="00AC2B37" w:rsidRDefault="0093733E">
      <w:pPr>
        <w:widowControl w:val="0"/>
        <w:overflowPunct w:val="0"/>
        <w:autoSpaceDE w:val="0"/>
        <w:autoSpaceDN w:val="0"/>
        <w:adjustRightInd w:val="0"/>
        <w:spacing w:after="0" w:line="231" w:lineRule="auto"/>
        <w:ind w:right="20"/>
        <w:rPr>
          <w:rFonts w:ascii="Times New Roman" w:hAnsi="Times New Roman" w:cs="Times New Roman"/>
          <w:sz w:val="24"/>
          <w:szCs w:val="24"/>
        </w:rPr>
      </w:pPr>
      <w:r>
        <w:rPr>
          <w:rFonts w:ascii="Arial" w:hAnsi="Arial" w:cs="Arial"/>
        </w:rPr>
        <w:t>Santa Catarina. Polícia Militar. Corpo de Bombeiros. Normas de segurança contra incêndio / Corpo de Bombeiros. 2. ed. rev. e ampl . Florianópolis: EDEME, 1992.144p. Disponível em : &lt;http://www.cbm.sc.gov.br/dat/images/arquivo_pdf/norma_integra/NSCI_94.pdf&gt; acesso em 14 de março de 2014</w:t>
      </w:r>
    </w:p>
    <w:p w:rsidR="00AC2B37" w:rsidRDefault="00AC2B37">
      <w:pPr>
        <w:widowControl w:val="0"/>
        <w:autoSpaceDE w:val="0"/>
        <w:autoSpaceDN w:val="0"/>
        <w:adjustRightInd w:val="0"/>
        <w:spacing w:after="0" w:line="6" w:lineRule="exact"/>
        <w:rPr>
          <w:rFonts w:ascii="Times New Roman" w:hAnsi="Times New Roman" w:cs="Times New Roman"/>
          <w:sz w:val="24"/>
          <w:szCs w:val="24"/>
        </w:rPr>
      </w:pPr>
    </w:p>
    <w:p w:rsidR="00AC2B37" w:rsidRDefault="009373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Dentre outros materiais</w:t>
      </w:r>
    </w:p>
    <w:p w:rsidR="00AC2B37" w:rsidRDefault="00AC2B37">
      <w:pPr>
        <w:widowControl w:val="0"/>
        <w:autoSpaceDE w:val="0"/>
        <w:autoSpaceDN w:val="0"/>
        <w:adjustRightInd w:val="0"/>
        <w:spacing w:after="0" w:line="246" w:lineRule="exact"/>
        <w:rPr>
          <w:rFonts w:ascii="Times New Roman" w:hAnsi="Times New Roman" w:cs="Times New Roman"/>
          <w:sz w:val="24"/>
          <w:szCs w:val="24"/>
        </w:rPr>
      </w:pPr>
    </w:p>
    <w:p w:rsidR="00AC2B37" w:rsidRDefault="009373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INFORMAÇÕES SOBRE REALIZAÇÃO DE PROVA DE 2ª CHAMADA</w:t>
      </w:r>
    </w:p>
    <w:p w:rsidR="00AC2B37" w:rsidRDefault="00AC2B37">
      <w:pPr>
        <w:widowControl w:val="0"/>
        <w:autoSpaceDE w:val="0"/>
        <w:autoSpaceDN w:val="0"/>
        <w:adjustRightInd w:val="0"/>
        <w:spacing w:after="0" w:line="51" w:lineRule="exact"/>
        <w:rPr>
          <w:rFonts w:ascii="Times New Roman" w:hAnsi="Times New Roman" w:cs="Times New Roman"/>
          <w:sz w:val="24"/>
          <w:szCs w:val="24"/>
        </w:rPr>
      </w:pPr>
    </w:p>
    <w:p w:rsidR="00AC2B37" w:rsidRDefault="0093733E">
      <w:pPr>
        <w:widowControl w:val="0"/>
        <w:overflowPunct w:val="0"/>
        <w:autoSpaceDE w:val="0"/>
        <w:autoSpaceDN w:val="0"/>
        <w:adjustRightInd w:val="0"/>
        <w:spacing w:after="0" w:line="219" w:lineRule="auto"/>
        <w:ind w:right="20"/>
        <w:jc w:val="both"/>
        <w:rPr>
          <w:rFonts w:ascii="Times New Roman" w:hAnsi="Times New Roman" w:cs="Times New Roman"/>
          <w:sz w:val="24"/>
          <w:szCs w:val="24"/>
        </w:rPr>
      </w:pPr>
      <w:r>
        <w:rPr>
          <w:rFonts w:ascii="Arial" w:hAnsi="Arial" w:cs="Arial"/>
        </w:rPr>
        <w:t>A Resolução nº 018/2004-CONSEPE regulamenta o processo de realização de provas de segunda chamada.</w:t>
      </w:r>
    </w:p>
    <w:p w:rsidR="00AC2B37" w:rsidRDefault="00AC2B37">
      <w:pPr>
        <w:widowControl w:val="0"/>
        <w:autoSpaceDE w:val="0"/>
        <w:autoSpaceDN w:val="0"/>
        <w:adjustRightInd w:val="0"/>
        <w:spacing w:after="0" w:line="43" w:lineRule="exact"/>
        <w:rPr>
          <w:rFonts w:ascii="Times New Roman" w:hAnsi="Times New Roman" w:cs="Times New Roman"/>
          <w:sz w:val="24"/>
          <w:szCs w:val="24"/>
        </w:rPr>
      </w:pPr>
    </w:p>
    <w:p w:rsidR="00AC2B37" w:rsidRDefault="0093733E">
      <w:pPr>
        <w:widowControl w:val="0"/>
        <w:overflowPunct w:val="0"/>
        <w:autoSpaceDE w:val="0"/>
        <w:autoSpaceDN w:val="0"/>
        <w:adjustRightInd w:val="0"/>
        <w:spacing w:after="0" w:line="233" w:lineRule="auto"/>
        <w:ind w:right="20"/>
        <w:jc w:val="both"/>
        <w:rPr>
          <w:rFonts w:ascii="Times New Roman" w:hAnsi="Times New Roman" w:cs="Times New Roman"/>
          <w:sz w:val="24"/>
          <w:szCs w:val="24"/>
        </w:rPr>
      </w:pPr>
      <w:r>
        <w:rPr>
          <w:rFonts w:ascii="Arial" w:hAnsi="Arial" w:cs="Arial"/>
        </w:rPr>
        <w:t>Segundo esta resolução, o aluno que deixar de comparecer a qualquer das avaliações nas datas fixadas pelos professores, poderá solicitar segunda chamada de provas na Secretaria Acadêmica através de requerimento por ele assinado, pagamento de taxa e respectivos comprovantes, no prazo de 5 (cinco) dias úteis, contados a partir da data de realização de cada prova, sendo aceitos pedidos, devidamente comprovados, motivados por:</w:t>
      </w:r>
    </w:p>
    <w:p w:rsidR="00AC2B37" w:rsidRDefault="00AC2B37">
      <w:pPr>
        <w:widowControl w:val="0"/>
        <w:autoSpaceDE w:val="0"/>
        <w:autoSpaceDN w:val="0"/>
        <w:adjustRightInd w:val="0"/>
        <w:spacing w:after="0" w:line="4" w:lineRule="exact"/>
        <w:rPr>
          <w:rFonts w:ascii="Times New Roman" w:hAnsi="Times New Roman" w:cs="Times New Roman"/>
          <w:sz w:val="24"/>
          <w:szCs w:val="24"/>
        </w:rPr>
      </w:pPr>
    </w:p>
    <w:p w:rsidR="00AC2B37" w:rsidRDefault="0093733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I - problema de saúde, devidamente comprovado, que justifique a ausência;</w:t>
      </w:r>
    </w:p>
    <w:p w:rsidR="00AC2B37" w:rsidRDefault="00AC2B37">
      <w:pPr>
        <w:widowControl w:val="0"/>
        <w:autoSpaceDE w:val="0"/>
        <w:autoSpaceDN w:val="0"/>
        <w:adjustRightInd w:val="0"/>
        <w:spacing w:after="0" w:line="41" w:lineRule="exact"/>
        <w:rPr>
          <w:rFonts w:ascii="Times New Roman" w:hAnsi="Times New Roman" w:cs="Times New Roman"/>
          <w:sz w:val="24"/>
          <w:szCs w:val="24"/>
        </w:rPr>
      </w:pPr>
    </w:p>
    <w:p w:rsidR="00AC2B37" w:rsidRDefault="0093733E">
      <w:pPr>
        <w:widowControl w:val="0"/>
        <w:overflowPunct w:val="0"/>
        <w:autoSpaceDE w:val="0"/>
        <w:autoSpaceDN w:val="0"/>
        <w:adjustRightInd w:val="0"/>
        <w:spacing w:after="0" w:line="226" w:lineRule="auto"/>
        <w:ind w:right="20"/>
        <w:jc w:val="both"/>
        <w:rPr>
          <w:rFonts w:ascii="Times New Roman" w:hAnsi="Times New Roman" w:cs="Times New Roman"/>
          <w:sz w:val="24"/>
          <w:szCs w:val="24"/>
        </w:rPr>
      </w:pPr>
      <w:r>
        <w:rPr>
          <w:rFonts w:ascii="Arial" w:hAnsi="Arial" w:cs="Arial"/>
        </w:rPr>
        <w:t>II - doença de caráter infecto-contagiosa, impeditiva do comparecimento, comprovada por atestado médico reconhecido na forma da lei constando o Código Internacional de Doenças (CID);</w:t>
      </w:r>
    </w:p>
    <w:p w:rsidR="00AC2B37" w:rsidRDefault="0093733E">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III - ter sido vítima de ação involuntária provocada por terceiros;</w:t>
      </w:r>
    </w:p>
    <w:p w:rsidR="00AC2B37" w:rsidRDefault="00D70F9D">
      <w:pPr>
        <w:widowControl w:val="0"/>
        <w:autoSpaceDE w:val="0"/>
        <w:autoSpaceDN w:val="0"/>
        <w:adjustRightInd w:val="0"/>
        <w:spacing w:after="0" w:line="367" w:lineRule="exact"/>
        <w:rPr>
          <w:rFonts w:ascii="Times New Roman" w:hAnsi="Times New Roman" w:cs="Times New Roman"/>
          <w:sz w:val="24"/>
          <w:szCs w:val="24"/>
        </w:rPr>
      </w:pPr>
      <w:r>
        <w:rPr>
          <w:noProof/>
          <w:lang w:val="pt-BR" w:eastAsia="pt-BR"/>
        </w:rPr>
        <w:drawing>
          <wp:anchor distT="0" distB="0" distL="114300" distR="114300" simplePos="0" relativeHeight="251666432" behindDoc="1" locked="0" layoutInCell="0" allowOverlap="1">
            <wp:simplePos x="0" y="0"/>
            <wp:positionH relativeFrom="column">
              <wp:posOffset>-17780</wp:posOffset>
            </wp:positionH>
            <wp:positionV relativeFrom="paragraph">
              <wp:posOffset>217805</wp:posOffset>
            </wp:positionV>
            <wp:extent cx="5440045" cy="18415"/>
            <wp:effectExtent l="19050" t="0" r="8255"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5440045" cy="18415"/>
                    </a:xfrm>
                    <a:prstGeom prst="rect">
                      <a:avLst/>
                    </a:prstGeom>
                    <a:noFill/>
                  </pic:spPr>
                </pic:pic>
              </a:graphicData>
            </a:graphic>
          </wp:anchor>
        </w:drawing>
      </w:r>
    </w:p>
    <w:p w:rsidR="00AC2B37" w:rsidRDefault="0093733E">
      <w:pPr>
        <w:widowControl w:val="0"/>
        <w:autoSpaceDE w:val="0"/>
        <w:autoSpaceDN w:val="0"/>
        <w:adjustRightInd w:val="0"/>
        <w:spacing w:after="0" w:line="239" w:lineRule="auto"/>
        <w:ind w:left="1760"/>
        <w:rPr>
          <w:rFonts w:ascii="Times New Roman" w:hAnsi="Times New Roman" w:cs="Times New Roman"/>
          <w:sz w:val="24"/>
          <w:szCs w:val="24"/>
        </w:rPr>
      </w:pPr>
      <w:r>
        <w:rPr>
          <w:rFonts w:ascii="Arial" w:hAnsi="Arial" w:cs="Arial"/>
          <w:sz w:val="20"/>
          <w:szCs w:val="20"/>
        </w:rPr>
        <w:t>Rua Dr. Getúlio Vargas, 2822 - Bela Vista - Ibirama - SC</w:t>
      </w:r>
    </w:p>
    <w:p w:rsidR="00AC2B37" w:rsidRDefault="00AC2B37">
      <w:pPr>
        <w:widowControl w:val="0"/>
        <w:autoSpaceDE w:val="0"/>
        <w:autoSpaceDN w:val="0"/>
        <w:adjustRightInd w:val="0"/>
        <w:spacing w:after="0" w:line="1" w:lineRule="exact"/>
        <w:rPr>
          <w:rFonts w:ascii="Times New Roman" w:hAnsi="Times New Roman" w:cs="Times New Roman"/>
          <w:sz w:val="24"/>
          <w:szCs w:val="24"/>
        </w:rPr>
      </w:pPr>
    </w:p>
    <w:p w:rsidR="00AC2B37" w:rsidRDefault="0093733E">
      <w:pPr>
        <w:widowControl w:val="0"/>
        <w:autoSpaceDE w:val="0"/>
        <w:autoSpaceDN w:val="0"/>
        <w:adjustRightInd w:val="0"/>
        <w:spacing w:after="0" w:line="240" w:lineRule="auto"/>
        <w:ind w:left="2300"/>
        <w:rPr>
          <w:rFonts w:ascii="Times New Roman" w:hAnsi="Times New Roman" w:cs="Times New Roman"/>
          <w:sz w:val="24"/>
          <w:szCs w:val="24"/>
        </w:rPr>
      </w:pPr>
      <w:r>
        <w:rPr>
          <w:rFonts w:ascii="Arial" w:hAnsi="Arial" w:cs="Arial"/>
          <w:sz w:val="20"/>
          <w:szCs w:val="20"/>
        </w:rPr>
        <w:t>CEP: 89140-000 / Telefone: (47) 3357-3077</w:t>
      </w:r>
    </w:p>
    <w:p w:rsidR="00AC2B37" w:rsidRDefault="00AC2B37">
      <w:pPr>
        <w:widowControl w:val="0"/>
        <w:autoSpaceDE w:val="0"/>
        <w:autoSpaceDN w:val="0"/>
        <w:adjustRightInd w:val="0"/>
        <w:spacing w:after="0" w:line="240" w:lineRule="auto"/>
        <w:rPr>
          <w:rFonts w:ascii="Times New Roman" w:hAnsi="Times New Roman" w:cs="Times New Roman"/>
          <w:sz w:val="24"/>
          <w:szCs w:val="24"/>
        </w:rPr>
      </w:pPr>
    </w:p>
    <w:sectPr w:rsidR="00AC2B37" w:rsidSect="00AC2B37">
      <w:pgSz w:w="11904" w:h="16838"/>
      <w:pgMar w:top="1440" w:right="1680" w:bottom="430" w:left="1700" w:header="720" w:footer="720" w:gutter="0"/>
      <w:cols w:space="720" w:equalWidth="0">
        <w:col w:w="85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93733E"/>
    <w:rsid w:val="0093733E"/>
    <w:rsid w:val="00AC2B37"/>
    <w:rsid w:val="00D70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3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6091</Characters>
  <Application>Microsoft Office Word</Application>
  <DocSecurity>0</DocSecurity>
  <Lines>50</Lines>
  <Paragraphs>14</Paragraphs>
  <ScaleCrop>false</ScaleCrop>
  <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5104011408</dc:creator>
  <cp:lastModifiedBy>5104011408</cp:lastModifiedBy>
  <cp:revision>2</cp:revision>
  <dcterms:created xsi:type="dcterms:W3CDTF">2015-04-24T22:42:00Z</dcterms:created>
  <dcterms:modified xsi:type="dcterms:W3CDTF">2015-04-24T22:42:00Z</dcterms:modified>
</cp:coreProperties>
</file>