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E6" w:rsidRPr="00C30521" w:rsidRDefault="007A37E5" w:rsidP="009C24E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7.7pt;margin-top:.1pt;width:70.95pt;height:36pt;z-index:251658240">
            <v:imagedata r:id="rId4" o:title=""/>
            <w10:wrap type="square"/>
          </v:shape>
          <o:OLEObject Type="Embed" ProgID="PBrush" ShapeID="_x0000_s1027" DrawAspect="Content" ObjectID="_1484986994" r:id="rId5"/>
        </w:pict>
      </w:r>
      <w:r w:rsidR="00C30521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-289560</wp:posOffset>
            </wp:positionH>
            <wp:positionV relativeFrom="margin">
              <wp:posOffset>-116205</wp:posOffset>
            </wp:positionV>
            <wp:extent cx="885825" cy="657225"/>
            <wp:effectExtent l="19050" t="0" r="9525" b="0"/>
            <wp:wrapThrough wrapText="bothSides">
              <wp:wrapPolygon edited="0">
                <wp:start x="-465" y="0"/>
                <wp:lineTo x="-465" y="21287"/>
                <wp:lineTo x="21832" y="21287"/>
                <wp:lineTo x="21832" y="0"/>
                <wp:lineTo x="-465" y="0"/>
              </wp:wrapPolygon>
            </wp:wrapThrough>
            <wp:docPr id="2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24E6" w:rsidRPr="00C30521">
        <w:rPr>
          <w:sz w:val="20"/>
          <w:szCs w:val="20"/>
        </w:rPr>
        <w:t>UNIVERSIDADE DO ESTADO DE SANTA CATARINA – UDESC</w:t>
      </w:r>
    </w:p>
    <w:p w:rsidR="009C24E6" w:rsidRPr="00C30521" w:rsidRDefault="00C30521" w:rsidP="009C24E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C24E6" w:rsidRPr="00C30521">
        <w:rPr>
          <w:sz w:val="20"/>
          <w:szCs w:val="20"/>
        </w:rPr>
        <w:t>CENTRO DE EDUCAÇÃO SUPERIOR DO ALTO VALE DO ITAJAÍ - CEAVI</w:t>
      </w:r>
    </w:p>
    <w:p w:rsidR="009C24E6" w:rsidRPr="00C30521" w:rsidRDefault="00C30521" w:rsidP="00C30521">
      <w:pPr>
        <w:jc w:val="center"/>
        <w:rPr>
          <w:sz w:val="20"/>
          <w:szCs w:val="20"/>
        </w:rPr>
      </w:pPr>
      <w:r w:rsidRPr="00C30521">
        <w:rPr>
          <w:sz w:val="20"/>
          <w:szCs w:val="20"/>
        </w:rPr>
        <w:t>DEPARTAMENTO DE CIÊNCIAS CONTÁBEIS</w:t>
      </w:r>
    </w:p>
    <w:p w:rsidR="009C24E6" w:rsidRDefault="009C24E6"/>
    <w:p w:rsidR="00C30521" w:rsidRDefault="00C30521"/>
    <w:p w:rsidR="002C48FD" w:rsidRDefault="002C48FD" w:rsidP="002C48FD">
      <w:r>
        <w:rPr>
          <w:b/>
        </w:rPr>
        <w:t>Departamento</w:t>
      </w:r>
      <w:r w:rsidRPr="00C30521">
        <w:rPr>
          <w:b/>
        </w:rPr>
        <w:t>:</w:t>
      </w:r>
      <w:r>
        <w:t xml:space="preserve"> Ciências Contábeis</w:t>
      </w:r>
    </w:p>
    <w:p w:rsidR="002C48FD" w:rsidRPr="002C48FD" w:rsidRDefault="002C48FD">
      <w:r>
        <w:rPr>
          <w:b/>
        </w:rPr>
        <w:t>Curso</w:t>
      </w:r>
      <w:r w:rsidRPr="00C30521">
        <w:rPr>
          <w:b/>
        </w:rPr>
        <w:t>:</w:t>
      </w:r>
      <w:r>
        <w:t xml:space="preserve"> Ciências Contábeis</w:t>
      </w:r>
    </w:p>
    <w:p w:rsidR="00C30521" w:rsidRDefault="00C30521">
      <w:r w:rsidRPr="00C30521">
        <w:rPr>
          <w:b/>
        </w:rPr>
        <w:t>Disciplina:</w:t>
      </w:r>
      <w:r w:rsidR="00BC48B3">
        <w:t xml:space="preserve"> </w:t>
      </w:r>
      <w:r w:rsidR="00CD0B75">
        <w:t xml:space="preserve">Matemática Financeira I </w:t>
      </w:r>
      <w:r w:rsidR="009C24E6">
        <w:t>(</w:t>
      </w:r>
      <w:r w:rsidR="00CD0B75">
        <w:t>MAF I</w:t>
      </w:r>
      <w:r w:rsidR="009C24E6">
        <w:t xml:space="preserve">) </w:t>
      </w:r>
    </w:p>
    <w:p w:rsidR="009C24E6" w:rsidRDefault="00C30521">
      <w:r w:rsidRPr="00C30521">
        <w:rPr>
          <w:b/>
        </w:rPr>
        <w:t>Carga horária:</w:t>
      </w:r>
      <w:r>
        <w:t xml:space="preserve"> </w:t>
      </w:r>
      <w:r w:rsidR="009C24E6">
        <w:t xml:space="preserve"> </w:t>
      </w:r>
      <w:r w:rsidR="00CD0B75">
        <w:t>72</w:t>
      </w:r>
      <w:r w:rsidR="009C24E6">
        <w:t xml:space="preserve"> horas/aula</w:t>
      </w:r>
    </w:p>
    <w:p w:rsidR="00C30521" w:rsidRPr="00C30521" w:rsidRDefault="002C48FD">
      <w:pPr>
        <w:rPr>
          <w:b/>
        </w:rPr>
      </w:pPr>
      <w:r>
        <w:rPr>
          <w:b/>
        </w:rPr>
        <w:t>Semestre/Ano</w:t>
      </w:r>
      <w:r w:rsidR="00C30521" w:rsidRPr="00C30521">
        <w:rPr>
          <w:b/>
        </w:rPr>
        <w:t>:</w:t>
      </w:r>
      <w:r w:rsidR="00C30521">
        <w:rPr>
          <w:b/>
        </w:rPr>
        <w:t xml:space="preserve"> </w:t>
      </w:r>
      <w:r w:rsidR="00030104">
        <w:t>2</w:t>
      </w:r>
      <w:r w:rsidR="00C30521" w:rsidRPr="00C30521">
        <w:t>º Semestre</w:t>
      </w:r>
      <w:r w:rsidR="004C4268">
        <w:t xml:space="preserve"> / 2011</w:t>
      </w:r>
    </w:p>
    <w:p w:rsidR="00C30521" w:rsidRDefault="00C30521">
      <w:r w:rsidRPr="00C30521">
        <w:rPr>
          <w:b/>
        </w:rPr>
        <w:t>Pré-requisito:</w:t>
      </w:r>
      <w:r>
        <w:t xml:space="preserve"> </w:t>
      </w:r>
      <w:r w:rsidR="00CD0B75">
        <w:t>Matemática (MAT)</w:t>
      </w:r>
    </w:p>
    <w:p w:rsidR="009C24E6" w:rsidRDefault="009C24E6"/>
    <w:p w:rsidR="009C24E6" w:rsidRPr="00C30521" w:rsidRDefault="009C24E6">
      <w:pPr>
        <w:rPr>
          <w:b/>
        </w:rPr>
      </w:pPr>
      <w:r w:rsidRPr="00C30521">
        <w:rPr>
          <w:b/>
        </w:rPr>
        <w:t>Ementa: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9C24E6" w:rsidRPr="00F04AC3" w:rsidTr="00310C79">
        <w:tc>
          <w:tcPr>
            <w:tcW w:w="9039" w:type="dxa"/>
            <w:shd w:val="clear" w:color="auto" w:fill="auto"/>
          </w:tcPr>
          <w:p w:rsidR="00310C79" w:rsidRPr="00F04AC3" w:rsidRDefault="00F04AC3" w:rsidP="00C30521">
            <w:r w:rsidRPr="00F04AC3">
              <w:rPr>
                <w:rFonts w:cs="Times New Roman"/>
              </w:rPr>
              <w:t>Juro simples e desconto simples. Juro composto e desconto composto. Capitalização e Descapitalização. Prazo médio e Taxa média. Taxas nominais, efetivas, equivalentes, unificadas e reais. Série de Pagamentos e Desembolsos.</w:t>
            </w:r>
          </w:p>
        </w:tc>
      </w:tr>
    </w:tbl>
    <w:p w:rsidR="009C24E6" w:rsidRPr="00F04AC3" w:rsidRDefault="009C24E6"/>
    <w:p w:rsidR="00C30521" w:rsidRPr="00F04AC3" w:rsidRDefault="00C30521" w:rsidP="00C30521">
      <w:pPr>
        <w:rPr>
          <w:b/>
        </w:rPr>
      </w:pPr>
      <w:r w:rsidRPr="00F04AC3">
        <w:rPr>
          <w:b/>
        </w:rPr>
        <w:t>Conteúdo Programático: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C30521" w:rsidRPr="00F04AC3" w:rsidTr="002C72DD">
        <w:tc>
          <w:tcPr>
            <w:tcW w:w="9039" w:type="dxa"/>
          </w:tcPr>
          <w:p w:rsidR="007D5B54" w:rsidRPr="00F04AC3" w:rsidRDefault="007D5B54" w:rsidP="00BC48B3">
            <w:pPr>
              <w:tabs>
                <w:tab w:val="left" w:pos="1425"/>
              </w:tabs>
            </w:pPr>
          </w:p>
        </w:tc>
      </w:tr>
    </w:tbl>
    <w:p w:rsidR="00C30521" w:rsidRPr="00F04AC3" w:rsidRDefault="00C30521" w:rsidP="00C30521"/>
    <w:p w:rsidR="009C24E6" w:rsidRPr="00F04AC3" w:rsidRDefault="009C24E6">
      <w:pPr>
        <w:rPr>
          <w:b/>
        </w:rPr>
      </w:pPr>
      <w:r w:rsidRPr="00F04AC3">
        <w:rPr>
          <w:b/>
        </w:rPr>
        <w:t>Bibliografia Básica: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9C24E6" w:rsidRPr="00F04AC3" w:rsidTr="009C24E6">
        <w:tc>
          <w:tcPr>
            <w:tcW w:w="9039" w:type="dxa"/>
          </w:tcPr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FF0000"/>
              </w:rPr>
            </w:pPr>
            <w:r w:rsidRPr="009D21C5">
              <w:rPr>
                <w:rFonts w:cs="Times New Roman"/>
                <w:bCs/>
                <w:color w:val="FF0000"/>
              </w:rPr>
              <w:t xml:space="preserve">- BAUER, U. R. Matemática Financeira Fundamental. São Paulo: Atlas, 2006. </w:t>
            </w:r>
            <w:r w:rsidRPr="009D21C5">
              <w:rPr>
                <w:rFonts w:cs="Times New Roman"/>
                <w:bCs/>
                <w:i/>
                <w:iCs/>
                <w:color w:val="FF0000"/>
              </w:rPr>
              <w:t>Número de Chamada: 650.01513 B344c 2.ed</w:t>
            </w: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FF0000"/>
              </w:rPr>
            </w:pP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FF0000"/>
              </w:rPr>
            </w:pPr>
            <w:r w:rsidRPr="009D21C5">
              <w:rPr>
                <w:rFonts w:cs="Times New Roman"/>
                <w:bCs/>
                <w:color w:val="FF0000"/>
              </w:rPr>
              <w:t xml:space="preserve">- HAZZAN, Samuel; POMPEU, José Nicolau. Matemática Financeira Aplicada. 6ª Ed. São Paulo: Saraiva, 2008. </w:t>
            </w:r>
            <w:r w:rsidRPr="009D21C5">
              <w:rPr>
                <w:rFonts w:cs="Times New Roman"/>
                <w:bCs/>
                <w:i/>
                <w:color w:val="FF0000"/>
              </w:rPr>
              <w:t>Número de chamada 650.01513  H431m  6.ed.</w:t>
            </w: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FF0000"/>
              </w:rPr>
            </w:pP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FF0000"/>
              </w:rPr>
            </w:pPr>
            <w:r w:rsidRPr="009D21C5">
              <w:rPr>
                <w:rFonts w:cs="Times New Roman"/>
                <w:bCs/>
                <w:color w:val="FF0000"/>
              </w:rPr>
              <w:t xml:space="preserve">- MATHIAS, Washigton; GOMES, José M. Matemática Financeira. 5 ed. São Paulo: Atlas, 2008. </w:t>
            </w:r>
            <w:r w:rsidRPr="009D21C5">
              <w:rPr>
                <w:rFonts w:cs="Times New Roman"/>
                <w:bCs/>
                <w:i/>
                <w:iCs/>
                <w:color w:val="FF0000"/>
              </w:rPr>
              <w:t>Número de Chamada: 650.01513 M431m 5. ed</w:t>
            </w:r>
          </w:p>
          <w:p w:rsidR="009C24E6" w:rsidRPr="009D21C5" w:rsidRDefault="009C24E6" w:rsidP="00F04AC3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9C24E6" w:rsidRPr="00F04AC3" w:rsidRDefault="009C24E6"/>
    <w:p w:rsidR="00310C79" w:rsidRPr="00F04AC3" w:rsidRDefault="00310C79" w:rsidP="00310C79">
      <w:pPr>
        <w:rPr>
          <w:b/>
        </w:rPr>
      </w:pPr>
      <w:r w:rsidRPr="00F04AC3">
        <w:rPr>
          <w:b/>
        </w:rPr>
        <w:t>Bibliografia Complementar:</w:t>
      </w:r>
    </w:p>
    <w:tbl>
      <w:tblPr>
        <w:tblStyle w:val="Tabelacomgrade"/>
        <w:tblW w:w="9039" w:type="dxa"/>
        <w:tblLook w:val="04A0"/>
      </w:tblPr>
      <w:tblGrid>
        <w:gridCol w:w="9039"/>
      </w:tblGrid>
      <w:tr w:rsidR="00310C79" w:rsidRPr="00F04AC3" w:rsidTr="00BD30A1">
        <w:tc>
          <w:tcPr>
            <w:tcW w:w="9039" w:type="dxa"/>
          </w:tcPr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FF0000"/>
              </w:rPr>
            </w:pPr>
            <w:r w:rsidRPr="009D21C5">
              <w:rPr>
                <w:rFonts w:cs="Times New Roman"/>
                <w:bCs/>
                <w:color w:val="FF0000"/>
              </w:rPr>
              <w:t xml:space="preserve">- MORGADO, Augusto Cesar; WAGNER, Eduardo. ZANI, Sheila. Progressões e Matemática Financeira. Rio de Janeiro: SBM Coleção Professor de Matemática. 2001. </w:t>
            </w:r>
            <w:r w:rsidRPr="009D21C5">
              <w:rPr>
                <w:rFonts w:cs="Times New Roman"/>
                <w:bCs/>
                <w:i/>
                <w:iCs/>
                <w:color w:val="FF0000"/>
              </w:rPr>
              <w:t>Número de Chamada: 650.01513 P977m 6.ed</w:t>
            </w: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color w:val="FF0000"/>
              </w:rPr>
            </w:pP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FF0000"/>
              </w:rPr>
            </w:pPr>
            <w:r w:rsidRPr="009D21C5">
              <w:rPr>
                <w:rFonts w:cs="Times New Roman"/>
                <w:bCs/>
                <w:i/>
                <w:color w:val="FF0000"/>
              </w:rPr>
              <w:t xml:space="preserve">- </w:t>
            </w:r>
            <w:r w:rsidRPr="009D21C5">
              <w:rPr>
                <w:rFonts w:cs="Times New Roman"/>
                <w:bCs/>
                <w:color w:val="FF0000"/>
              </w:rPr>
              <w:t>NETO, Alexandre Assaf. Matemática Financeira e suas aplicações. 11ª ed. São Paulo: Atlas, 2009.</w:t>
            </w: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FF0000"/>
              </w:rPr>
            </w:pP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FF0000"/>
              </w:rPr>
            </w:pPr>
            <w:r w:rsidRPr="009D21C5">
              <w:rPr>
                <w:rFonts w:cs="Times New Roman"/>
                <w:bCs/>
                <w:color w:val="FF0000"/>
              </w:rPr>
              <w:t xml:space="preserve">- PUCCINI, A. de Lima. Matemática Financeira. Objetiva e Aplicada. São Paulo: Saraiva. 2001 </w:t>
            </w:r>
            <w:r w:rsidRPr="009D21C5">
              <w:rPr>
                <w:rFonts w:cs="Times New Roman"/>
                <w:bCs/>
                <w:i/>
                <w:iCs/>
                <w:color w:val="FF0000"/>
              </w:rPr>
              <w:t>Número de Chamada: 650.01513 P977m 6.ed</w:t>
            </w: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FF0000"/>
              </w:rPr>
            </w:pP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FF0000"/>
              </w:rPr>
            </w:pPr>
            <w:r w:rsidRPr="009D21C5">
              <w:rPr>
                <w:rFonts w:cs="Times New Roman"/>
                <w:bCs/>
                <w:color w:val="FF0000"/>
              </w:rPr>
              <w:t xml:space="preserve">- SILVA, Andre Luiz Carvalhal Da. Matemática Financeira Aplicada, 2ª ed. São Paulo: Atlas, 2007. </w:t>
            </w:r>
            <w:r w:rsidRPr="009D21C5">
              <w:rPr>
                <w:rFonts w:cs="Times New Roman"/>
                <w:bCs/>
                <w:i/>
                <w:iCs/>
                <w:color w:val="FF0000"/>
              </w:rPr>
              <w:t>Número de Chamada</w:t>
            </w:r>
            <w:r w:rsidRPr="009D21C5">
              <w:rPr>
                <w:rFonts w:cs="Times New Roman"/>
                <w:bCs/>
                <w:color w:val="FF0000"/>
              </w:rPr>
              <w:t xml:space="preserve"> 650.01513 S586m.</w:t>
            </w: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color w:val="FF0000"/>
              </w:rPr>
            </w:pPr>
          </w:p>
          <w:p w:rsidR="009D21C5" w:rsidRPr="009D21C5" w:rsidRDefault="009D21C5" w:rsidP="009D21C5">
            <w:pPr>
              <w:autoSpaceDE w:val="0"/>
              <w:autoSpaceDN w:val="0"/>
              <w:adjustRightInd w:val="0"/>
              <w:rPr>
                <w:rFonts w:cs="Times New Roman"/>
                <w:bCs/>
                <w:color w:val="FF0000"/>
              </w:rPr>
            </w:pPr>
            <w:r w:rsidRPr="009D21C5">
              <w:rPr>
                <w:rFonts w:cs="Times New Roman"/>
                <w:bCs/>
                <w:i/>
                <w:color w:val="FF0000"/>
              </w:rPr>
              <w:t xml:space="preserve">- </w:t>
            </w:r>
            <w:r w:rsidRPr="009D21C5">
              <w:rPr>
                <w:rFonts w:cs="Times New Roman"/>
                <w:bCs/>
                <w:color w:val="FF0000"/>
              </w:rPr>
              <w:t xml:space="preserve">VIEIRA, Jose Dutra Sobrinho. Matemática Financeira. 7ª ed. São Paulo: Atlas, 2000. </w:t>
            </w:r>
            <w:r w:rsidRPr="009D21C5">
              <w:rPr>
                <w:rFonts w:cs="Times New Roman"/>
                <w:bCs/>
                <w:i/>
                <w:iCs/>
                <w:color w:val="FF0000"/>
              </w:rPr>
              <w:t>Número de Chamada</w:t>
            </w:r>
            <w:r w:rsidRPr="009D21C5">
              <w:rPr>
                <w:rFonts w:cs="Times New Roman"/>
                <w:bCs/>
                <w:color w:val="FF0000"/>
              </w:rPr>
              <w:t xml:space="preserve"> 650.01513 </w:t>
            </w:r>
            <w:r w:rsidRPr="009D21C5">
              <w:rPr>
                <w:rFonts w:cs="Times New Roman"/>
                <w:bCs/>
                <w:i/>
                <w:iCs/>
                <w:color w:val="FF0000"/>
              </w:rPr>
              <w:t>V657m 7.ed.</w:t>
            </w:r>
          </w:p>
          <w:p w:rsidR="00310C79" w:rsidRPr="00F04AC3" w:rsidRDefault="00310C79" w:rsidP="00F04AC3">
            <w:pPr>
              <w:autoSpaceDE w:val="0"/>
              <w:autoSpaceDN w:val="0"/>
              <w:adjustRightInd w:val="0"/>
            </w:pPr>
          </w:p>
        </w:tc>
      </w:tr>
    </w:tbl>
    <w:p w:rsidR="00310C79" w:rsidRDefault="00310C79"/>
    <w:sectPr w:rsidR="00310C79" w:rsidSect="009C24E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4E6"/>
    <w:rsid w:val="00030104"/>
    <w:rsid w:val="000A67D9"/>
    <w:rsid w:val="001277A8"/>
    <w:rsid w:val="002C3B22"/>
    <w:rsid w:val="002C48FD"/>
    <w:rsid w:val="002C72DD"/>
    <w:rsid w:val="002D0142"/>
    <w:rsid w:val="002E31E5"/>
    <w:rsid w:val="0030130A"/>
    <w:rsid w:val="00310C79"/>
    <w:rsid w:val="003311C6"/>
    <w:rsid w:val="003B1B1C"/>
    <w:rsid w:val="003C3599"/>
    <w:rsid w:val="003D5050"/>
    <w:rsid w:val="00455171"/>
    <w:rsid w:val="004C4268"/>
    <w:rsid w:val="00742AF4"/>
    <w:rsid w:val="007A37E5"/>
    <w:rsid w:val="007D5B54"/>
    <w:rsid w:val="00930EF0"/>
    <w:rsid w:val="00952033"/>
    <w:rsid w:val="009C24E6"/>
    <w:rsid w:val="009D21C5"/>
    <w:rsid w:val="00A51DF1"/>
    <w:rsid w:val="00B26533"/>
    <w:rsid w:val="00B41646"/>
    <w:rsid w:val="00B87ECC"/>
    <w:rsid w:val="00BC48B3"/>
    <w:rsid w:val="00C30521"/>
    <w:rsid w:val="00CD0B75"/>
    <w:rsid w:val="00CF1984"/>
    <w:rsid w:val="00DF43E8"/>
    <w:rsid w:val="00E937EB"/>
    <w:rsid w:val="00EA030C"/>
    <w:rsid w:val="00EF3B32"/>
    <w:rsid w:val="00F04AC3"/>
    <w:rsid w:val="00F300AD"/>
    <w:rsid w:val="00F728E1"/>
    <w:rsid w:val="00FB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24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4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C24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gray">
    <w:name w:val="txt_arial_8pt_gray"/>
    <w:basedOn w:val="Fontepargpadro"/>
    <w:rsid w:val="00B26533"/>
  </w:style>
  <w:style w:type="paragraph" w:customStyle="1" w:styleId="yiv981325567msonormal">
    <w:name w:val="yiv981325567msonormal"/>
    <w:basedOn w:val="Normal"/>
    <w:rsid w:val="00310C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0C79"/>
    <w:rPr>
      <w:b/>
      <w:bCs/>
    </w:rPr>
  </w:style>
  <w:style w:type="paragraph" w:customStyle="1" w:styleId="yiv981325567msobodytext">
    <w:name w:val="yiv981325567msobodytext"/>
    <w:basedOn w:val="Normal"/>
    <w:rsid w:val="00310C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</dc:creator>
  <cp:keywords/>
  <dc:description/>
  <cp:lastModifiedBy>5104011315</cp:lastModifiedBy>
  <cp:revision>5</cp:revision>
  <cp:lastPrinted>2011-04-18T19:07:00Z</cp:lastPrinted>
  <dcterms:created xsi:type="dcterms:W3CDTF">2011-08-19T17:44:00Z</dcterms:created>
  <dcterms:modified xsi:type="dcterms:W3CDTF">2015-02-09T13:37:00Z</dcterms:modified>
</cp:coreProperties>
</file>