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5220" w:rsidRDefault="00915220" w:rsidP="00915220">
      <w:pPr>
        <w:jc w:val="center"/>
        <w:rPr>
          <w:sz w:val="24"/>
          <w:szCs w:val="24"/>
        </w:rPr>
      </w:pPr>
    </w:p>
    <w:p w:rsidR="00BA16D1" w:rsidRDefault="00FF1DE3" w:rsidP="00915220">
      <w:pPr>
        <w:jc w:val="center"/>
        <w:rPr>
          <w:sz w:val="24"/>
          <w:szCs w:val="24"/>
        </w:rPr>
      </w:pPr>
      <w:r w:rsidRPr="00FF1D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9.45pt;margin-top:5.9pt;width:201.75pt;height:27pt;z-index:251660288" fillcolor="black [3213]" strokecolor="black [3213]">
            <v:fill color2="#548dd4 [1951]" rotate="t"/>
            <v:shadow color="#c6d9f1 [671]" opacity=".5" offset="-6pt,-6pt"/>
            <v:textpath style="font-family:&quot;Calibri&quot;;font-size:24pt;font-weight:bold;v-text-kern:t" trim="t" fitpath="t" string="Guia do Acadêmico"/>
          </v:shape>
        </w:pict>
      </w:r>
      <w:r>
        <w:rPr>
          <w:noProof/>
          <w:sz w:val="24"/>
          <w:szCs w:val="24"/>
          <w:lang w:eastAsia="pt-BR"/>
        </w:rPr>
        <w:pict>
          <v:shapetype id="_x0000_t202" coordsize="21600,21600" o:spt="202" path="m,l,21600r21600,l21600,xe">
            <v:stroke joinstyle="miter"/>
            <v:path gradientshapeok="t" o:connecttype="rect"/>
          </v:shapetype>
          <v:shape id="_x0000_s1040" type="#_x0000_t202" style="position:absolute;left:0;text-align:left;margin-left:-75.45pt;margin-top:-86.1pt;width:638.25pt;height:6.15pt;z-index:251678720" fillcolor="white [3212]" strokecolor="white [3212]">
            <v:shadow on="t" type="perspective" color="#548dd4 [1951]" opacity=".5" origin=".5,.5" offset=",-6pt" offset2="16pt" matrix="1.25,,,1.25"/>
            <v:textbox style="mso-next-textbox:#_x0000_s1040">
              <w:txbxContent>
                <w:p w:rsidR="00B10427" w:rsidRDefault="00B10427" w:rsidP="00BA16D1"/>
              </w:txbxContent>
            </v:textbox>
          </v:shape>
        </w:pict>
      </w:r>
    </w:p>
    <w:p w:rsidR="00BA16D1" w:rsidRDefault="00BA16D1" w:rsidP="00915220">
      <w:pPr>
        <w:jc w:val="center"/>
        <w:rPr>
          <w:sz w:val="20"/>
          <w:szCs w:val="24"/>
        </w:rPr>
      </w:pPr>
    </w:p>
    <w:p w:rsidR="00BA16D1" w:rsidRDefault="00BA16D1" w:rsidP="00915220">
      <w:pPr>
        <w:jc w:val="center"/>
        <w:rPr>
          <w:sz w:val="20"/>
          <w:szCs w:val="24"/>
        </w:rPr>
      </w:pPr>
    </w:p>
    <w:p w:rsidR="009E1376" w:rsidRPr="00BA16D1" w:rsidRDefault="009E1376" w:rsidP="00915220">
      <w:pPr>
        <w:jc w:val="center"/>
        <w:rPr>
          <w:sz w:val="20"/>
          <w:szCs w:val="24"/>
        </w:rPr>
      </w:pPr>
    </w:p>
    <w:p w:rsidR="00BA16D1" w:rsidRPr="00BA16D1" w:rsidRDefault="00CA751D" w:rsidP="009E1376">
      <w:pPr>
        <w:rPr>
          <w:sz w:val="20"/>
          <w:szCs w:val="24"/>
        </w:rPr>
      </w:pPr>
      <w:r>
        <w:rPr>
          <w:noProof/>
          <w:lang w:eastAsia="pt-BR"/>
        </w:rPr>
        <w:drawing>
          <wp:inline distT="0" distB="0" distL="0" distR="0">
            <wp:extent cx="3923607" cy="3187931"/>
            <wp:effectExtent l="19050" t="0" r="693" b="0"/>
            <wp:docPr id="1" name="Imagem 10" descr="http://udesc.br/imagens/id_submenu/899/cor_vertic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desc.br/imagens/id_submenu/899/cor_vertical_rgb.jpg"/>
                    <pic:cNvPicPr>
                      <a:picLocks noChangeAspect="1" noChangeArrowheads="1"/>
                    </pic:cNvPicPr>
                  </pic:nvPicPr>
                  <pic:blipFill>
                    <a:blip r:embed="rId8" cstate="print"/>
                    <a:stretch>
                      <a:fillRect/>
                    </a:stretch>
                  </pic:blipFill>
                  <pic:spPr bwMode="auto">
                    <a:xfrm>
                      <a:off x="0" y="0"/>
                      <a:ext cx="3920017" cy="3190672"/>
                    </a:xfrm>
                    <a:prstGeom prst="rect">
                      <a:avLst/>
                    </a:prstGeom>
                    <a:ln>
                      <a:noFill/>
                    </a:ln>
                    <a:effectLst>
                      <a:softEdge rad="112500"/>
                    </a:effectLst>
                  </pic:spPr>
                </pic:pic>
              </a:graphicData>
            </a:graphic>
          </wp:inline>
        </w:drawing>
      </w:r>
    </w:p>
    <w:p w:rsidR="009E1376" w:rsidRDefault="009E1376" w:rsidP="00DC3971">
      <w:pPr>
        <w:ind w:right="-1"/>
        <w:jc w:val="center"/>
        <w:outlineLvl w:val="0"/>
        <w:rPr>
          <w:b/>
          <w:sz w:val="36"/>
          <w:szCs w:val="50"/>
        </w:rPr>
      </w:pPr>
    </w:p>
    <w:p w:rsidR="00BA16D1" w:rsidRPr="00BA16D1" w:rsidRDefault="00BA16D1" w:rsidP="00DC3971">
      <w:pPr>
        <w:ind w:right="-1"/>
        <w:jc w:val="center"/>
        <w:outlineLvl w:val="0"/>
        <w:rPr>
          <w:b/>
          <w:sz w:val="36"/>
          <w:szCs w:val="50"/>
        </w:rPr>
      </w:pPr>
      <w:r w:rsidRPr="00BA16D1">
        <w:rPr>
          <w:b/>
          <w:sz w:val="36"/>
          <w:szCs w:val="50"/>
        </w:rPr>
        <w:t>Centro de Educação Superior do Alto</w:t>
      </w:r>
    </w:p>
    <w:p w:rsidR="00BA16D1" w:rsidRPr="00BA16D1" w:rsidRDefault="00BA16D1" w:rsidP="00915220">
      <w:pPr>
        <w:ind w:right="-1"/>
        <w:jc w:val="center"/>
        <w:rPr>
          <w:b/>
          <w:sz w:val="36"/>
          <w:szCs w:val="50"/>
        </w:rPr>
      </w:pPr>
      <w:r w:rsidRPr="00BA16D1">
        <w:rPr>
          <w:b/>
          <w:sz w:val="36"/>
          <w:szCs w:val="50"/>
        </w:rPr>
        <w:t>Vale do Itajaí – CEAVI</w:t>
      </w:r>
    </w:p>
    <w:p w:rsidR="00BA16D1" w:rsidRPr="00BA16D1" w:rsidRDefault="00BA16D1" w:rsidP="00915220">
      <w:pPr>
        <w:ind w:right="-1"/>
        <w:jc w:val="center"/>
        <w:rPr>
          <w:b/>
          <w:sz w:val="36"/>
          <w:szCs w:val="50"/>
        </w:rPr>
        <w:sectPr w:rsidR="00BA16D1" w:rsidRPr="00BA16D1" w:rsidSect="009E1376">
          <w:pgSz w:w="8448" w:h="11907" w:code="9"/>
          <w:pgMar w:top="1134" w:right="1134" w:bottom="1134" w:left="1134" w:header="567" w:footer="471" w:gutter="0"/>
          <w:cols w:space="708"/>
          <w:docGrid w:linePitch="360"/>
        </w:sectPr>
      </w:pPr>
      <w:r w:rsidRPr="00BA16D1">
        <w:rPr>
          <w:sz w:val="36"/>
          <w:szCs w:val="50"/>
        </w:rPr>
        <w:t>Campus V – Ibirama</w:t>
      </w:r>
    </w:p>
    <w:p w:rsidR="00BA16D1" w:rsidRDefault="00BA16D1" w:rsidP="00BA16D1">
      <w:pPr>
        <w:rPr>
          <w:sz w:val="24"/>
          <w:szCs w:val="24"/>
        </w:rPr>
      </w:pPr>
    </w:p>
    <w:p w:rsidR="00BA16D1" w:rsidRPr="00BA16D1" w:rsidRDefault="00BA16D1" w:rsidP="00BA16D1">
      <w:pPr>
        <w:jc w:val="center"/>
        <w:rPr>
          <w:sz w:val="2"/>
          <w:szCs w:val="24"/>
        </w:rPr>
      </w:pPr>
    </w:p>
    <w:p w:rsidR="00892794" w:rsidRDefault="00892794" w:rsidP="00892794">
      <w:pPr>
        <w:jc w:val="center"/>
        <w:outlineLvl w:val="0"/>
        <w:rPr>
          <w:b/>
          <w:sz w:val="14"/>
          <w:szCs w:val="18"/>
        </w:rPr>
        <w:sectPr w:rsidR="00892794" w:rsidSect="00CC3D66">
          <w:footerReference w:type="default" r:id="rId9"/>
          <w:pgSz w:w="8448" w:h="11907" w:code="9"/>
          <w:pgMar w:top="998" w:right="397" w:bottom="851" w:left="340" w:header="142" w:footer="236" w:gutter="0"/>
          <w:cols w:num="2" w:space="229"/>
          <w:docGrid w:linePitch="360"/>
        </w:sectPr>
      </w:pPr>
    </w:p>
    <w:p w:rsidR="00892794" w:rsidRDefault="00892794" w:rsidP="00892794">
      <w:pPr>
        <w:jc w:val="center"/>
        <w:outlineLvl w:val="0"/>
        <w:rPr>
          <w:b/>
          <w:sz w:val="14"/>
          <w:szCs w:val="18"/>
        </w:rPr>
      </w:pPr>
    </w:p>
    <w:p w:rsidR="00892794" w:rsidRDefault="00892794" w:rsidP="00892794">
      <w:pPr>
        <w:jc w:val="center"/>
        <w:outlineLvl w:val="0"/>
        <w:rPr>
          <w:b/>
          <w:sz w:val="14"/>
          <w:szCs w:val="18"/>
        </w:rPr>
      </w:pPr>
    </w:p>
    <w:p w:rsidR="00BA16D1" w:rsidRPr="008D6697" w:rsidRDefault="00BA16D1" w:rsidP="00892794">
      <w:pPr>
        <w:jc w:val="center"/>
        <w:outlineLvl w:val="0"/>
        <w:rPr>
          <w:b/>
          <w:sz w:val="14"/>
          <w:szCs w:val="18"/>
        </w:rPr>
      </w:pPr>
      <w:r w:rsidRPr="008D6697">
        <w:rPr>
          <w:b/>
          <w:sz w:val="14"/>
          <w:szCs w:val="18"/>
        </w:rPr>
        <w:t>Equipe Diretiva</w:t>
      </w:r>
      <w:r w:rsidR="00CA751D">
        <w:rPr>
          <w:b/>
          <w:sz w:val="14"/>
          <w:szCs w:val="18"/>
        </w:rPr>
        <w:t>:</w:t>
      </w:r>
    </w:p>
    <w:p w:rsidR="00BA16D1" w:rsidRPr="008D6697" w:rsidRDefault="00BA16D1" w:rsidP="00892794">
      <w:pPr>
        <w:jc w:val="center"/>
        <w:rPr>
          <w:sz w:val="8"/>
          <w:szCs w:val="18"/>
        </w:rPr>
      </w:pPr>
    </w:p>
    <w:p w:rsidR="00BA16D1" w:rsidRPr="008D6697" w:rsidRDefault="00CA751D" w:rsidP="00892794">
      <w:pPr>
        <w:jc w:val="center"/>
        <w:outlineLvl w:val="0"/>
        <w:rPr>
          <w:b/>
          <w:sz w:val="14"/>
          <w:szCs w:val="18"/>
        </w:rPr>
      </w:pPr>
      <w:r>
        <w:rPr>
          <w:b/>
          <w:sz w:val="14"/>
          <w:szCs w:val="18"/>
        </w:rPr>
        <w:t xml:space="preserve">Diretor </w:t>
      </w:r>
      <w:r w:rsidR="00BA16D1" w:rsidRPr="008D6697">
        <w:rPr>
          <w:b/>
          <w:sz w:val="14"/>
          <w:szCs w:val="18"/>
        </w:rPr>
        <w:t>Geral</w:t>
      </w:r>
    </w:p>
    <w:p w:rsidR="00BA16D1" w:rsidRDefault="00BA16D1" w:rsidP="00892794">
      <w:pPr>
        <w:tabs>
          <w:tab w:val="center" w:pos="2863"/>
          <w:tab w:val="left" w:pos="4504"/>
          <w:tab w:val="center" w:pos="4819"/>
          <w:tab w:val="left" w:pos="8598"/>
        </w:tabs>
        <w:jc w:val="center"/>
        <w:rPr>
          <w:sz w:val="14"/>
          <w:szCs w:val="18"/>
        </w:rPr>
      </w:pPr>
      <w:r w:rsidRPr="008D6697">
        <w:rPr>
          <w:sz w:val="14"/>
          <w:szCs w:val="18"/>
        </w:rPr>
        <w:t>Prof</w:t>
      </w:r>
      <w:r w:rsidR="00CA751D">
        <w:rPr>
          <w:sz w:val="14"/>
          <w:szCs w:val="18"/>
        </w:rPr>
        <w:t xml:space="preserve">essor </w:t>
      </w:r>
      <w:r w:rsidR="00DC3971">
        <w:rPr>
          <w:sz w:val="14"/>
          <w:szCs w:val="18"/>
        </w:rPr>
        <w:t>Carlos Alberto Barth</w:t>
      </w:r>
    </w:p>
    <w:p w:rsidR="00C54EB2" w:rsidRPr="008D6697" w:rsidRDefault="006E64B3" w:rsidP="00892794">
      <w:pPr>
        <w:tabs>
          <w:tab w:val="center" w:pos="2863"/>
          <w:tab w:val="left" w:pos="4504"/>
          <w:tab w:val="center" w:pos="4819"/>
          <w:tab w:val="left" w:pos="8598"/>
        </w:tabs>
        <w:jc w:val="center"/>
        <w:rPr>
          <w:sz w:val="14"/>
          <w:szCs w:val="18"/>
        </w:rPr>
      </w:pPr>
      <w:r>
        <w:rPr>
          <w:sz w:val="14"/>
          <w:szCs w:val="18"/>
        </w:rPr>
        <w:t>Telefone</w:t>
      </w:r>
      <w:r w:rsidR="009C16D7">
        <w:rPr>
          <w:sz w:val="14"/>
          <w:szCs w:val="18"/>
        </w:rPr>
        <w:t>: (47)</w:t>
      </w:r>
      <w:r w:rsidR="00DB4078">
        <w:rPr>
          <w:sz w:val="14"/>
          <w:szCs w:val="18"/>
        </w:rPr>
        <w:t>3357-</w:t>
      </w:r>
      <w:r w:rsidR="009C16D7">
        <w:rPr>
          <w:sz w:val="14"/>
          <w:szCs w:val="18"/>
        </w:rPr>
        <w:t>8417 – E-mail: carlos.barth@udesc.br</w:t>
      </w:r>
    </w:p>
    <w:p w:rsidR="00BA16D1" w:rsidRPr="008D6697" w:rsidRDefault="00BA16D1" w:rsidP="00892794">
      <w:pPr>
        <w:jc w:val="center"/>
        <w:rPr>
          <w:b/>
          <w:sz w:val="14"/>
          <w:szCs w:val="18"/>
        </w:rPr>
      </w:pPr>
    </w:p>
    <w:p w:rsidR="00BA16D1" w:rsidRPr="008D6697" w:rsidRDefault="00CA751D" w:rsidP="00892794">
      <w:pPr>
        <w:jc w:val="center"/>
        <w:outlineLvl w:val="0"/>
        <w:rPr>
          <w:b/>
          <w:sz w:val="14"/>
          <w:szCs w:val="18"/>
        </w:rPr>
      </w:pPr>
      <w:r>
        <w:rPr>
          <w:b/>
          <w:sz w:val="14"/>
          <w:szCs w:val="18"/>
        </w:rPr>
        <w:t xml:space="preserve">Diretora de </w:t>
      </w:r>
      <w:r w:rsidR="00BA16D1" w:rsidRPr="008D6697">
        <w:rPr>
          <w:b/>
          <w:sz w:val="14"/>
          <w:szCs w:val="18"/>
        </w:rPr>
        <w:t>Ensino</w:t>
      </w:r>
    </w:p>
    <w:p w:rsidR="00BA16D1" w:rsidRDefault="00BA16D1" w:rsidP="00892794">
      <w:pPr>
        <w:jc w:val="center"/>
        <w:rPr>
          <w:sz w:val="14"/>
          <w:szCs w:val="18"/>
        </w:rPr>
      </w:pPr>
      <w:r w:rsidRPr="008D6697">
        <w:rPr>
          <w:sz w:val="14"/>
          <w:szCs w:val="18"/>
        </w:rPr>
        <w:t>Prof</w:t>
      </w:r>
      <w:r w:rsidR="00C97A0E">
        <w:rPr>
          <w:sz w:val="14"/>
          <w:szCs w:val="18"/>
        </w:rPr>
        <w:t>essor</w:t>
      </w:r>
      <w:r w:rsidR="00DC3971">
        <w:rPr>
          <w:sz w:val="14"/>
          <w:szCs w:val="18"/>
        </w:rPr>
        <w:t>a</w:t>
      </w:r>
      <w:r w:rsidRPr="008D6697">
        <w:rPr>
          <w:sz w:val="14"/>
          <w:szCs w:val="18"/>
        </w:rPr>
        <w:t xml:space="preserve"> </w:t>
      </w:r>
      <w:r w:rsidR="00DC3971">
        <w:rPr>
          <w:sz w:val="14"/>
          <w:szCs w:val="18"/>
        </w:rPr>
        <w:t>Marines Lucia Boff</w:t>
      </w:r>
    </w:p>
    <w:p w:rsidR="00DB4078" w:rsidRPr="008D6697" w:rsidRDefault="00DB4078" w:rsidP="00DB4078">
      <w:pPr>
        <w:tabs>
          <w:tab w:val="center" w:pos="2863"/>
          <w:tab w:val="left" w:pos="4504"/>
          <w:tab w:val="center" w:pos="4819"/>
          <w:tab w:val="left" w:pos="8598"/>
        </w:tabs>
        <w:jc w:val="center"/>
        <w:rPr>
          <w:sz w:val="14"/>
          <w:szCs w:val="18"/>
        </w:rPr>
      </w:pPr>
      <w:r>
        <w:rPr>
          <w:sz w:val="14"/>
          <w:szCs w:val="18"/>
        </w:rPr>
        <w:t>Telefone: (47)3357-</w:t>
      </w:r>
      <w:r w:rsidR="003C4CAB">
        <w:rPr>
          <w:sz w:val="14"/>
          <w:szCs w:val="18"/>
        </w:rPr>
        <w:t>8433</w:t>
      </w:r>
      <w:r>
        <w:rPr>
          <w:sz w:val="14"/>
          <w:szCs w:val="18"/>
        </w:rPr>
        <w:t xml:space="preserve"> – E-mail: </w:t>
      </w:r>
      <w:r w:rsidR="003C4CAB">
        <w:rPr>
          <w:sz w:val="14"/>
          <w:szCs w:val="18"/>
        </w:rPr>
        <w:t>marines.boff</w:t>
      </w:r>
      <w:r>
        <w:rPr>
          <w:sz w:val="14"/>
          <w:szCs w:val="18"/>
        </w:rPr>
        <w:t>@udesc.br</w:t>
      </w:r>
    </w:p>
    <w:p w:rsidR="00BA16D1" w:rsidRPr="008D6697" w:rsidRDefault="00BA16D1" w:rsidP="00892794">
      <w:pPr>
        <w:jc w:val="center"/>
        <w:rPr>
          <w:sz w:val="14"/>
          <w:szCs w:val="18"/>
        </w:rPr>
      </w:pPr>
    </w:p>
    <w:p w:rsidR="00BA16D1" w:rsidRPr="008D6697" w:rsidRDefault="00CA751D" w:rsidP="00892794">
      <w:pPr>
        <w:jc w:val="center"/>
        <w:outlineLvl w:val="0"/>
        <w:rPr>
          <w:b/>
          <w:sz w:val="14"/>
          <w:szCs w:val="18"/>
        </w:rPr>
      </w:pPr>
      <w:r>
        <w:rPr>
          <w:b/>
          <w:sz w:val="14"/>
          <w:szCs w:val="18"/>
        </w:rPr>
        <w:t>Diretor A</w:t>
      </w:r>
      <w:r w:rsidR="008A2D25">
        <w:rPr>
          <w:b/>
          <w:sz w:val="14"/>
          <w:szCs w:val="18"/>
        </w:rPr>
        <w:t>dministrativo</w:t>
      </w:r>
    </w:p>
    <w:p w:rsidR="00BA16D1" w:rsidRDefault="00C97A0E" w:rsidP="00892794">
      <w:pPr>
        <w:jc w:val="center"/>
        <w:rPr>
          <w:sz w:val="14"/>
          <w:szCs w:val="18"/>
        </w:rPr>
      </w:pPr>
      <w:r>
        <w:rPr>
          <w:sz w:val="14"/>
          <w:szCs w:val="18"/>
        </w:rPr>
        <w:t>Técnic</w:t>
      </w:r>
      <w:r w:rsidR="008C2DAD">
        <w:rPr>
          <w:sz w:val="14"/>
          <w:szCs w:val="18"/>
        </w:rPr>
        <w:t xml:space="preserve">o Universitário </w:t>
      </w:r>
      <w:r w:rsidR="00DC3971">
        <w:rPr>
          <w:sz w:val="14"/>
          <w:szCs w:val="18"/>
        </w:rPr>
        <w:t>Paulo Ed</w:t>
      </w:r>
      <w:r w:rsidR="00B23864">
        <w:rPr>
          <w:sz w:val="14"/>
          <w:szCs w:val="18"/>
        </w:rPr>
        <w:t>i</w:t>
      </w:r>
      <w:r w:rsidR="00DC3971">
        <w:rPr>
          <w:sz w:val="14"/>
          <w:szCs w:val="18"/>
        </w:rPr>
        <w:t>son de Lima</w:t>
      </w:r>
    </w:p>
    <w:p w:rsidR="003C4CAB" w:rsidRPr="008D6697" w:rsidRDefault="003C4CAB" w:rsidP="00892794">
      <w:pPr>
        <w:jc w:val="center"/>
        <w:rPr>
          <w:sz w:val="14"/>
          <w:szCs w:val="18"/>
        </w:rPr>
      </w:pPr>
      <w:r>
        <w:rPr>
          <w:sz w:val="14"/>
          <w:szCs w:val="18"/>
        </w:rPr>
        <w:t>Telefone: (47)3357-</w:t>
      </w:r>
      <w:r w:rsidR="0075095E">
        <w:rPr>
          <w:sz w:val="14"/>
          <w:szCs w:val="18"/>
        </w:rPr>
        <w:t>8421</w:t>
      </w:r>
      <w:r>
        <w:rPr>
          <w:sz w:val="14"/>
          <w:szCs w:val="18"/>
        </w:rPr>
        <w:t xml:space="preserve"> – E-mail: </w:t>
      </w:r>
      <w:r w:rsidR="0075095E">
        <w:rPr>
          <w:sz w:val="14"/>
          <w:szCs w:val="18"/>
        </w:rPr>
        <w:t>paulo.lima</w:t>
      </w:r>
      <w:r>
        <w:rPr>
          <w:sz w:val="14"/>
          <w:szCs w:val="18"/>
        </w:rPr>
        <w:t>@udesc.br</w:t>
      </w:r>
    </w:p>
    <w:p w:rsidR="00BA16D1" w:rsidRPr="008D6697" w:rsidRDefault="00BA16D1" w:rsidP="00892794">
      <w:pPr>
        <w:jc w:val="center"/>
        <w:rPr>
          <w:b/>
          <w:sz w:val="14"/>
          <w:szCs w:val="18"/>
        </w:rPr>
      </w:pPr>
    </w:p>
    <w:p w:rsidR="00BA16D1" w:rsidRPr="008D6697" w:rsidRDefault="00CA751D" w:rsidP="00892794">
      <w:pPr>
        <w:jc w:val="center"/>
        <w:outlineLvl w:val="0"/>
        <w:rPr>
          <w:b/>
          <w:sz w:val="14"/>
          <w:szCs w:val="18"/>
        </w:rPr>
      </w:pPr>
      <w:r>
        <w:rPr>
          <w:b/>
          <w:sz w:val="14"/>
          <w:szCs w:val="18"/>
        </w:rPr>
        <w:t xml:space="preserve">Diretor de </w:t>
      </w:r>
      <w:r w:rsidR="00BA16D1" w:rsidRPr="008D6697">
        <w:rPr>
          <w:b/>
          <w:sz w:val="14"/>
          <w:szCs w:val="18"/>
        </w:rPr>
        <w:t>Extensão</w:t>
      </w:r>
      <w:r w:rsidR="00915220" w:rsidRPr="008D6697">
        <w:rPr>
          <w:b/>
          <w:noProof/>
          <w:sz w:val="14"/>
          <w:szCs w:val="18"/>
          <w:lang w:eastAsia="pt-BR"/>
        </w:rPr>
        <w:drawing>
          <wp:anchor distT="0" distB="0" distL="114300" distR="114300" simplePos="0" relativeHeight="251700224" behindDoc="0" locked="0" layoutInCell="1" allowOverlap="1">
            <wp:simplePos x="0" y="0"/>
            <wp:positionH relativeFrom="column">
              <wp:posOffset>5320381</wp:posOffset>
            </wp:positionH>
            <wp:positionV relativeFrom="paragraph">
              <wp:posOffset>-2144003</wp:posOffset>
            </wp:positionV>
            <wp:extent cx="1022013" cy="749030"/>
            <wp:effectExtent l="19050" t="0" r="9525" b="0"/>
            <wp:wrapNone/>
            <wp:docPr id="5" name="Imagem 1" descr="LOGOUDESCCEAV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ESCCEAVI.bmp"/>
                    <pic:cNvPicPr/>
                  </pic:nvPicPr>
                  <pic:blipFill>
                    <a:blip r:embed="rId10" cstate="print"/>
                    <a:stretch>
                      <a:fillRect/>
                    </a:stretch>
                  </pic:blipFill>
                  <pic:spPr>
                    <a:xfrm>
                      <a:off x="0" y="0"/>
                      <a:ext cx="1019175" cy="752475"/>
                    </a:xfrm>
                    <a:prstGeom prst="rect">
                      <a:avLst/>
                    </a:prstGeom>
                  </pic:spPr>
                </pic:pic>
              </a:graphicData>
            </a:graphic>
          </wp:anchor>
        </w:drawing>
      </w:r>
    </w:p>
    <w:p w:rsidR="00BA16D1" w:rsidRDefault="00CA751D" w:rsidP="00892794">
      <w:pPr>
        <w:jc w:val="center"/>
        <w:rPr>
          <w:sz w:val="14"/>
          <w:szCs w:val="18"/>
        </w:rPr>
      </w:pPr>
      <w:r>
        <w:rPr>
          <w:sz w:val="14"/>
          <w:szCs w:val="18"/>
        </w:rPr>
        <w:t>Professor</w:t>
      </w:r>
      <w:r w:rsidR="00BA16D1" w:rsidRPr="008D6697">
        <w:rPr>
          <w:sz w:val="14"/>
          <w:szCs w:val="18"/>
        </w:rPr>
        <w:t xml:space="preserve"> </w:t>
      </w:r>
      <w:r w:rsidR="00DC3971">
        <w:rPr>
          <w:sz w:val="14"/>
          <w:szCs w:val="18"/>
        </w:rPr>
        <w:t>Jaison Ademir Sevegnani</w:t>
      </w:r>
    </w:p>
    <w:p w:rsidR="0075095E" w:rsidRPr="008D6697" w:rsidRDefault="0075095E" w:rsidP="00892794">
      <w:pPr>
        <w:jc w:val="center"/>
        <w:rPr>
          <w:sz w:val="14"/>
          <w:szCs w:val="18"/>
        </w:rPr>
      </w:pPr>
      <w:r>
        <w:rPr>
          <w:sz w:val="14"/>
          <w:szCs w:val="18"/>
        </w:rPr>
        <w:t>Telefone: (47)3357-8436 – E-mail: jaison.sevegnani@udesc.br</w:t>
      </w:r>
    </w:p>
    <w:p w:rsidR="00BA16D1" w:rsidRPr="008D6697" w:rsidRDefault="00BA16D1" w:rsidP="00892794">
      <w:pPr>
        <w:jc w:val="center"/>
        <w:rPr>
          <w:sz w:val="14"/>
          <w:szCs w:val="18"/>
        </w:rPr>
      </w:pPr>
    </w:p>
    <w:p w:rsidR="00BA16D1" w:rsidRPr="008D6697" w:rsidRDefault="00CA751D" w:rsidP="00892794">
      <w:pPr>
        <w:jc w:val="center"/>
        <w:outlineLvl w:val="0"/>
        <w:rPr>
          <w:b/>
          <w:sz w:val="14"/>
          <w:szCs w:val="18"/>
        </w:rPr>
      </w:pPr>
      <w:r>
        <w:rPr>
          <w:b/>
          <w:sz w:val="14"/>
          <w:szCs w:val="18"/>
        </w:rPr>
        <w:t xml:space="preserve">Diretor de </w:t>
      </w:r>
      <w:r w:rsidR="00BA16D1" w:rsidRPr="008D6697">
        <w:rPr>
          <w:b/>
          <w:sz w:val="14"/>
          <w:szCs w:val="18"/>
        </w:rPr>
        <w:t>Pesquisa e Pós-</w:t>
      </w:r>
      <w:r w:rsidR="00306FCE">
        <w:rPr>
          <w:b/>
          <w:sz w:val="14"/>
          <w:szCs w:val="18"/>
        </w:rPr>
        <w:t>g</w:t>
      </w:r>
      <w:r w:rsidR="00BA16D1" w:rsidRPr="008D6697">
        <w:rPr>
          <w:b/>
          <w:sz w:val="14"/>
          <w:szCs w:val="18"/>
        </w:rPr>
        <w:t>raduação</w:t>
      </w:r>
    </w:p>
    <w:p w:rsidR="00CB0455" w:rsidRDefault="00CA751D" w:rsidP="00892794">
      <w:pPr>
        <w:jc w:val="center"/>
        <w:rPr>
          <w:sz w:val="14"/>
          <w:szCs w:val="18"/>
        </w:rPr>
      </w:pPr>
      <w:r>
        <w:rPr>
          <w:sz w:val="14"/>
          <w:szCs w:val="18"/>
        </w:rPr>
        <w:t>Professor</w:t>
      </w:r>
      <w:r w:rsidR="00CB0455" w:rsidRPr="008D6697">
        <w:rPr>
          <w:sz w:val="14"/>
          <w:szCs w:val="18"/>
        </w:rPr>
        <w:t xml:space="preserve"> </w:t>
      </w:r>
      <w:r w:rsidR="00041DC7">
        <w:rPr>
          <w:sz w:val="14"/>
          <w:szCs w:val="18"/>
        </w:rPr>
        <w:t>Fernando Scheeffer</w:t>
      </w:r>
    </w:p>
    <w:p w:rsidR="0075095E" w:rsidRPr="008D6697" w:rsidRDefault="0075095E" w:rsidP="00892794">
      <w:pPr>
        <w:jc w:val="center"/>
        <w:rPr>
          <w:sz w:val="14"/>
          <w:szCs w:val="18"/>
        </w:rPr>
      </w:pPr>
      <w:r>
        <w:rPr>
          <w:sz w:val="14"/>
          <w:szCs w:val="18"/>
        </w:rPr>
        <w:t>Telefone: (47)3357-84</w:t>
      </w:r>
      <w:r w:rsidR="00147693">
        <w:rPr>
          <w:sz w:val="14"/>
          <w:szCs w:val="18"/>
        </w:rPr>
        <w:t>39</w:t>
      </w:r>
      <w:r>
        <w:rPr>
          <w:sz w:val="14"/>
          <w:szCs w:val="18"/>
        </w:rPr>
        <w:t xml:space="preserve"> – E-mail: </w:t>
      </w:r>
      <w:r w:rsidR="00147693">
        <w:rPr>
          <w:sz w:val="14"/>
          <w:szCs w:val="18"/>
        </w:rPr>
        <w:t>fernando.scheeffer</w:t>
      </w:r>
      <w:r>
        <w:rPr>
          <w:sz w:val="14"/>
          <w:szCs w:val="18"/>
        </w:rPr>
        <w:t>@udesc.br</w:t>
      </w:r>
    </w:p>
    <w:p w:rsidR="00BA16D1" w:rsidRPr="008D6697" w:rsidRDefault="00BA16D1" w:rsidP="00892794">
      <w:pPr>
        <w:jc w:val="center"/>
        <w:rPr>
          <w:sz w:val="14"/>
          <w:szCs w:val="18"/>
        </w:rPr>
      </w:pPr>
    </w:p>
    <w:p w:rsidR="00BA16D1" w:rsidRPr="008D6697" w:rsidRDefault="00BA16D1" w:rsidP="00892794">
      <w:pPr>
        <w:jc w:val="center"/>
        <w:outlineLvl w:val="0"/>
        <w:rPr>
          <w:b/>
          <w:sz w:val="14"/>
          <w:szCs w:val="18"/>
        </w:rPr>
      </w:pPr>
      <w:r w:rsidRPr="008D6697">
        <w:rPr>
          <w:b/>
          <w:sz w:val="14"/>
          <w:szCs w:val="18"/>
        </w:rPr>
        <w:t xml:space="preserve">Departamento de </w:t>
      </w:r>
      <w:r w:rsidR="00CA751D">
        <w:rPr>
          <w:b/>
          <w:sz w:val="14"/>
          <w:szCs w:val="18"/>
        </w:rPr>
        <w:t>Engenharia de Software</w:t>
      </w:r>
    </w:p>
    <w:p w:rsidR="00BA16D1" w:rsidRDefault="00C97A0E" w:rsidP="00892794">
      <w:pPr>
        <w:jc w:val="center"/>
        <w:rPr>
          <w:sz w:val="14"/>
          <w:szCs w:val="18"/>
        </w:rPr>
      </w:pPr>
      <w:r>
        <w:rPr>
          <w:sz w:val="14"/>
          <w:szCs w:val="18"/>
        </w:rPr>
        <w:t xml:space="preserve">Chefe: Professor </w:t>
      </w:r>
      <w:r w:rsidR="00DC3971" w:rsidRPr="00DC3971">
        <w:rPr>
          <w:sz w:val="14"/>
          <w:szCs w:val="18"/>
        </w:rPr>
        <w:t>Geraldo Menegazzo Varela</w:t>
      </w:r>
    </w:p>
    <w:p w:rsidR="00147693" w:rsidRPr="008D6697" w:rsidRDefault="00147693" w:rsidP="00147693">
      <w:pPr>
        <w:jc w:val="center"/>
        <w:rPr>
          <w:sz w:val="14"/>
          <w:szCs w:val="18"/>
        </w:rPr>
      </w:pPr>
      <w:r>
        <w:rPr>
          <w:sz w:val="14"/>
          <w:szCs w:val="18"/>
        </w:rPr>
        <w:t>Telefone: (47)3357-84</w:t>
      </w:r>
      <w:r w:rsidR="00C332C8">
        <w:rPr>
          <w:sz w:val="14"/>
          <w:szCs w:val="18"/>
        </w:rPr>
        <w:t>60</w:t>
      </w:r>
      <w:r>
        <w:rPr>
          <w:sz w:val="14"/>
          <w:szCs w:val="18"/>
        </w:rPr>
        <w:t xml:space="preserve"> – E-mail: </w:t>
      </w:r>
      <w:r w:rsidR="00C332C8">
        <w:rPr>
          <w:sz w:val="14"/>
          <w:szCs w:val="18"/>
        </w:rPr>
        <w:t>geraldo.varela</w:t>
      </w:r>
      <w:r>
        <w:rPr>
          <w:sz w:val="14"/>
          <w:szCs w:val="18"/>
        </w:rPr>
        <w:t>@udesc.br</w:t>
      </w:r>
    </w:p>
    <w:p w:rsidR="00BA16D1" w:rsidRPr="008D6697" w:rsidRDefault="00BA16D1" w:rsidP="00892794">
      <w:pPr>
        <w:jc w:val="center"/>
        <w:rPr>
          <w:sz w:val="14"/>
          <w:szCs w:val="18"/>
        </w:rPr>
      </w:pPr>
    </w:p>
    <w:p w:rsidR="00BA16D1" w:rsidRPr="008D6697" w:rsidRDefault="00BA16D1" w:rsidP="00892794">
      <w:pPr>
        <w:jc w:val="center"/>
        <w:outlineLvl w:val="0"/>
        <w:rPr>
          <w:b/>
          <w:sz w:val="14"/>
          <w:szCs w:val="18"/>
        </w:rPr>
      </w:pPr>
      <w:r w:rsidRPr="008D6697">
        <w:rPr>
          <w:b/>
          <w:sz w:val="14"/>
          <w:szCs w:val="18"/>
        </w:rPr>
        <w:t>Departamento de Ciências Contábeis</w:t>
      </w:r>
    </w:p>
    <w:p w:rsidR="00147693" w:rsidRDefault="00CB0455" w:rsidP="00147693">
      <w:pPr>
        <w:jc w:val="center"/>
        <w:rPr>
          <w:sz w:val="14"/>
          <w:szCs w:val="18"/>
        </w:rPr>
      </w:pPr>
      <w:r w:rsidRPr="008D6697">
        <w:rPr>
          <w:sz w:val="14"/>
          <w:szCs w:val="18"/>
        </w:rPr>
        <w:t>Chefe: Prof</w:t>
      </w:r>
      <w:r w:rsidR="00C97A0E">
        <w:rPr>
          <w:sz w:val="14"/>
          <w:szCs w:val="18"/>
        </w:rPr>
        <w:t xml:space="preserve">essora </w:t>
      </w:r>
      <w:r w:rsidR="00DC3971">
        <w:rPr>
          <w:sz w:val="14"/>
          <w:szCs w:val="18"/>
        </w:rPr>
        <w:t>Lara Fabiana Dallabona</w:t>
      </w:r>
    </w:p>
    <w:p w:rsidR="00147693" w:rsidRPr="008D6697" w:rsidRDefault="00147693" w:rsidP="00147693">
      <w:pPr>
        <w:jc w:val="center"/>
        <w:rPr>
          <w:sz w:val="14"/>
          <w:szCs w:val="18"/>
        </w:rPr>
      </w:pPr>
      <w:r>
        <w:rPr>
          <w:sz w:val="14"/>
          <w:szCs w:val="18"/>
        </w:rPr>
        <w:t>Telefone: (47)3357-84</w:t>
      </w:r>
      <w:r w:rsidR="001874F3">
        <w:rPr>
          <w:sz w:val="14"/>
          <w:szCs w:val="18"/>
        </w:rPr>
        <w:t>25</w:t>
      </w:r>
      <w:r>
        <w:rPr>
          <w:sz w:val="14"/>
          <w:szCs w:val="18"/>
        </w:rPr>
        <w:t xml:space="preserve"> – E-mail: </w:t>
      </w:r>
      <w:r w:rsidR="001874F3">
        <w:rPr>
          <w:sz w:val="14"/>
          <w:szCs w:val="18"/>
        </w:rPr>
        <w:t>lara.dallabona</w:t>
      </w:r>
      <w:r>
        <w:rPr>
          <w:sz w:val="14"/>
          <w:szCs w:val="18"/>
        </w:rPr>
        <w:t>@udesc.br</w:t>
      </w:r>
    </w:p>
    <w:p w:rsidR="00BA16D1" w:rsidRPr="008D6697" w:rsidRDefault="00BA16D1" w:rsidP="00892794">
      <w:pPr>
        <w:jc w:val="center"/>
        <w:rPr>
          <w:sz w:val="16"/>
          <w:szCs w:val="18"/>
        </w:rPr>
      </w:pPr>
    </w:p>
    <w:p w:rsidR="00BA16D1" w:rsidRPr="008D6697" w:rsidRDefault="00BA16D1" w:rsidP="00892794">
      <w:pPr>
        <w:jc w:val="center"/>
        <w:outlineLvl w:val="0"/>
        <w:rPr>
          <w:b/>
          <w:sz w:val="14"/>
          <w:szCs w:val="18"/>
        </w:rPr>
      </w:pPr>
      <w:r w:rsidRPr="008D6697">
        <w:rPr>
          <w:b/>
          <w:sz w:val="14"/>
          <w:szCs w:val="18"/>
        </w:rPr>
        <w:t>Departamento de Engenharia Sanitária</w:t>
      </w:r>
    </w:p>
    <w:p w:rsidR="00BA16D1" w:rsidRDefault="00C97A0E" w:rsidP="00892794">
      <w:pPr>
        <w:jc w:val="center"/>
        <w:rPr>
          <w:sz w:val="14"/>
          <w:szCs w:val="18"/>
        </w:rPr>
      </w:pPr>
      <w:r>
        <w:rPr>
          <w:sz w:val="14"/>
          <w:szCs w:val="18"/>
        </w:rPr>
        <w:t xml:space="preserve">Chefe: Professor </w:t>
      </w:r>
      <w:r w:rsidR="00091157">
        <w:rPr>
          <w:sz w:val="14"/>
          <w:szCs w:val="18"/>
        </w:rPr>
        <w:t>Priscila</w:t>
      </w:r>
      <w:r w:rsidR="00091157" w:rsidRPr="00091157">
        <w:rPr>
          <w:sz w:val="14"/>
          <w:szCs w:val="18"/>
        </w:rPr>
        <w:t xml:space="preserve"> Natasha Kinas</w:t>
      </w:r>
    </w:p>
    <w:p w:rsidR="00147693" w:rsidRPr="008D6697" w:rsidRDefault="00147693" w:rsidP="00147693">
      <w:pPr>
        <w:jc w:val="center"/>
        <w:rPr>
          <w:sz w:val="14"/>
          <w:szCs w:val="18"/>
        </w:rPr>
      </w:pPr>
      <w:r>
        <w:rPr>
          <w:sz w:val="14"/>
          <w:szCs w:val="18"/>
        </w:rPr>
        <w:t>Telefone: (47)3357-84</w:t>
      </w:r>
      <w:r w:rsidR="00795E3A">
        <w:rPr>
          <w:sz w:val="14"/>
          <w:szCs w:val="18"/>
        </w:rPr>
        <w:t>81</w:t>
      </w:r>
      <w:r>
        <w:rPr>
          <w:sz w:val="14"/>
          <w:szCs w:val="18"/>
        </w:rPr>
        <w:t xml:space="preserve"> – E-mail: </w:t>
      </w:r>
      <w:r w:rsidR="00005AA9">
        <w:rPr>
          <w:sz w:val="14"/>
          <w:szCs w:val="18"/>
        </w:rPr>
        <w:t>priscila.kinas</w:t>
      </w:r>
      <w:r>
        <w:rPr>
          <w:sz w:val="14"/>
          <w:szCs w:val="18"/>
        </w:rPr>
        <w:t>@udesc.br</w:t>
      </w:r>
    </w:p>
    <w:p w:rsidR="00BA16D1" w:rsidRPr="00BA16D1" w:rsidRDefault="00BA16D1" w:rsidP="00892794">
      <w:pPr>
        <w:jc w:val="center"/>
        <w:rPr>
          <w:sz w:val="18"/>
          <w:szCs w:val="18"/>
        </w:rPr>
      </w:pPr>
    </w:p>
    <w:p w:rsidR="00BA16D1" w:rsidRDefault="00FF1DE3" w:rsidP="00892794">
      <w:pPr>
        <w:jc w:val="center"/>
        <w:rPr>
          <w:sz w:val="24"/>
          <w:szCs w:val="24"/>
        </w:rPr>
      </w:pPr>
      <w:r>
        <w:rPr>
          <w:noProof/>
          <w:sz w:val="24"/>
          <w:szCs w:val="24"/>
          <w:lang w:eastAsia="pt-BR"/>
        </w:rPr>
        <w:pict>
          <v:shape id="_x0000_s1075" type="#_x0000_t202" style="position:absolute;left:0;text-align:left;margin-left:93.6pt;margin-top:10.45pt;width:197.85pt;height:117.2pt;z-index:251705344" fillcolor="white [3212]" strokecolor="#4e6128 [1606]">
            <v:shadow type="perspective" color="#c2d69b [1942]" opacity=".5" origin=".5,.5" offset=",-6pt" offset2="16pt" matrix="1.25,,,1.25"/>
            <v:textbox>
              <w:txbxContent>
                <w:p w:rsidR="00B10427" w:rsidRPr="008D6697" w:rsidRDefault="00B10427" w:rsidP="008D6697">
                  <w:pPr>
                    <w:jc w:val="center"/>
                    <w:rPr>
                      <w:b/>
                      <w:sz w:val="14"/>
                      <w:szCs w:val="18"/>
                    </w:rPr>
                  </w:pPr>
                  <w:r w:rsidRPr="008D6697">
                    <w:rPr>
                      <w:b/>
                      <w:sz w:val="14"/>
                      <w:szCs w:val="18"/>
                    </w:rPr>
                    <w:t>Organização do Manual do Acadêmico</w:t>
                  </w:r>
                </w:p>
                <w:p w:rsidR="00B10427" w:rsidRPr="008D6697" w:rsidRDefault="00B10427" w:rsidP="008D6697">
                  <w:pPr>
                    <w:jc w:val="center"/>
                    <w:rPr>
                      <w:sz w:val="14"/>
                      <w:szCs w:val="18"/>
                    </w:rPr>
                  </w:pPr>
                </w:p>
                <w:p w:rsidR="00B10427" w:rsidRPr="008D6697" w:rsidRDefault="00B10427" w:rsidP="008D6697">
                  <w:pPr>
                    <w:jc w:val="center"/>
                    <w:rPr>
                      <w:sz w:val="14"/>
                      <w:szCs w:val="18"/>
                    </w:rPr>
                  </w:pPr>
                  <w:r w:rsidRPr="008D6697">
                    <w:rPr>
                      <w:sz w:val="14"/>
                      <w:szCs w:val="18"/>
                    </w:rPr>
                    <w:t>Dayane Dornelles</w:t>
                  </w:r>
                </w:p>
                <w:p w:rsidR="00B10427" w:rsidRPr="008D6697" w:rsidRDefault="00B10427" w:rsidP="008D6697">
                  <w:pPr>
                    <w:jc w:val="center"/>
                    <w:rPr>
                      <w:sz w:val="14"/>
                      <w:szCs w:val="18"/>
                    </w:rPr>
                  </w:pPr>
                  <w:r w:rsidRPr="008D6697">
                    <w:rPr>
                      <w:sz w:val="14"/>
                      <w:szCs w:val="18"/>
                    </w:rPr>
                    <w:t>Fanni Wippel</w:t>
                  </w:r>
                </w:p>
                <w:p w:rsidR="00B10427" w:rsidRPr="008D6697" w:rsidRDefault="00B10427" w:rsidP="008D6697">
                  <w:pPr>
                    <w:jc w:val="center"/>
                    <w:rPr>
                      <w:sz w:val="14"/>
                      <w:szCs w:val="18"/>
                    </w:rPr>
                  </w:pPr>
                  <w:r w:rsidRPr="008D6697">
                    <w:rPr>
                      <w:sz w:val="14"/>
                      <w:szCs w:val="18"/>
                    </w:rPr>
                    <w:t>Marines Lucia Boff</w:t>
                  </w:r>
                </w:p>
                <w:p w:rsidR="00B10427" w:rsidRPr="008D6697" w:rsidRDefault="00B10427" w:rsidP="008D6697">
                  <w:pPr>
                    <w:jc w:val="center"/>
                    <w:rPr>
                      <w:sz w:val="14"/>
                      <w:szCs w:val="18"/>
                    </w:rPr>
                  </w:pPr>
                  <w:r w:rsidRPr="008D6697">
                    <w:rPr>
                      <w:sz w:val="14"/>
                      <w:szCs w:val="18"/>
                    </w:rPr>
                    <w:t>Paulo Edemar Barth</w:t>
                  </w:r>
                </w:p>
                <w:p w:rsidR="00B10427" w:rsidRPr="008D6697" w:rsidRDefault="00B10427" w:rsidP="008D6697">
                  <w:pPr>
                    <w:jc w:val="center"/>
                    <w:rPr>
                      <w:sz w:val="14"/>
                      <w:szCs w:val="18"/>
                    </w:rPr>
                  </w:pPr>
                  <w:r w:rsidRPr="008D6697">
                    <w:rPr>
                      <w:sz w:val="14"/>
                      <w:szCs w:val="18"/>
                    </w:rPr>
                    <w:t>Tiago Venturi</w:t>
                  </w:r>
                </w:p>
                <w:p w:rsidR="00B10427" w:rsidRPr="008D6697" w:rsidRDefault="00B10427" w:rsidP="008D6697">
                  <w:pPr>
                    <w:jc w:val="center"/>
                    <w:rPr>
                      <w:sz w:val="14"/>
                      <w:szCs w:val="18"/>
                    </w:rPr>
                  </w:pPr>
                  <w:r w:rsidRPr="008D6697">
                    <w:rPr>
                      <w:sz w:val="14"/>
                      <w:szCs w:val="18"/>
                    </w:rPr>
                    <w:t>Vanessa Carla do Livramento</w:t>
                  </w:r>
                </w:p>
                <w:p w:rsidR="00B10427" w:rsidRPr="008D6697" w:rsidRDefault="00B10427" w:rsidP="008D6697">
                  <w:pPr>
                    <w:jc w:val="center"/>
                    <w:rPr>
                      <w:sz w:val="14"/>
                      <w:szCs w:val="18"/>
                    </w:rPr>
                  </w:pPr>
                </w:p>
                <w:p w:rsidR="00B10427" w:rsidRPr="008D6697" w:rsidRDefault="00B10427" w:rsidP="008D6697">
                  <w:pPr>
                    <w:jc w:val="center"/>
                    <w:rPr>
                      <w:sz w:val="14"/>
                      <w:szCs w:val="18"/>
                    </w:rPr>
                  </w:pPr>
                  <w:r w:rsidRPr="008D6697">
                    <w:rPr>
                      <w:sz w:val="14"/>
                      <w:szCs w:val="18"/>
                    </w:rPr>
                    <w:t>Universidade do Estado de Santa Catarina - UDESC</w:t>
                  </w:r>
                </w:p>
                <w:p w:rsidR="00B10427" w:rsidRDefault="00B10427" w:rsidP="008D6697">
                  <w:pPr>
                    <w:jc w:val="center"/>
                    <w:rPr>
                      <w:sz w:val="14"/>
                      <w:szCs w:val="18"/>
                    </w:rPr>
                  </w:pPr>
                  <w:r w:rsidRPr="008D6697">
                    <w:rPr>
                      <w:sz w:val="14"/>
                      <w:szCs w:val="18"/>
                    </w:rPr>
                    <w:t>Centro de Educação Superior do Alto Vale do Itajaí – CEAVI</w:t>
                  </w:r>
                </w:p>
                <w:p w:rsidR="00B10427" w:rsidRPr="008D6697" w:rsidRDefault="00B10427" w:rsidP="008D6697">
                  <w:pPr>
                    <w:jc w:val="center"/>
                    <w:rPr>
                      <w:sz w:val="14"/>
                      <w:szCs w:val="18"/>
                    </w:rPr>
                  </w:pPr>
                  <w:r>
                    <w:rPr>
                      <w:sz w:val="14"/>
                      <w:szCs w:val="18"/>
                    </w:rPr>
                    <w:t>Ibirama, 2017</w:t>
                  </w:r>
                  <w:r w:rsidRPr="008D6697">
                    <w:rPr>
                      <w:sz w:val="14"/>
                      <w:szCs w:val="18"/>
                    </w:rPr>
                    <w:t>.</w:t>
                  </w:r>
                </w:p>
                <w:p w:rsidR="00B10427" w:rsidRPr="008D6697" w:rsidRDefault="00B10427" w:rsidP="008D6697">
                  <w:pPr>
                    <w:jc w:val="center"/>
                    <w:rPr>
                      <w:sz w:val="14"/>
                      <w:szCs w:val="18"/>
                    </w:rPr>
                  </w:pPr>
                </w:p>
              </w:txbxContent>
            </v:textbox>
          </v:shape>
        </w:pict>
      </w:r>
    </w:p>
    <w:p w:rsidR="00892794" w:rsidRDefault="00892794" w:rsidP="00BA16D1">
      <w:pPr>
        <w:rPr>
          <w:sz w:val="24"/>
          <w:szCs w:val="24"/>
        </w:rPr>
        <w:sectPr w:rsidR="00892794" w:rsidSect="00892794">
          <w:type w:val="continuous"/>
          <w:pgSz w:w="8448" w:h="11907" w:code="9"/>
          <w:pgMar w:top="998" w:right="397" w:bottom="851" w:left="340" w:header="142" w:footer="236" w:gutter="0"/>
          <w:cols w:space="229"/>
          <w:docGrid w:linePitch="360"/>
        </w:sectPr>
      </w:pPr>
    </w:p>
    <w:p w:rsidR="00892794" w:rsidRDefault="00892794" w:rsidP="00BA16D1">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Pr="00892794" w:rsidRDefault="00892794" w:rsidP="00892794">
      <w:pPr>
        <w:rPr>
          <w:sz w:val="24"/>
          <w:szCs w:val="24"/>
        </w:rPr>
      </w:pPr>
    </w:p>
    <w:p w:rsidR="00892794" w:rsidRDefault="00892794" w:rsidP="00BA16D1">
      <w:pPr>
        <w:ind w:right="-71"/>
        <w:rPr>
          <w:sz w:val="24"/>
          <w:szCs w:val="24"/>
        </w:rPr>
        <w:sectPr w:rsidR="00892794" w:rsidSect="00892794">
          <w:type w:val="continuous"/>
          <w:pgSz w:w="8448" w:h="11907" w:code="9"/>
          <w:pgMar w:top="998" w:right="397" w:bottom="851" w:left="340" w:header="142" w:footer="236" w:gutter="0"/>
          <w:cols w:num="2" w:space="229"/>
          <w:docGrid w:linePitch="360"/>
        </w:sectPr>
      </w:pPr>
    </w:p>
    <w:p w:rsidR="00892794" w:rsidRPr="008B7226" w:rsidRDefault="00892794" w:rsidP="00892794">
      <w:pPr>
        <w:ind w:right="-71"/>
        <w:jc w:val="center"/>
        <w:rPr>
          <w:sz w:val="2"/>
          <w:szCs w:val="24"/>
        </w:rPr>
        <w:sectPr w:rsidR="00892794" w:rsidRPr="008B7226" w:rsidSect="00CC3D66">
          <w:headerReference w:type="default" r:id="rId11"/>
          <w:footerReference w:type="default" r:id="rId12"/>
          <w:pgSz w:w="8448" w:h="11907" w:code="9"/>
          <w:pgMar w:top="998" w:right="397" w:bottom="851" w:left="340" w:header="142" w:footer="236" w:gutter="0"/>
          <w:cols w:num="2" w:space="229"/>
          <w:docGrid w:linePitch="360"/>
        </w:sectPr>
      </w:pPr>
    </w:p>
    <w:p w:rsidR="00892794" w:rsidRDefault="00FF1DE3" w:rsidP="00892794">
      <w:pPr>
        <w:ind w:right="-71"/>
        <w:jc w:val="center"/>
        <w:rPr>
          <w:sz w:val="24"/>
          <w:szCs w:val="24"/>
        </w:rPr>
      </w:pPr>
      <w:r w:rsidRPr="00FF1DE3">
        <w:rPr>
          <w:sz w:val="24"/>
          <w:szCs w:val="24"/>
        </w:rPr>
        <w:lastRenderedPageBreak/>
        <w:pict>
          <v:shape id="_x0000_i1025" type="#_x0000_t136" style="width:37.45pt;height:10.4pt" fillcolor="#4e6128 [1606]" strokecolor="#4e6128 [1606]">
            <v:fill color2="#365f91 [2404]" rotate="t" focus="50%" type="gradient"/>
            <v:shadow color="#868686"/>
            <v:textpath style="font-family:&quot;Calibri&quot;;font-size:9pt;font-weight:bold;v-text-kern:t" trim="t" fitpath="t" string="SUMÁRIO"/>
          </v:shape>
        </w:pict>
      </w:r>
    </w:p>
    <w:p w:rsidR="0027344A" w:rsidRPr="00D16EDD" w:rsidRDefault="0027344A" w:rsidP="00892794">
      <w:pPr>
        <w:ind w:right="-71"/>
        <w:jc w:val="center"/>
        <w:rPr>
          <w:sz w:val="20"/>
          <w:szCs w:val="24"/>
        </w:rPr>
      </w:pPr>
    </w:p>
    <w:p w:rsidR="0027344A" w:rsidRPr="00D16EDD" w:rsidRDefault="0027344A" w:rsidP="00892794">
      <w:pPr>
        <w:ind w:right="-71"/>
        <w:jc w:val="center"/>
        <w:rPr>
          <w:sz w:val="2"/>
          <w:szCs w:val="24"/>
        </w:rPr>
      </w:pPr>
    </w:p>
    <w:p w:rsidR="0027344A" w:rsidRDefault="0027344A" w:rsidP="0027344A">
      <w:pPr>
        <w:rPr>
          <w:sz w:val="16"/>
          <w:szCs w:val="16"/>
        </w:rPr>
        <w:sectPr w:rsidR="0027344A" w:rsidSect="00892794">
          <w:type w:val="continuous"/>
          <w:pgSz w:w="8448" w:h="11907" w:code="9"/>
          <w:pgMar w:top="998" w:right="397" w:bottom="851" w:left="340" w:header="142" w:footer="236" w:gutter="0"/>
          <w:cols w:space="229"/>
          <w:docGrid w:linePitch="360"/>
        </w:sectPr>
      </w:pPr>
    </w:p>
    <w:p w:rsidR="00FA0A87" w:rsidRPr="0027344A" w:rsidRDefault="00FA0A87" w:rsidP="00FA0A87">
      <w:pPr>
        <w:tabs>
          <w:tab w:val="left" w:pos="57"/>
        </w:tabs>
        <w:jc w:val="right"/>
        <w:rPr>
          <w:sz w:val="14"/>
          <w:szCs w:val="16"/>
        </w:rPr>
      </w:pPr>
      <w:r w:rsidRPr="0027344A">
        <w:rPr>
          <w:sz w:val="14"/>
          <w:szCs w:val="16"/>
        </w:rPr>
        <w:lastRenderedPageBreak/>
        <w:t>CEAVI – Centro de Educação Superior do Alto Vale do Itajaí</w:t>
      </w:r>
      <w:r>
        <w:rPr>
          <w:sz w:val="14"/>
          <w:szCs w:val="16"/>
        </w:rPr>
        <w:t>.........4</w:t>
      </w:r>
    </w:p>
    <w:p w:rsidR="00FA0A87" w:rsidRPr="0027344A" w:rsidRDefault="00FA0A87" w:rsidP="00FA0A87">
      <w:pPr>
        <w:tabs>
          <w:tab w:val="left" w:pos="57"/>
        </w:tabs>
        <w:jc w:val="right"/>
        <w:rPr>
          <w:sz w:val="14"/>
          <w:szCs w:val="16"/>
        </w:rPr>
      </w:pPr>
      <w:r w:rsidRPr="0027344A">
        <w:rPr>
          <w:sz w:val="14"/>
          <w:szCs w:val="16"/>
        </w:rPr>
        <w:t>Bem – vindo!</w:t>
      </w:r>
      <w:r>
        <w:rPr>
          <w:sz w:val="14"/>
          <w:szCs w:val="16"/>
        </w:rPr>
        <w:t>..................................................................................4</w:t>
      </w:r>
    </w:p>
    <w:p w:rsidR="00FA0A87" w:rsidRPr="0027344A" w:rsidRDefault="00FA0A87" w:rsidP="00FA0A87">
      <w:pPr>
        <w:tabs>
          <w:tab w:val="left" w:pos="57"/>
        </w:tabs>
        <w:jc w:val="right"/>
        <w:rPr>
          <w:sz w:val="14"/>
          <w:szCs w:val="16"/>
        </w:rPr>
      </w:pPr>
      <w:r w:rsidRPr="0027344A">
        <w:rPr>
          <w:sz w:val="14"/>
          <w:szCs w:val="16"/>
        </w:rPr>
        <w:t>A universidade – UDESC</w:t>
      </w:r>
      <w:r>
        <w:rPr>
          <w:sz w:val="14"/>
          <w:szCs w:val="16"/>
        </w:rPr>
        <w:t>.................................................................4</w:t>
      </w:r>
    </w:p>
    <w:p w:rsidR="00FA0A87" w:rsidRPr="0027344A" w:rsidRDefault="00FA0A87" w:rsidP="00FA0A87">
      <w:pPr>
        <w:tabs>
          <w:tab w:val="left" w:pos="57"/>
        </w:tabs>
        <w:jc w:val="right"/>
        <w:rPr>
          <w:sz w:val="14"/>
          <w:szCs w:val="16"/>
        </w:rPr>
      </w:pPr>
      <w:r w:rsidRPr="0027344A">
        <w:rPr>
          <w:sz w:val="14"/>
          <w:szCs w:val="16"/>
        </w:rPr>
        <w:t>O CEAVI</w:t>
      </w:r>
      <w:r>
        <w:rPr>
          <w:sz w:val="14"/>
          <w:szCs w:val="16"/>
        </w:rPr>
        <w:t>..........................................................................................4</w:t>
      </w:r>
    </w:p>
    <w:p w:rsidR="00FA0A87" w:rsidRPr="0027344A" w:rsidRDefault="00FA0A87" w:rsidP="00FA0A87">
      <w:pPr>
        <w:tabs>
          <w:tab w:val="left" w:pos="57"/>
        </w:tabs>
        <w:jc w:val="right"/>
        <w:rPr>
          <w:sz w:val="14"/>
          <w:szCs w:val="16"/>
        </w:rPr>
      </w:pPr>
      <w:r w:rsidRPr="0027344A">
        <w:rPr>
          <w:sz w:val="14"/>
          <w:szCs w:val="16"/>
        </w:rPr>
        <w:t>Cursos de Graduação</w:t>
      </w:r>
      <w:r>
        <w:rPr>
          <w:sz w:val="14"/>
          <w:szCs w:val="16"/>
        </w:rPr>
        <w:t>.....................................................................5</w:t>
      </w:r>
    </w:p>
    <w:p w:rsidR="00FA0A87" w:rsidRPr="0027344A" w:rsidRDefault="00FA0A87" w:rsidP="00FA0A87">
      <w:pPr>
        <w:tabs>
          <w:tab w:val="left" w:pos="57"/>
        </w:tabs>
        <w:ind w:firstLine="142"/>
        <w:jc w:val="right"/>
        <w:rPr>
          <w:sz w:val="14"/>
          <w:szCs w:val="16"/>
        </w:rPr>
      </w:pPr>
      <w:r w:rsidRPr="0027344A">
        <w:rPr>
          <w:sz w:val="14"/>
          <w:szCs w:val="16"/>
        </w:rPr>
        <w:t>Ciências Contábeis</w:t>
      </w:r>
      <w:r>
        <w:rPr>
          <w:sz w:val="14"/>
          <w:szCs w:val="16"/>
        </w:rPr>
        <w:t>.....................................................................5</w:t>
      </w:r>
    </w:p>
    <w:p w:rsidR="00FA0A87" w:rsidRPr="0027344A" w:rsidRDefault="00FA0A87" w:rsidP="00FA0A87">
      <w:pPr>
        <w:tabs>
          <w:tab w:val="left" w:pos="57"/>
        </w:tabs>
        <w:ind w:firstLine="142"/>
        <w:jc w:val="right"/>
        <w:rPr>
          <w:sz w:val="14"/>
          <w:szCs w:val="16"/>
        </w:rPr>
      </w:pPr>
      <w:r w:rsidRPr="0027344A">
        <w:rPr>
          <w:sz w:val="14"/>
          <w:szCs w:val="16"/>
        </w:rPr>
        <w:t>Engenharia de Software</w:t>
      </w:r>
      <w:r>
        <w:rPr>
          <w:sz w:val="14"/>
          <w:szCs w:val="16"/>
        </w:rPr>
        <w:t>.............................................................5</w:t>
      </w:r>
    </w:p>
    <w:p w:rsidR="00FA0A87" w:rsidRPr="0027344A" w:rsidRDefault="00FA0A87" w:rsidP="00FA0A87">
      <w:pPr>
        <w:tabs>
          <w:tab w:val="left" w:pos="57"/>
        </w:tabs>
        <w:ind w:firstLine="142"/>
        <w:jc w:val="right"/>
        <w:rPr>
          <w:sz w:val="14"/>
          <w:szCs w:val="16"/>
        </w:rPr>
      </w:pPr>
      <w:r w:rsidRPr="0027344A">
        <w:rPr>
          <w:sz w:val="14"/>
          <w:szCs w:val="16"/>
        </w:rPr>
        <w:t>Engenharia Sanitária</w:t>
      </w:r>
      <w:r>
        <w:rPr>
          <w:sz w:val="14"/>
          <w:szCs w:val="16"/>
        </w:rPr>
        <w:t>..................................................................5</w:t>
      </w:r>
    </w:p>
    <w:p w:rsidR="00FA0A87" w:rsidRPr="0027344A" w:rsidRDefault="00FA0A87" w:rsidP="00FA0A87">
      <w:pPr>
        <w:tabs>
          <w:tab w:val="left" w:pos="57"/>
        </w:tabs>
        <w:jc w:val="right"/>
        <w:rPr>
          <w:sz w:val="14"/>
          <w:szCs w:val="16"/>
        </w:rPr>
      </w:pPr>
      <w:r w:rsidRPr="0027344A">
        <w:rPr>
          <w:sz w:val="14"/>
          <w:szCs w:val="16"/>
        </w:rPr>
        <w:t>Secretaria de Ensino de Graduação</w:t>
      </w:r>
      <w:r>
        <w:rPr>
          <w:sz w:val="14"/>
          <w:szCs w:val="16"/>
        </w:rPr>
        <w:t>...............................................6</w:t>
      </w:r>
    </w:p>
    <w:p w:rsidR="00FA0A87" w:rsidRPr="0027344A" w:rsidRDefault="00FA0A87" w:rsidP="00FA0A87">
      <w:pPr>
        <w:tabs>
          <w:tab w:val="left" w:pos="57"/>
        </w:tabs>
        <w:ind w:firstLine="142"/>
        <w:jc w:val="right"/>
        <w:rPr>
          <w:sz w:val="14"/>
          <w:szCs w:val="16"/>
        </w:rPr>
      </w:pPr>
      <w:r w:rsidRPr="0027344A">
        <w:rPr>
          <w:sz w:val="14"/>
          <w:szCs w:val="16"/>
        </w:rPr>
        <w:t>Normas Acadêmicas</w:t>
      </w:r>
      <w:r>
        <w:rPr>
          <w:sz w:val="14"/>
          <w:szCs w:val="16"/>
        </w:rPr>
        <w:t>..................................................................6</w:t>
      </w:r>
    </w:p>
    <w:p w:rsidR="00FA0A87" w:rsidRPr="0027344A" w:rsidRDefault="00FA0A87" w:rsidP="00FA0A87">
      <w:pPr>
        <w:tabs>
          <w:tab w:val="left" w:pos="57"/>
        </w:tabs>
        <w:ind w:firstLine="284"/>
        <w:jc w:val="right"/>
        <w:rPr>
          <w:sz w:val="14"/>
          <w:szCs w:val="16"/>
        </w:rPr>
      </w:pPr>
      <w:r w:rsidRPr="0027344A">
        <w:rPr>
          <w:sz w:val="14"/>
          <w:szCs w:val="16"/>
        </w:rPr>
        <w:t>Calendário Acadêmico</w:t>
      </w:r>
      <w:r>
        <w:rPr>
          <w:sz w:val="14"/>
          <w:szCs w:val="16"/>
        </w:rPr>
        <w:t>...........................................................6</w:t>
      </w:r>
    </w:p>
    <w:p w:rsidR="00FA0A87" w:rsidRPr="0027344A" w:rsidRDefault="00FA0A87" w:rsidP="00FA0A87">
      <w:pPr>
        <w:tabs>
          <w:tab w:val="left" w:pos="57"/>
        </w:tabs>
        <w:ind w:firstLine="284"/>
        <w:jc w:val="right"/>
        <w:rPr>
          <w:sz w:val="14"/>
          <w:szCs w:val="16"/>
        </w:rPr>
      </w:pPr>
      <w:r w:rsidRPr="0027344A">
        <w:rPr>
          <w:sz w:val="14"/>
          <w:szCs w:val="16"/>
        </w:rPr>
        <w:t xml:space="preserve">Matricula dos calouros </w:t>
      </w:r>
      <w:r>
        <w:rPr>
          <w:sz w:val="14"/>
          <w:szCs w:val="16"/>
        </w:rPr>
        <w:t>..........................................................6</w:t>
      </w:r>
    </w:p>
    <w:p w:rsidR="00FA0A87" w:rsidRPr="0027344A" w:rsidRDefault="00FA0A87" w:rsidP="00FA0A87">
      <w:pPr>
        <w:tabs>
          <w:tab w:val="left" w:pos="57"/>
        </w:tabs>
        <w:ind w:firstLine="284"/>
        <w:jc w:val="right"/>
        <w:rPr>
          <w:sz w:val="14"/>
          <w:szCs w:val="16"/>
        </w:rPr>
      </w:pPr>
      <w:r w:rsidRPr="0027344A">
        <w:rPr>
          <w:sz w:val="14"/>
          <w:szCs w:val="16"/>
        </w:rPr>
        <w:t>Matricula dos Veteranos</w:t>
      </w:r>
      <w:r>
        <w:rPr>
          <w:sz w:val="14"/>
          <w:szCs w:val="16"/>
        </w:rPr>
        <w:t>........................................................6</w:t>
      </w:r>
    </w:p>
    <w:p w:rsidR="00FA0A87" w:rsidRPr="0027344A" w:rsidRDefault="00FA0A87" w:rsidP="00FA0A87">
      <w:pPr>
        <w:tabs>
          <w:tab w:val="left" w:pos="57"/>
        </w:tabs>
        <w:ind w:firstLine="284"/>
        <w:jc w:val="right"/>
        <w:rPr>
          <w:sz w:val="14"/>
          <w:szCs w:val="16"/>
        </w:rPr>
      </w:pPr>
      <w:r w:rsidRPr="0027344A">
        <w:rPr>
          <w:sz w:val="14"/>
          <w:szCs w:val="16"/>
        </w:rPr>
        <w:t>Serviços Online</w:t>
      </w:r>
      <w:r>
        <w:rPr>
          <w:sz w:val="14"/>
          <w:szCs w:val="16"/>
        </w:rPr>
        <w:t>.......................................................................6</w:t>
      </w:r>
    </w:p>
    <w:p w:rsidR="00FA0A87" w:rsidRDefault="00FA0A87" w:rsidP="00FA0A87">
      <w:pPr>
        <w:tabs>
          <w:tab w:val="left" w:pos="57"/>
        </w:tabs>
        <w:ind w:firstLine="284"/>
        <w:jc w:val="right"/>
        <w:rPr>
          <w:sz w:val="14"/>
          <w:szCs w:val="16"/>
        </w:rPr>
      </w:pPr>
      <w:r w:rsidRPr="0027344A">
        <w:rPr>
          <w:sz w:val="14"/>
          <w:szCs w:val="16"/>
        </w:rPr>
        <w:t>Trancamento de Matrícula</w:t>
      </w:r>
      <w:r>
        <w:rPr>
          <w:sz w:val="14"/>
          <w:szCs w:val="16"/>
        </w:rPr>
        <w:t>.....................................................6</w:t>
      </w:r>
    </w:p>
    <w:p w:rsidR="00EA2578" w:rsidRPr="0027344A" w:rsidRDefault="00EA2578" w:rsidP="00EA2578">
      <w:pPr>
        <w:tabs>
          <w:tab w:val="left" w:pos="57"/>
        </w:tabs>
        <w:ind w:firstLine="284"/>
        <w:jc w:val="right"/>
        <w:rPr>
          <w:sz w:val="14"/>
          <w:szCs w:val="16"/>
        </w:rPr>
      </w:pPr>
      <w:r>
        <w:rPr>
          <w:sz w:val="14"/>
          <w:szCs w:val="16"/>
        </w:rPr>
        <w:t xml:space="preserve">Desistência </w:t>
      </w:r>
      <w:r w:rsidRPr="0027344A">
        <w:rPr>
          <w:sz w:val="14"/>
          <w:szCs w:val="16"/>
        </w:rPr>
        <w:t>de Matrícula</w:t>
      </w:r>
      <w:r>
        <w:rPr>
          <w:sz w:val="14"/>
          <w:szCs w:val="16"/>
        </w:rPr>
        <w:t>........................................................6</w:t>
      </w:r>
    </w:p>
    <w:p w:rsidR="00FA0A87" w:rsidRPr="0027344A" w:rsidRDefault="00FA0A87" w:rsidP="00FA0A87">
      <w:pPr>
        <w:tabs>
          <w:tab w:val="left" w:pos="57"/>
        </w:tabs>
        <w:ind w:firstLine="284"/>
        <w:jc w:val="right"/>
        <w:rPr>
          <w:sz w:val="14"/>
          <w:szCs w:val="16"/>
        </w:rPr>
      </w:pPr>
      <w:r w:rsidRPr="0027344A">
        <w:rPr>
          <w:sz w:val="14"/>
          <w:szCs w:val="16"/>
        </w:rPr>
        <w:t>Dispensa e Validação de Disciplina</w:t>
      </w:r>
      <w:r>
        <w:rPr>
          <w:sz w:val="14"/>
          <w:szCs w:val="16"/>
        </w:rPr>
        <w:t>........................................</w:t>
      </w:r>
      <w:r w:rsidR="00EA2578">
        <w:rPr>
          <w:sz w:val="14"/>
          <w:szCs w:val="16"/>
        </w:rPr>
        <w:t>7</w:t>
      </w:r>
    </w:p>
    <w:p w:rsidR="00FA0A87" w:rsidRPr="0027344A" w:rsidRDefault="00FA0A87" w:rsidP="00FA0A87">
      <w:pPr>
        <w:tabs>
          <w:tab w:val="left" w:pos="57"/>
        </w:tabs>
        <w:ind w:firstLine="284"/>
        <w:jc w:val="right"/>
        <w:rPr>
          <w:sz w:val="14"/>
          <w:szCs w:val="16"/>
        </w:rPr>
      </w:pPr>
      <w:r w:rsidRPr="0027344A">
        <w:rPr>
          <w:sz w:val="14"/>
          <w:szCs w:val="16"/>
        </w:rPr>
        <w:t>Suficiência</w:t>
      </w:r>
      <w:r>
        <w:rPr>
          <w:sz w:val="14"/>
          <w:szCs w:val="16"/>
        </w:rPr>
        <w:t>..............................................................................7</w:t>
      </w:r>
    </w:p>
    <w:p w:rsidR="00FA0A87" w:rsidRPr="0027344A" w:rsidRDefault="00FA0A87" w:rsidP="00FA0A87">
      <w:pPr>
        <w:tabs>
          <w:tab w:val="left" w:pos="57"/>
        </w:tabs>
        <w:ind w:firstLine="284"/>
        <w:jc w:val="right"/>
        <w:rPr>
          <w:sz w:val="14"/>
          <w:szCs w:val="16"/>
        </w:rPr>
      </w:pPr>
      <w:r w:rsidRPr="0027344A">
        <w:rPr>
          <w:sz w:val="14"/>
          <w:szCs w:val="16"/>
        </w:rPr>
        <w:t>Atividades Complementares</w:t>
      </w:r>
      <w:r>
        <w:rPr>
          <w:sz w:val="14"/>
          <w:szCs w:val="16"/>
        </w:rPr>
        <w:t>..................................................7</w:t>
      </w:r>
    </w:p>
    <w:p w:rsidR="00FA0A87" w:rsidRPr="0027344A" w:rsidRDefault="00FA0A87" w:rsidP="00FA0A87">
      <w:pPr>
        <w:tabs>
          <w:tab w:val="left" w:pos="57"/>
        </w:tabs>
        <w:ind w:firstLine="284"/>
        <w:jc w:val="right"/>
        <w:rPr>
          <w:sz w:val="14"/>
          <w:szCs w:val="16"/>
        </w:rPr>
      </w:pPr>
      <w:r w:rsidRPr="0027344A">
        <w:rPr>
          <w:sz w:val="14"/>
          <w:szCs w:val="16"/>
        </w:rPr>
        <w:t>Frequência</w:t>
      </w:r>
      <w:r>
        <w:rPr>
          <w:sz w:val="14"/>
          <w:szCs w:val="16"/>
        </w:rPr>
        <w:t>.............................................................................7</w:t>
      </w:r>
    </w:p>
    <w:p w:rsidR="00FA0A87" w:rsidRPr="0027344A" w:rsidRDefault="00FA0A87" w:rsidP="00FA0A87">
      <w:pPr>
        <w:tabs>
          <w:tab w:val="left" w:pos="57"/>
        </w:tabs>
        <w:ind w:firstLine="284"/>
        <w:jc w:val="right"/>
        <w:rPr>
          <w:sz w:val="14"/>
          <w:szCs w:val="16"/>
        </w:rPr>
      </w:pPr>
      <w:r w:rsidRPr="0027344A">
        <w:rPr>
          <w:sz w:val="14"/>
          <w:szCs w:val="16"/>
        </w:rPr>
        <w:t>Faltas</w:t>
      </w:r>
      <w:r>
        <w:rPr>
          <w:sz w:val="14"/>
          <w:szCs w:val="16"/>
        </w:rPr>
        <w:t>......................................................................................7</w:t>
      </w:r>
    </w:p>
    <w:p w:rsidR="00FA0A87" w:rsidRPr="0027344A" w:rsidRDefault="00FA0A87" w:rsidP="00FA0A87">
      <w:pPr>
        <w:tabs>
          <w:tab w:val="left" w:pos="57"/>
        </w:tabs>
        <w:ind w:firstLine="284"/>
        <w:jc w:val="right"/>
        <w:rPr>
          <w:sz w:val="14"/>
          <w:szCs w:val="16"/>
        </w:rPr>
      </w:pPr>
      <w:r w:rsidRPr="0027344A">
        <w:rPr>
          <w:sz w:val="14"/>
          <w:szCs w:val="16"/>
        </w:rPr>
        <w:t>Provas de Segunda Chamada</w:t>
      </w:r>
      <w:r>
        <w:rPr>
          <w:sz w:val="14"/>
          <w:szCs w:val="16"/>
        </w:rPr>
        <w:t>.................................................7</w:t>
      </w:r>
    </w:p>
    <w:p w:rsidR="00FA0A87" w:rsidRPr="0027344A" w:rsidRDefault="00FA0A87" w:rsidP="00FA0A87">
      <w:pPr>
        <w:tabs>
          <w:tab w:val="left" w:pos="57"/>
        </w:tabs>
        <w:ind w:firstLine="284"/>
        <w:jc w:val="right"/>
        <w:rPr>
          <w:sz w:val="14"/>
          <w:szCs w:val="16"/>
        </w:rPr>
      </w:pPr>
      <w:r w:rsidRPr="0027344A">
        <w:rPr>
          <w:sz w:val="14"/>
          <w:szCs w:val="16"/>
        </w:rPr>
        <w:t>Transferência</w:t>
      </w:r>
      <w:r>
        <w:rPr>
          <w:sz w:val="14"/>
          <w:szCs w:val="16"/>
        </w:rPr>
        <w:t>.........................................................................7</w:t>
      </w:r>
    </w:p>
    <w:p w:rsidR="00FA0A87" w:rsidRPr="0027344A" w:rsidRDefault="00FA0A87" w:rsidP="00FA0A87">
      <w:pPr>
        <w:tabs>
          <w:tab w:val="left" w:pos="57"/>
          <w:tab w:val="left" w:pos="3544"/>
        </w:tabs>
        <w:ind w:firstLine="284"/>
        <w:jc w:val="right"/>
        <w:rPr>
          <w:sz w:val="14"/>
          <w:szCs w:val="16"/>
        </w:rPr>
      </w:pPr>
      <w:r w:rsidRPr="0027344A">
        <w:rPr>
          <w:sz w:val="14"/>
          <w:szCs w:val="16"/>
        </w:rPr>
        <w:t>Verificação de Aprendizagem e Aproveitamento Escolar</w:t>
      </w:r>
      <w:r>
        <w:rPr>
          <w:sz w:val="14"/>
          <w:szCs w:val="16"/>
        </w:rPr>
        <w:t>.....7</w:t>
      </w:r>
    </w:p>
    <w:p w:rsidR="00FA0A87" w:rsidRPr="0027344A" w:rsidRDefault="00FA0A87" w:rsidP="00FA0A87">
      <w:pPr>
        <w:tabs>
          <w:tab w:val="left" w:pos="57"/>
        </w:tabs>
        <w:jc w:val="right"/>
        <w:rPr>
          <w:sz w:val="14"/>
          <w:szCs w:val="16"/>
        </w:rPr>
      </w:pPr>
      <w:r w:rsidRPr="0027344A">
        <w:rPr>
          <w:sz w:val="14"/>
          <w:szCs w:val="16"/>
        </w:rPr>
        <w:t>Coordenação de Estágios</w:t>
      </w:r>
      <w:r>
        <w:rPr>
          <w:sz w:val="14"/>
          <w:szCs w:val="16"/>
        </w:rPr>
        <w:t>...............................................................</w:t>
      </w:r>
      <w:r w:rsidR="00EA2578">
        <w:rPr>
          <w:sz w:val="14"/>
          <w:szCs w:val="16"/>
        </w:rPr>
        <w:t>8</w:t>
      </w:r>
    </w:p>
    <w:p w:rsidR="00FA0A87" w:rsidRPr="0027344A" w:rsidRDefault="00FA0A87" w:rsidP="00FA0A87">
      <w:pPr>
        <w:tabs>
          <w:tab w:val="left" w:pos="57"/>
        </w:tabs>
        <w:jc w:val="right"/>
        <w:rPr>
          <w:sz w:val="14"/>
          <w:szCs w:val="16"/>
        </w:rPr>
      </w:pPr>
      <w:r w:rsidRPr="0027344A">
        <w:rPr>
          <w:sz w:val="14"/>
          <w:szCs w:val="16"/>
        </w:rPr>
        <w:t>Biblioteca</w:t>
      </w:r>
      <w:r>
        <w:rPr>
          <w:sz w:val="14"/>
          <w:szCs w:val="16"/>
        </w:rPr>
        <w:t>.......................................................................................8</w:t>
      </w:r>
    </w:p>
    <w:p w:rsidR="00FA0A87" w:rsidRPr="0027344A" w:rsidRDefault="00FA0A87" w:rsidP="00FA0A87">
      <w:pPr>
        <w:tabs>
          <w:tab w:val="left" w:pos="57"/>
        </w:tabs>
        <w:ind w:firstLine="284"/>
        <w:jc w:val="right"/>
        <w:rPr>
          <w:sz w:val="14"/>
          <w:szCs w:val="16"/>
        </w:rPr>
      </w:pPr>
      <w:r w:rsidRPr="0027344A">
        <w:rPr>
          <w:sz w:val="14"/>
          <w:szCs w:val="16"/>
        </w:rPr>
        <w:t>Inscrição</w:t>
      </w:r>
      <w:r>
        <w:rPr>
          <w:sz w:val="14"/>
          <w:szCs w:val="16"/>
        </w:rPr>
        <w:t>.................................................................................8</w:t>
      </w:r>
    </w:p>
    <w:p w:rsidR="00FA0A87" w:rsidRPr="0027344A" w:rsidRDefault="00FA0A87" w:rsidP="00FA0A87">
      <w:pPr>
        <w:tabs>
          <w:tab w:val="left" w:pos="57"/>
        </w:tabs>
        <w:ind w:firstLine="284"/>
        <w:jc w:val="right"/>
        <w:rPr>
          <w:sz w:val="14"/>
          <w:szCs w:val="16"/>
        </w:rPr>
      </w:pPr>
      <w:r w:rsidRPr="0027344A">
        <w:rPr>
          <w:sz w:val="14"/>
          <w:szCs w:val="16"/>
        </w:rPr>
        <w:t>Cadastro</w:t>
      </w:r>
      <w:r>
        <w:rPr>
          <w:sz w:val="14"/>
          <w:szCs w:val="16"/>
        </w:rPr>
        <w:t>.................................................................................8</w:t>
      </w:r>
    </w:p>
    <w:p w:rsidR="00FA0A87" w:rsidRPr="0027344A" w:rsidRDefault="00FA0A87" w:rsidP="00FA0A87">
      <w:pPr>
        <w:tabs>
          <w:tab w:val="left" w:pos="57"/>
        </w:tabs>
        <w:ind w:firstLine="284"/>
        <w:jc w:val="right"/>
        <w:rPr>
          <w:sz w:val="14"/>
          <w:szCs w:val="16"/>
        </w:rPr>
      </w:pPr>
      <w:r w:rsidRPr="0027344A">
        <w:rPr>
          <w:sz w:val="14"/>
          <w:szCs w:val="16"/>
        </w:rPr>
        <w:t>Empréstimo</w:t>
      </w:r>
      <w:r>
        <w:rPr>
          <w:sz w:val="14"/>
          <w:szCs w:val="16"/>
        </w:rPr>
        <w:t>............................................................................8</w:t>
      </w:r>
    </w:p>
    <w:p w:rsidR="00FA0A87" w:rsidRPr="0027344A" w:rsidRDefault="00FA0A87" w:rsidP="00FA0A87">
      <w:pPr>
        <w:tabs>
          <w:tab w:val="left" w:pos="57"/>
        </w:tabs>
        <w:ind w:firstLine="284"/>
        <w:jc w:val="right"/>
        <w:rPr>
          <w:sz w:val="14"/>
          <w:szCs w:val="16"/>
        </w:rPr>
      </w:pPr>
      <w:r w:rsidRPr="0027344A">
        <w:rPr>
          <w:sz w:val="14"/>
          <w:szCs w:val="16"/>
        </w:rPr>
        <w:t>Renovação</w:t>
      </w:r>
      <w:r>
        <w:rPr>
          <w:sz w:val="14"/>
          <w:szCs w:val="16"/>
        </w:rPr>
        <w:t>..............................................................................</w:t>
      </w:r>
      <w:r w:rsidR="00EA2578">
        <w:rPr>
          <w:sz w:val="14"/>
          <w:szCs w:val="16"/>
        </w:rPr>
        <w:t>9</w:t>
      </w:r>
    </w:p>
    <w:p w:rsidR="00FA0A87" w:rsidRPr="0027344A" w:rsidRDefault="00FA0A87" w:rsidP="00FA0A87">
      <w:pPr>
        <w:tabs>
          <w:tab w:val="left" w:pos="57"/>
        </w:tabs>
        <w:ind w:firstLine="284"/>
        <w:jc w:val="right"/>
        <w:rPr>
          <w:sz w:val="14"/>
          <w:szCs w:val="16"/>
        </w:rPr>
      </w:pPr>
      <w:r w:rsidRPr="0027344A">
        <w:rPr>
          <w:sz w:val="14"/>
          <w:szCs w:val="16"/>
        </w:rPr>
        <w:t>Reserva</w:t>
      </w:r>
      <w:r>
        <w:rPr>
          <w:sz w:val="14"/>
          <w:szCs w:val="16"/>
        </w:rPr>
        <w:t>...................................................................................</w:t>
      </w:r>
      <w:r w:rsidR="00EA2578">
        <w:rPr>
          <w:sz w:val="14"/>
          <w:szCs w:val="16"/>
        </w:rPr>
        <w:t>9</w:t>
      </w:r>
    </w:p>
    <w:p w:rsidR="00FA0A87" w:rsidRPr="0027344A" w:rsidRDefault="00FA0A87" w:rsidP="00FA0A87">
      <w:pPr>
        <w:tabs>
          <w:tab w:val="left" w:pos="57"/>
        </w:tabs>
        <w:ind w:firstLine="284"/>
        <w:jc w:val="right"/>
        <w:rPr>
          <w:sz w:val="14"/>
          <w:szCs w:val="16"/>
        </w:rPr>
      </w:pPr>
      <w:r w:rsidRPr="0027344A">
        <w:rPr>
          <w:sz w:val="14"/>
          <w:szCs w:val="16"/>
        </w:rPr>
        <w:t>Empréstimo via web</w:t>
      </w:r>
      <w:r>
        <w:rPr>
          <w:sz w:val="14"/>
          <w:szCs w:val="16"/>
        </w:rPr>
        <w:t>..............................................................9</w:t>
      </w:r>
    </w:p>
    <w:p w:rsidR="00FA0A87" w:rsidRPr="0027344A" w:rsidRDefault="00FA0A87" w:rsidP="00FA0A87">
      <w:pPr>
        <w:tabs>
          <w:tab w:val="left" w:pos="57"/>
        </w:tabs>
        <w:ind w:firstLine="284"/>
        <w:jc w:val="right"/>
        <w:rPr>
          <w:sz w:val="14"/>
          <w:szCs w:val="16"/>
        </w:rPr>
      </w:pPr>
      <w:r w:rsidRPr="0027344A">
        <w:rPr>
          <w:sz w:val="14"/>
          <w:szCs w:val="16"/>
        </w:rPr>
        <w:t>Penalidades</w:t>
      </w:r>
      <w:r>
        <w:rPr>
          <w:sz w:val="14"/>
          <w:szCs w:val="16"/>
        </w:rPr>
        <w:t>............................................................................9</w:t>
      </w:r>
    </w:p>
    <w:p w:rsidR="00FA0A87" w:rsidRPr="0027344A" w:rsidRDefault="00FA0A87" w:rsidP="00FA0A87">
      <w:pPr>
        <w:tabs>
          <w:tab w:val="left" w:pos="57"/>
        </w:tabs>
        <w:ind w:firstLine="284"/>
        <w:jc w:val="right"/>
        <w:rPr>
          <w:sz w:val="14"/>
          <w:szCs w:val="16"/>
        </w:rPr>
      </w:pPr>
      <w:r w:rsidRPr="0027344A">
        <w:rPr>
          <w:sz w:val="14"/>
          <w:szCs w:val="16"/>
        </w:rPr>
        <w:t>Do guarda-volumes</w:t>
      </w:r>
      <w:r>
        <w:rPr>
          <w:sz w:val="14"/>
          <w:szCs w:val="16"/>
        </w:rPr>
        <w:t>................................................................9</w:t>
      </w:r>
    </w:p>
    <w:p w:rsidR="00FA0A87" w:rsidRPr="0027344A" w:rsidRDefault="00FA0A87" w:rsidP="00FA0A87">
      <w:pPr>
        <w:tabs>
          <w:tab w:val="left" w:pos="57"/>
        </w:tabs>
        <w:jc w:val="right"/>
        <w:rPr>
          <w:sz w:val="14"/>
          <w:szCs w:val="16"/>
        </w:rPr>
      </w:pPr>
      <w:r w:rsidRPr="0027344A">
        <w:rPr>
          <w:sz w:val="14"/>
          <w:szCs w:val="16"/>
        </w:rPr>
        <w:t>Extensão CEAVI</w:t>
      </w:r>
      <w:r>
        <w:rPr>
          <w:sz w:val="14"/>
          <w:szCs w:val="16"/>
        </w:rPr>
        <w:t>..............................................................................9</w:t>
      </w:r>
    </w:p>
    <w:p w:rsidR="00FA0A87" w:rsidRPr="0027344A" w:rsidRDefault="00FA0A87" w:rsidP="00FA0A87">
      <w:pPr>
        <w:tabs>
          <w:tab w:val="left" w:pos="57"/>
        </w:tabs>
        <w:ind w:firstLine="142"/>
        <w:jc w:val="right"/>
        <w:rPr>
          <w:sz w:val="14"/>
          <w:szCs w:val="16"/>
        </w:rPr>
      </w:pPr>
      <w:r w:rsidRPr="0027344A">
        <w:rPr>
          <w:sz w:val="14"/>
          <w:szCs w:val="16"/>
        </w:rPr>
        <w:t>O que é Extensão?</w:t>
      </w:r>
      <w:r>
        <w:rPr>
          <w:sz w:val="14"/>
          <w:szCs w:val="16"/>
        </w:rPr>
        <w:t>.....................................................................9</w:t>
      </w:r>
    </w:p>
    <w:p w:rsidR="00FA0A87" w:rsidRPr="0027344A" w:rsidRDefault="00FA0A87" w:rsidP="00FA0A87">
      <w:pPr>
        <w:tabs>
          <w:tab w:val="left" w:pos="57"/>
        </w:tabs>
        <w:ind w:firstLine="142"/>
        <w:jc w:val="right"/>
        <w:rPr>
          <w:sz w:val="14"/>
          <w:szCs w:val="16"/>
        </w:rPr>
      </w:pPr>
      <w:r w:rsidRPr="0027344A">
        <w:rPr>
          <w:sz w:val="14"/>
          <w:szCs w:val="16"/>
        </w:rPr>
        <w:t>Comunicação Institucional</w:t>
      </w:r>
      <w:r>
        <w:rPr>
          <w:sz w:val="14"/>
          <w:szCs w:val="16"/>
        </w:rPr>
        <w:t>.........................</w:t>
      </w:r>
      <w:r w:rsidR="00EA2578">
        <w:rPr>
          <w:sz w:val="14"/>
          <w:szCs w:val="16"/>
        </w:rPr>
        <w:t>..............................10</w:t>
      </w:r>
    </w:p>
    <w:p w:rsidR="00FA0A87" w:rsidRPr="0027344A" w:rsidRDefault="00FA0A87" w:rsidP="00FA0A87">
      <w:pPr>
        <w:tabs>
          <w:tab w:val="left" w:pos="57"/>
        </w:tabs>
        <w:ind w:firstLine="142"/>
        <w:jc w:val="right"/>
        <w:rPr>
          <w:sz w:val="14"/>
          <w:szCs w:val="16"/>
        </w:rPr>
      </w:pPr>
      <w:r w:rsidRPr="0027344A">
        <w:rPr>
          <w:sz w:val="14"/>
          <w:szCs w:val="16"/>
        </w:rPr>
        <w:t>Como Participar?</w:t>
      </w:r>
      <w:r>
        <w:rPr>
          <w:sz w:val="14"/>
          <w:szCs w:val="16"/>
        </w:rPr>
        <w:t>......................................................................10</w:t>
      </w:r>
    </w:p>
    <w:p w:rsidR="00FA0A87" w:rsidRPr="0027344A" w:rsidRDefault="00FA0A87" w:rsidP="00FA0A87">
      <w:pPr>
        <w:tabs>
          <w:tab w:val="left" w:pos="57"/>
        </w:tabs>
        <w:ind w:firstLine="142"/>
        <w:jc w:val="right"/>
        <w:rPr>
          <w:sz w:val="14"/>
          <w:szCs w:val="16"/>
        </w:rPr>
      </w:pPr>
      <w:r w:rsidRPr="0027344A">
        <w:rPr>
          <w:sz w:val="14"/>
          <w:szCs w:val="16"/>
        </w:rPr>
        <w:t>Serviço de Apoio ao Estudante (SAE)</w:t>
      </w:r>
      <w:r>
        <w:rPr>
          <w:sz w:val="14"/>
          <w:szCs w:val="16"/>
        </w:rPr>
        <w:t>.......................................10</w:t>
      </w:r>
    </w:p>
    <w:p w:rsidR="00EA2578" w:rsidRDefault="00EA2578" w:rsidP="00EA2578">
      <w:pPr>
        <w:tabs>
          <w:tab w:val="left" w:pos="57"/>
        </w:tabs>
        <w:ind w:firstLine="284"/>
        <w:jc w:val="right"/>
        <w:rPr>
          <w:sz w:val="14"/>
          <w:szCs w:val="16"/>
        </w:rPr>
      </w:pPr>
      <w:r w:rsidRPr="0027344A">
        <w:rPr>
          <w:sz w:val="14"/>
          <w:szCs w:val="16"/>
        </w:rPr>
        <w:t>Serviços do SAE</w:t>
      </w:r>
      <w:r>
        <w:rPr>
          <w:sz w:val="14"/>
          <w:szCs w:val="16"/>
        </w:rPr>
        <w:t>....................................................................10</w:t>
      </w:r>
    </w:p>
    <w:p w:rsidR="00EA2578" w:rsidRPr="0027344A" w:rsidRDefault="00EA2578" w:rsidP="00EA2578">
      <w:pPr>
        <w:tabs>
          <w:tab w:val="left" w:pos="57"/>
        </w:tabs>
        <w:ind w:firstLine="284"/>
        <w:jc w:val="right"/>
        <w:rPr>
          <w:sz w:val="14"/>
          <w:szCs w:val="16"/>
        </w:rPr>
      </w:pPr>
      <w:r>
        <w:rPr>
          <w:sz w:val="14"/>
          <w:szCs w:val="16"/>
        </w:rPr>
        <w:t>Ouvidoria..............................................................................10</w:t>
      </w:r>
    </w:p>
    <w:p w:rsidR="00FA0A87" w:rsidRPr="0027344A" w:rsidRDefault="00FA0A87" w:rsidP="00FA0A87">
      <w:pPr>
        <w:tabs>
          <w:tab w:val="left" w:pos="57"/>
        </w:tabs>
        <w:jc w:val="right"/>
        <w:rPr>
          <w:sz w:val="14"/>
          <w:szCs w:val="16"/>
        </w:rPr>
      </w:pPr>
      <w:r w:rsidRPr="0027344A">
        <w:rPr>
          <w:sz w:val="14"/>
          <w:szCs w:val="16"/>
        </w:rPr>
        <w:t>Pesquisa de Pós-Graduação</w:t>
      </w:r>
      <w:r>
        <w:rPr>
          <w:sz w:val="14"/>
          <w:szCs w:val="16"/>
        </w:rPr>
        <w:t>.........................................................1</w:t>
      </w:r>
      <w:r w:rsidR="00EA2578">
        <w:rPr>
          <w:sz w:val="14"/>
          <w:szCs w:val="16"/>
        </w:rPr>
        <w:t>1</w:t>
      </w:r>
    </w:p>
    <w:p w:rsidR="00FA0A87" w:rsidRPr="0027344A" w:rsidRDefault="00FA0A87" w:rsidP="00FA0A87">
      <w:pPr>
        <w:tabs>
          <w:tab w:val="left" w:pos="57"/>
        </w:tabs>
        <w:ind w:firstLine="142"/>
        <w:jc w:val="right"/>
        <w:rPr>
          <w:sz w:val="14"/>
          <w:szCs w:val="16"/>
        </w:rPr>
      </w:pPr>
      <w:r w:rsidRPr="0027344A">
        <w:rPr>
          <w:sz w:val="14"/>
          <w:szCs w:val="16"/>
        </w:rPr>
        <w:t>O que é Pesquisa?</w:t>
      </w:r>
      <w:r>
        <w:rPr>
          <w:sz w:val="14"/>
          <w:szCs w:val="16"/>
        </w:rPr>
        <w:t>....................................................................1</w:t>
      </w:r>
      <w:r w:rsidR="00EA2578">
        <w:rPr>
          <w:sz w:val="14"/>
          <w:szCs w:val="16"/>
        </w:rPr>
        <w:t>1</w:t>
      </w:r>
    </w:p>
    <w:p w:rsidR="00FA0A87" w:rsidRPr="0027344A" w:rsidRDefault="00FA0A87" w:rsidP="00FA0A87">
      <w:pPr>
        <w:tabs>
          <w:tab w:val="left" w:pos="57"/>
        </w:tabs>
        <w:ind w:firstLine="142"/>
        <w:jc w:val="right"/>
        <w:rPr>
          <w:sz w:val="14"/>
          <w:szCs w:val="16"/>
        </w:rPr>
      </w:pPr>
      <w:r w:rsidRPr="0027344A">
        <w:rPr>
          <w:sz w:val="14"/>
          <w:szCs w:val="16"/>
        </w:rPr>
        <w:t>Como participar?</w:t>
      </w:r>
      <w:r>
        <w:rPr>
          <w:sz w:val="14"/>
          <w:szCs w:val="16"/>
        </w:rPr>
        <w:t>......................................................................1</w:t>
      </w:r>
      <w:r w:rsidR="00EA2578">
        <w:rPr>
          <w:sz w:val="14"/>
          <w:szCs w:val="16"/>
        </w:rPr>
        <w:t>1</w:t>
      </w:r>
    </w:p>
    <w:p w:rsidR="00FA0A87" w:rsidRPr="0027344A" w:rsidRDefault="00FA0A87" w:rsidP="00FA0A87">
      <w:pPr>
        <w:tabs>
          <w:tab w:val="left" w:pos="57"/>
        </w:tabs>
        <w:ind w:firstLine="284"/>
        <w:jc w:val="right"/>
        <w:rPr>
          <w:sz w:val="14"/>
          <w:szCs w:val="16"/>
        </w:rPr>
      </w:pPr>
      <w:r w:rsidRPr="0027344A">
        <w:rPr>
          <w:sz w:val="14"/>
          <w:szCs w:val="16"/>
        </w:rPr>
        <w:t>Você também pode ser um bolsi</w:t>
      </w:r>
      <w:r>
        <w:rPr>
          <w:sz w:val="14"/>
          <w:szCs w:val="16"/>
        </w:rPr>
        <w:t>s</w:t>
      </w:r>
      <w:r w:rsidRPr="0027344A">
        <w:rPr>
          <w:sz w:val="14"/>
          <w:szCs w:val="16"/>
        </w:rPr>
        <w:t>ta voluntário</w:t>
      </w:r>
      <w:r>
        <w:rPr>
          <w:sz w:val="14"/>
          <w:szCs w:val="16"/>
        </w:rPr>
        <w:t>...................11</w:t>
      </w:r>
    </w:p>
    <w:p w:rsidR="00FA0A87" w:rsidRPr="0027344A" w:rsidRDefault="00FA0A87" w:rsidP="00FA0A87">
      <w:pPr>
        <w:tabs>
          <w:tab w:val="left" w:pos="57"/>
        </w:tabs>
        <w:ind w:firstLine="142"/>
        <w:jc w:val="right"/>
        <w:rPr>
          <w:sz w:val="14"/>
          <w:szCs w:val="16"/>
        </w:rPr>
      </w:pPr>
      <w:r w:rsidRPr="0027344A">
        <w:rPr>
          <w:sz w:val="14"/>
          <w:szCs w:val="16"/>
        </w:rPr>
        <w:t>O que é iniciação científica?</w:t>
      </w:r>
      <w:r>
        <w:rPr>
          <w:sz w:val="14"/>
          <w:szCs w:val="16"/>
        </w:rPr>
        <w:t>....................................................11</w:t>
      </w:r>
    </w:p>
    <w:p w:rsidR="00FA0A87" w:rsidRPr="0027344A" w:rsidRDefault="00FA0A87" w:rsidP="00FA0A87">
      <w:pPr>
        <w:tabs>
          <w:tab w:val="left" w:pos="57"/>
        </w:tabs>
        <w:ind w:firstLine="142"/>
        <w:jc w:val="right"/>
        <w:rPr>
          <w:sz w:val="14"/>
          <w:szCs w:val="16"/>
        </w:rPr>
      </w:pPr>
      <w:r w:rsidRPr="0027344A">
        <w:rPr>
          <w:sz w:val="14"/>
          <w:szCs w:val="16"/>
        </w:rPr>
        <w:t>Professor orientador</w:t>
      </w:r>
      <w:r>
        <w:rPr>
          <w:sz w:val="14"/>
          <w:szCs w:val="16"/>
        </w:rPr>
        <w:t>................................................................11</w:t>
      </w:r>
    </w:p>
    <w:p w:rsidR="00FA0A87" w:rsidRPr="0027344A" w:rsidRDefault="00FA0A87" w:rsidP="00FA0A87">
      <w:pPr>
        <w:tabs>
          <w:tab w:val="left" w:pos="57"/>
        </w:tabs>
        <w:ind w:firstLine="142"/>
        <w:jc w:val="right"/>
        <w:rPr>
          <w:sz w:val="14"/>
          <w:szCs w:val="16"/>
        </w:rPr>
      </w:pPr>
      <w:r w:rsidRPr="0027344A">
        <w:rPr>
          <w:sz w:val="14"/>
          <w:szCs w:val="16"/>
        </w:rPr>
        <w:t>O que é Pós- Graduação?</w:t>
      </w:r>
      <w:r>
        <w:rPr>
          <w:sz w:val="14"/>
          <w:szCs w:val="16"/>
        </w:rPr>
        <w:t>.........................................................11</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REAVI – Revista eletrônica do Alto Vale do Itajaí</w:t>
      </w:r>
      <w:r>
        <w:rPr>
          <w:sz w:val="14"/>
          <w:szCs w:val="16"/>
        </w:rPr>
        <w:t>.....................11</w:t>
      </w:r>
    </w:p>
    <w:p w:rsidR="00FA0A87" w:rsidRPr="0027344A" w:rsidRDefault="00FA0A87" w:rsidP="00FA0A87">
      <w:pPr>
        <w:tabs>
          <w:tab w:val="left" w:pos="57"/>
          <w:tab w:val="left" w:leader="dot" w:pos="3686"/>
        </w:tabs>
        <w:jc w:val="right"/>
        <w:rPr>
          <w:sz w:val="14"/>
          <w:szCs w:val="16"/>
        </w:rPr>
      </w:pPr>
      <w:r w:rsidRPr="0027344A">
        <w:rPr>
          <w:sz w:val="14"/>
          <w:szCs w:val="16"/>
        </w:rPr>
        <w:t>Bolsas e auxílios oferecidos pela UDESC</w:t>
      </w:r>
      <w:r>
        <w:rPr>
          <w:sz w:val="14"/>
          <w:szCs w:val="16"/>
        </w:rPr>
        <w:t>......................................11</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Bolsa de Extensão</w:t>
      </w:r>
      <w:r>
        <w:rPr>
          <w:sz w:val="14"/>
          <w:szCs w:val="16"/>
        </w:rPr>
        <w:t>....................................................................11</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Programa de voluntários de Extensão (PROVEX)</w:t>
      </w:r>
      <w:r>
        <w:rPr>
          <w:sz w:val="14"/>
          <w:szCs w:val="16"/>
        </w:rPr>
        <w:t>.....................1</w:t>
      </w:r>
      <w:r w:rsidR="00EA2578">
        <w:rPr>
          <w:sz w:val="14"/>
          <w:szCs w:val="16"/>
        </w:rPr>
        <w:t>2</w:t>
      </w:r>
    </w:p>
    <w:p w:rsidR="00FA0A87" w:rsidRPr="0027344A" w:rsidRDefault="00FA0A87" w:rsidP="00FA0A87">
      <w:pPr>
        <w:tabs>
          <w:tab w:val="left" w:pos="57"/>
          <w:tab w:val="left" w:leader="dot" w:pos="3686"/>
        </w:tabs>
        <w:ind w:firstLine="142"/>
        <w:jc w:val="right"/>
        <w:rPr>
          <w:sz w:val="14"/>
          <w:szCs w:val="16"/>
        </w:rPr>
      </w:pPr>
      <w:r>
        <w:rPr>
          <w:sz w:val="14"/>
          <w:szCs w:val="16"/>
        </w:rPr>
        <w:lastRenderedPageBreak/>
        <w:t>Auxí</w:t>
      </w:r>
      <w:r w:rsidRPr="0027344A">
        <w:rPr>
          <w:sz w:val="14"/>
          <w:szCs w:val="16"/>
        </w:rPr>
        <w:t>lio Permanência Estudantil (PRAPE)</w:t>
      </w:r>
      <w:r>
        <w:rPr>
          <w:sz w:val="14"/>
          <w:szCs w:val="16"/>
        </w:rPr>
        <w:t>..................................12</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Bolsa de Apoio Discente</w:t>
      </w:r>
      <w:r>
        <w:rPr>
          <w:sz w:val="14"/>
          <w:szCs w:val="16"/>
        </w:rPr>
        <w:t>...........................................................12</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Bolsa de Monitoria</w:t>
      </w:r>
      <w:r>
        <w:rPr>
          <w:sz w:val="14"/>
          <w:szCs w:val="16"/>
        </w:rPr>
        <w:t>...................................................................12</w:t>
      </w:r>
    </w:p>
    <w:p w:rsidR="00EA2578" w:rsidRDefault="00FA0A87" w:rsidP="00EA2578">
      <w:pPr>
        <w:tabs>
          <w:tab w:val="left" w:pos="57"/>
          <w:tab w:val="left" w:leader="dot" w:pos="3686"/>
        </w:tabs>
        <w:ind w:firstLine="142"/>
        <w:jc w:val="right"/>
        <w:rPr>
          <w:sz w:val="14"/>
          <w:szCs w:val="16"/>
        </w:rPr>
      </w:pPr>
      <w:r w:rsidRPr="0027344A">
        <w:rPr>
          <w:sz w:val="14"/>
          <w:szCs w:val="16"/>
        </w:rPr>
        <w:t>Bolsa de Pesquisa</w:t>
      </w:r>
      <w:r>
        <w:rPr>
          <w:sz w:val="14"/>
          <w:szCs w:val="16"/>
        </w:rPr>
        <w:t>.....................................................................1</w:t>
      </w:r>
      <w:r w:rsidR="00EA2578">
        <w:rPr>
          <w:sz w:val="14"/>
          <w:szCs w:val="16"/>
        </w:rPr>
        <w:t>3</w:t>
      </w:r>
    </w:p>
    <w:p w:rsidR="00E05DA3" w:rsidRPr="0027344A" w:rsidRDefault="00E05DA3" w:rsidP="00EA2578">
      <w:pPr>
        <w:tabs>
          <w:tab w:val="left" w:pos="57"/>
          <w:tab w:val="left" w:leader="dot" w:pos="3686"/>
        </w:tabs>
        <w:ind w:firstLine="142"/>
        <w:jc w:val="right"/>
        <w:rPr>
          <w:sz w:val="14"/>
          <w:szCs w:val="16"/>
        </w:rPr>
      </w:pPr>
      <w:r>
        <w:rPr>
          <w:sz w:val="14"/>
          <w:szCs w:val="16"/>
        </w:rPr>
        <w:t>PROME.....................................................................................1</w:t>
      </w:r>
      <w:r w:rsidR="00EA2578">
        <w:rPr>
          <w:sz w:val="14"/>
          <w:szCs w:val="16"/>
        </w:rPr>
        <w:t>3</w:t>
      </w:r>
      <w:r w:rsidR="00EA2578" w:rsidRPr="00EA2578">
        <w:rPr>
          <w:sz w:val="14"/>
          <w:szCs w:val="16"/>
        </w:rPr>
        <w:t xml:space="preserve"> </w:t>
      </w:r>
      <w:r w:rsidR="00EA2578">
        <w:rPr>
          <w:sz w:val="14"/>
          <w:szCs w:val="16"/>
        </w:rPr>
        <w:t>Programa de Subsídio de Refeições (PROSUR)........................13</w:t>
      </w:r>
    </w:p>
    <w:p w:rsidR="00FA0A87" w:rsidRPr="0027344A" w:rsidRDefault="00FA0A87" w:rsidP="00FA0A87">
      <w:pPr>
        <w:tabs>
          <w:tab w:val="left" w:pos="57"/>
          <w:tab w:val="left" w:leader="dot" w:pos="3686"/>
        </w:tabs>
        <w:jc w:val="right"/>
        <w:rPr>
          <w:sz w:val="14"/>
          <w:szCs w:val="16"/>
        </w:rPr>
      </w:pPr>
      <w:r w:rsidRPr="0027344A">
        <w:rPr>
          <w:sz w:val="14"/>
          <w:szCs w:val="16"/>
        </w:rPr>
        <w:t>Outras atividades desenvolvidas no CEAVI</w:t>
      </w:r>
      <w:r>
        <w:rPr>
          <w:sz w:val="14"/>
          <w:szCs w:val="16"/>
        </w:rPr>
        <w:t>..............................13</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Associação Atlética CEAVI</w:t>
      </w:r>
      <w:r>
        <w:rPr>
          <w:sz w:val="14"/>
          <w:szCs w:val="16"/>
        </w:rPr>
        <w:t>........................................................13</w:t>
      </w:r>
    </w:p>
    <w:p w:rsidR="00FA0A87" w:rsidRPr="0027344A" w:rsidRDefault="00FA0A87" w:rsidP="00FA0A87">
      <w:pPr>
        <w:tabs>
          <w:tab w:val="left" w:pos="57"/>
          <w:tab w:val="left" w:leader="dot" w:pos="3686"/>
        </w:tabs>
        <w:ind w:firstLine="142"/>
        <w:jc w:val="right"/>
        <w:rPr>
          <w:sz w:val="14"/>
          <w:szCs w:val="16"/>
        </w:rPr>
      </w:pPr>
      <w:r w:rsidRPr="0027344A">
        <w:rPr>
          <w:sz w:val="14"/>
          <w:szCs w:val="16"/>
        </w:rPr>
        <w:t>Escritório Modelo de Engenharia de Software</w:t>
      </w:r>
      <w:r>
        <w:rPr>
          <w:sz w:val="14"/>
          <w:szCs w:val="16"/>
        </w:rPr>
        <w:t>........................13</w:t>
      </w:r>
    </w:p>
    <w:p w:rsidR="00FA0A87" w:rsidRPr="00FD0C78" w:rsidRDefault="00FA0A87" w:rsidP="00FA0A87">
      <w:pPr>
        <w:tabs>
          <w:tab w:val="left" w:pos="57"/>
          <w:tab w:val="left" w:leader="dot" w:pos="3686"/>
        </w:tabs>
        <w:jc w:val="right"/>
        <w:rPr>
          <w:sz w:val="14"/>
          <w:szCs w:val="16"/>
        </w:rPr>
        <w:sectPr w:rsidR="00FA0A87" w:rsidRPr="00FD0C78" w:rsidSect="00041DC7">
          <w:type w:val="continuous"/>
          <w:pgSz w:w="8448" w:h="11907" w:code="9"/>
          <w:pgMar w:top="998" w:right="397" w:bottom="851" w:left="340" w:header="142" w:footer="238" w:gutter="0"/>
          <w:cols w:num="2" w:sep="1" w:space="227"/>
          <w:docGrid w:linePitch="360"/>
        </w:sectPr>
      </w:pPr>
      <w:r w:rsidRPr="0027344A">
        <w:rPr>
          <w:sz w:val="14"/>
          <w:szCs w:val="16"/>
        </w:rPr>
        <w:t>Calendário Acadêmico 201</w:t>
      </w:r>
      <w:r w:rsidR="0021325E">
        <w:rPr>
          <w:sz w:val="14"/>
          <w:szCs w:val="16"/>
        </w:rPr>
        <w:t>7</w:t>
      </w:r>
      <w:r>
        <w:rPr>
          <w:sz w:val="14"/>
          <w:szCs w:val="16"/>
        </w:rPr>
        <w:t>....................................................14</w:t>
      </w:r>
    </w:p>
    <w:p w:rsidR="00892794" w:rsidRPr="00F410D0" w:rsidRDefault="00892794" w:rsidP="00BA16D1">
      <w:pPr>
        <w:ind w:right="-71"/>
        <w:rPr>
          <w:sz w:val="2"/>
          <w:szCs w:val="24"/>
        </w:rPr>
        <w:sectPr w:rsidR="00892794" w:rsidRPr="00F410D0" w:rsidSect="00CC3D66">
          <w:headerReference w:type="default" r:id="rId13"/>
          <w:footerReference w:type="default" r:id="rId14"/>
          <w:pgSz w:w="8448" w:h="11907" w:code="9"/>
          <w:pgMar w:top="998" w:right="397" w:bottom="851" w:left="340" w:header="142" w:footer="236" w:gutter="0"/>
          <w:cols w:num="2" w:space="229"/>
          <w:docGrid w:linePitch="360"/>
        </w:sectPr>
      </w:pPr>
    </w:p>
    <w:p w:rsidR="00BA16D1" w:rsidRDefault="00FF1DE3" w:rsidP="00BA16D1">
      <w:pPr>
        <w:ind w:right="-71"/>
        <w:rPr>
          <w:sz w:val="24"/>
          <w:szCs w:val="24"/>
        </w:rPr>
      </w:pPr>
      <w:r w:rsidRPr="00FF1DE3">
        <w:rPr>
          <w:sz w:val="24"/>
          <w:szCs w:val="24"/>
        </w:rPr>
        <w:lastRenderedPageBreak/>
        <w:pict>
          <v:shape id="_x0000_i1026" type="#_x0000_t136" style="width:171.9pt;height:27.9pt" fillcolor="#4e6128 [1606]" strokecolor="#4e6128 [1606]">
            <v:fill color2="#365f91 [2404]" rotate="t" focus="50%" type="gradient"/>
            <v:shadow color="#868686"/>
            <v:textpath style="font-family:&quot;Calibri&quot;;font-size:20pt;font-weight:bold;v-text-kern:t" trim="t" fitpath="t" string="CEAVI &#10;Centro de Educação Superior do Alto Vale do Itajaí"/>
          </v:shape>
        </w:pict>
      </w:r>
    </w:p>
    <w:p w:rsidR="00BA16D1" w:rsidRPr="00335479" w:rsidRDefault="00BA16D1" w:rsidP="00634DF3">
      <w:pPr>
        <w:spacing w:after="120"/>
        <w:jc w:val="both"/>
        <w:rPr>
          <w:sz w:val="6"/>
          <w:szCs w:val="18"/>
        </w:rPr>
      </w:pPr>
    </w:p>
    <w:p w:rsidR="00BA16D1" w:rsidRPr="00335479" w:rsidRDefault="00FF1DE3" w:rsidP="00DC3971">
      <w:pPr>
        <w:tabs>
          <w:tab w:val="left" w:pos="1095"/>
        </w:tabs>
        <w:spacing w:after="120"/>
        <w:outlineLvl w:val="0"/>
        <w:rPr>
          <w:b/>
          <w:color w:val="4F6228" w:themeColor="accent3" w:themeShade="80"/>
          <w:sz w:val="18"/>
          <w:szCs w:val="18"/>
        </w:rPr>
      </w:pPr>
      <w:r w:rsidRPr="00FF1DE3">
        <w:rPr>
          <w:noProof/>
          <w:sz w:val="18"/>
          <w:szCs w:val="18"/>
          <w:lang w:eastAsia="pt-B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4" type="#_x0000_t93" style="position:absolute;margin-left:6.3pt;margin-top:1.2pt;width:27.4pt;height:13.7pt;z-index:251672576" fillcolor="#4e6128 [1606]" strokecolor="#4e6128 [1606]">
            <v:shadow on="t" type="perspective" color="#c2d69b [1942]" opacity=".5" origin=".5,.5" offset=",-6pt" offset2="16pt" matrix="1.25,,,1.25"/>
          </v:shape>
        </w:pict>
      </w:r>
      <w:r w:rsidR="00335479">
        <w:rPr>
          <w:sz w:val="18"/>
          <w:szCs w:val="18"/>
        </w:rPr>
        <w:t xml:space="preserve">     </w:t>
      </w:r>
      <w:r w:rsidR="00251D8F" w:rsidRPr="00335479">
        <w:rPr>
          <w:sz w:val="18"/>
          <w:szCs w:val="18"/>
        </w:rPr>
        <w:t xml:space="preserve">              </w:t>
      </w:r>
      <w:r w:rsidR="00BA16D1" w:rsidRPr="00335479">
        <w:rPr>
          <w:b/>
          <w:color w:val="4F6228" w:themeColor="accent3" w:themeShade="80"/>
          <w:sz w:val="18"/>
          <w:szCs w:val="18"/>
        </w:rPr>
        <w:t>Bem-vindo!</w:t>
      </w:r>
    </w:p>
    <w:p w:rsidR="00BA16D1" w:rsidRPr="00C148CB" w:rsidRDefault="00BA16D1" w:rsidP="00335479">
      <w:pPr>
        <w:tabs>
          <w:tab w:val="left" w:pos="1095"/>
        </w:tabs>
        <w:spacing w:after="40"/>
        <w:jc w:val="both"/>
        <w:rPr>
          <w:sz w:val="14"/>
          <w:szCs w:val="14"/>
        </w:rPr>
      </w:pPr>
      <w:r w:rsidRPr="00C148CB">
        <w:rPr>
          <w:sz w:val="14"/>
          <w:szCs w:val="14"/>
        </w:rPr>
        <w:t xml:space="preserve">Prezado </w:t>
      </w:r>
      <w:r w:rsidR="00B3372A">
        <w:rPr>
          <w:sz w:val="14"/>
          <w:szCs w:val="14"/>
        </w:rPr>
        <w:t>Acadêmico</w:t>
      </w:r>
      <w:r w:rsidRPr="00C148CB">
        <w:rPr>
          <w:sz w:val="14"/>
          <w:szCs w:val="14"/>
        </w:rPr>
        <w:t xml:space="preserve">, </w:t>
      </w:r>
    </w:p>
    <w:p w:rsidR="00BA16D1" w:rsidRPr="00C148CB" w:rsidRDefault="00335479" w:rsidP="00335479">
      <w:pPr>
        <w:tabs>
          <w:tab w:val="left" w:pos="284"/>
        </w:tabs>
        <w:spacing w:after="40"/>
        <w:jc w:val="both"/>
        <w:rPr>
          <w:sz w:val="14"/>
          <w:szCs w:val="14"/>
        </w:rPr>
      </w:pPr>
      <w:r>
        <w:rPr>
          <w:sz w:val="14"/>
          <w:szCs w:val="14"/>
        </w:rPr>
        <w:tab/>
      </w:r>
      <w:r w:rsidR="00BA16D1" w:rsidRPr="00C148CB">
        <w:rPr>
          <w:sz w:val="14"/>
          <w:szCs w:val="14"/>
        </w:rPr>
        <w:t xml:space="preserve">Seja bem-vindo ao Centro de Educação Superior do Alto Vale do Itajaí – CEAVI. </w:t>
      </w:r>
    </w:p>
    <w:p w:rsidR="00BA16D1" w:rsidRPr="00C148CB" w:rsidRDefault="00335479" w:rsidP="00335479">
      <w:pPr>
        <w:tabs>
          <w:tab w:val="left" w:pos="284"/>
        </w:tabs>
        <w:spacing w:after="40"/>
        <w:jc w:val="both"/>
        <w:rPr>
          <w:sz w:val="14"/>
          <w:szCs w:val="14"/>
        </w:rPr>
      </w:pPr>
      <w:r>
        <w:rPr>
          <w:sz w:val="14"/>
          <w:szCs w:val="14"/>
        </w:rPr>
        <w:tab/>
      </w:r>
      <w:r w:rsidR="00BA16D1" w:rsidRPr="00C148CB">
        <w:rPr>
          <w:sz w:val="14"/>
          <w:szCs w:val="14"/>
        </w:rPr>
        <w:t xml:space="preserve">Estamos iniciando mais um semestre e nossa maior alegria é recebê-lo como parte de nossa Instituição. Sentimo-nos orgulhosos em tê-lo como parte da história que estamos construindo e honrados em poder fazer parte de sua vida. </w:t>
      </w:r>
    </w:p>
    <w:p w:rsidR="00BA16D1" w:rsidRPr="00C148CB" w:rsidRDefault="00335479" w:rsidP="00335479">
      <w:pPr>
        <w:tabs>
          <w:tab w:val="left" w:pos="284"/>
        </w:tabs>
        <w:spacing w:after="40"/>
        <w:jc w:val="both"/>
        <w:rPr>
          <w:sz w:val="14"/>
          <w:szCs w:val="14"/>
        </w:rPr>
      </w:pPr>
      <w:r>
        <w:rPr>
          <w:sz w:val="14"/>
          <w:szCs w:val="14"/>
        </w:rPr>
        <w:tab/>
      </w:r>
      <w:r w:rsidR="00BA16D1" w:rsidRPr="00C148CB">
        <w:rPr>
          <w:sz w:val="14"/>
          <w:szCs w:val="14"/>
        </w:rPr>
        <w:t xml:space="preserve">A você, nosso valor essencial, institucional, que agora inicia o curso universitário, ou a você que dá continuidade aos seus planos profissionais, esteja certo de que o seu sonho é parte das nossas metas e que estaremos trabalhando arduamente para torná-lo um profissional capaz e um cidadão pleno. </w:t>
      </w:r>
    </w:p>
    <w:p w:rsidR="00BA16D1" w:rsidRPr="00C148CB" w:rsidRDefault="00335479" w:rsidP="00335479">
      <w:pPr>
        <w:tabs>
          <w:tab w:val="left" w:pos="284"/>
        </w:tabs>
        <w:spacing w:after="40"/>
        <w:jc w:val="both"/>
        <w:rPr>
          <w:sz w:val="14"/>
          <w:szCs w:val="14"/>
        </w:rPr>
      </w:pPr>
      <w:r>
        <w:rPr>
          <w:sz w:val="14"/>
          <w:szCs w:val="14"/>
        </w:rPr>
        <w:tab/>
      </w:r>
      <w:r w:rsidR="00BA16D1" w:rsidRPr="00C148CB">
        <w:rPr>
          <w:sz w:val="14"/>
          <w:szCs w:val="14"/>
        </w:rPr>
        <w:t>Este Guia Acadêmico foi elaborado especialmente para você. Aqui</w:t>
      </w:r>
      <w:r w:rsidR="00200D82">
        <w:rPr>
          <w:sz w:val="14"/>
          <w:szCs w:val="14"/>
        </w:rPr>
        <w:t>,</w:t>
      </w:r>
      <w:r w:rsidR="00BA16D1" w:rsidRPr="00C148CB">
        <w:rPr>
          <w:sz w:val="14"/>
          <w:szCs w:val="14"/>
        </w:rPr>
        <w:t xml:space="preserve"> você conhecerá mais sobre a instituição e os serviços acadêmicos por ela oferecidos. Leia com atenção e consulte-o sempre que necessário!</w:t>
      </w:r>
    </w:p>
    <w:p w:rsidR="00BA16D1" w:rsidRPr="00335479" w:rsidRDefault="00BA16D1" w:rsidP="00634DF3">
      <w:pPr>
        <w:tabs>
          <w:tab w:val="left" w:pos="1095"/>
        </w:tabs>
        <w:spacing w:after="120"/>
        <w:rPr>
          <w:sz w:val="6"/>
          <w:szCs w:val="24"/>
        </w:rPr>
      </w:pPr>
    </w:p>
    <w:p w:rsidR="00BA16D1" w:rsidRPr="00335479" w:rsidRDefault="00FF1DE3" w:rsidP="00DC3971">
      <w:pPr>
        <w:tabs>
          <w:tab w:val="left" w:pos="1095"/>
        </w:tabs>
        <w:spacing w:after="120"/>
        <w:outlineLvl w:val="0"/>
        <w:rPr>
          <w:b/>
          <w:color w:val="4F6228" w:themeColor="accent3" w:themeShade="80"/>
          <w:sz w:val="18"/>
          <w:szCs w:val="18"/>
        </w:rPr>
      </w:pPr>
      <w:r w:rsidRPr="00FF1DE3">
        <w:rPr>
          <w:noProof/>
          <w:sz w:val="18"/>
          <w:szCs w:val="18"/>
          <w:lang w:eastAsia="pt-BR"/>
        </w:rPr>
        <w:pict>
          <v:shape id="_x0000_s1070" type="#_x0000_t93" style="position:absolute;margin-left:6.3pt;margin-top:1.2pt;width:27.4pt;height:13.7pt;z-index:251701248" fillcolor="#4e6128 [1606]" strokecolor="#4e6128 [1606]">
            <v:shadow on="t" type="perspective" color="#c2d69b [1942]" opacity=".5" origin=".5,.5" offset=",-6pt" offset2="16pt" matrix="1.25,,,1.25"/>
          </v:shape>
        </w:pict>
      </w:r>
      <w:r w:rsidR="00C148CB" w:rsidRPr="00335479">
        <w:rPr>
          <w:sz w:val="18"/>
          <w:szCs w:val="18"/>
        </w:rPr>
        <w:t xml:space="preserve">                   </w:t>
      </w:r>
      <w:r w:rsidR="00BA16D1" w:rsidRPr="00335479">
        <w:rPr>
          <w:b/>
          <w:color w:val="4F6228" w:themeColor="accent3" w:themeShade="80"/>
          <w:sz w:val="18"/>
          <w:szCs w:val="18"/>
        </w:rPr>
        <w:t>A Universidade - UDESC</w:t>
      </w:r>
    </w:p>
    <w:p w:rsidR="00BA16D1" w:rsidRPr="00C148CB" w:rsidRDefault="00335479" w:rsidP="00335479">
      <w:pPr>
        <w:tabs>
          <w:tab w:val="left" w:pos="284"/>
        </w:tabs>
        <w:spacing w:after="40"/>
        <w:jc w:val="both"/>
        <w:rPr>
          <w:sz w:val="14"/>
          <w:szCs w:val="14"/>
        </w:rPr>
      </w:pPr>
      <w:r>
        <w:rPr>
          <w:sz w:val="14"/>
          <w:szCs w:val="14"/>
        </w:rPr>
        <w:tab/>
      </w:r>
      <w:r w:rsidR="00BA16D1" w:rsidRPr="00C148CB">
        <w:rPr>
          <w:sz w:val="14"/>
          <w:szCs w:val="14"/>
        </w:rPr>
        <w:t xml:space="preserve">A Universidade do Estado de Santa Catarina – UDESC foi criada em 20 de maio de 1965. Em 1985 ocorreu o reconhecimento junto ao Conselho Federal de Educação através de Portaria Ministerial. </w:t>
      </w:r>
    </w:p>
    <w:p w:rsidR="00BA16D1" w:rsidRPr="00C148CB" w:rsidRDefault="00335479" w:rsidP="00335479">
      <w:pPr>
        <w:tabs>
          <w:tab w:val="left" w:pos="284"/>
        </w:tabs>
        <w:spacing w:after="40"/>
        <w:jc w:val="both"/>
        <w:rPr>
          <w:sz w:val="14"/>
          <w:szCs w:val="14"/>
        </w:rPr>
      </w:pPr>
      <w:r>
        <w:rPr>
          <w:sz w:val="14"/>
          <w:szCs w:val="14"/>
        </w:rPr>
        <w:tab/>
      </w:r>
      <w:r w:rsidR="00BA16D1" w:rsidRPr="00C148CB">
        <w:rPr>
          <w:sz w:val="14"/>
          <w:szCs w:val="14"/>
        </w:rPr>
        <w:t>Com abrangência em todo o Estado de Santa Catarina, a UDESC está presente em diversos municípios catarinenses com uma estrutura multicampi, e com atuação vocacionada para o perfil socioeconômico e cultural das regiões onde a universidade se insere, visando o fortalecimento das vocações regionais. Atuando nas áreas da saúde, tecnologia, educação, artes e socioeconômicas, a UDESC tornou-se uma das mais conceituadas e disputadas universidades do Estado.</w:t>
      </w:r>
    </w:p>
    <w:p w:rsidR="00BA16D1" w:rsidRPr="00C148CB" w:rsidRDefault="00BA16D1" w:rsidP="00335479">
      <w:pPr>
        <w:spacing w:after="40"/>
        <w:ind w:firstLine="284"/>
        <w:jc w:val="both"/>
        <w:rPr>
          <w:sz w:val="14"/>
          <w:szCs w:val="14"/>
        </w:rPr>
      </w:pPr>
      <w:r w:rsidRPr="00C148CB">
        <w:rPr>
          <w:sz w:val="14"/>
          <w:szCs w:val="14"/>
        </w:rPr>
        <w:t xml:space="preserve">Integrar-se nas redes internacionais de transferência de tecnologias, assimilar os processos de desenvolvimento e promover a produção e a produtividade, proporcionando o poder aquisitivo desejado, exige acima de tudo consideração pelo fator humano, esta valorização integra os objetivos da UDESC. </w:t>
      </w:r>
    </w:p>
    <w:p w:rsidR="00BA16D1" w:rsidRPr="00C148CB" w:rsidRDefault="00BA16D1" w:rsidP="00335479">
      <w:pPr>
        <w:tabs>
          <w:tab w:val="left" w:pos="284"/>
        </w:tabs>
        <w:spacing w:after="40"/>
        <w:ind w:firstLine="284"/>
        <w:jc w:val="both"/>
        <w:rPr>
          <w:sz w:val="14"/>
          <w:szCs w:val="14"/>
        </w:rPr>
      </w:pPr>
      <w:r w:rsidRPr="00C148CB">
        <w:rPr>
          <w:sz w:val="14"/>
          <w:szCs w:val="14"/>
        </w:rPr>
        <w:t>O Estatuto da Universidade, aprovado pelo Decreto Nº 4.184, de 06 de abril de 2008, em seu Art. 2º, estabelece que a UDESC é uma instituição pública de educação, sem fins lucrativos, com prazo de duração indeterminado, que goza de autonomia didático-científica, administrativa e de gestão financeira, disciplinar e patrimonial, e que obedece ao princípio de indissociabilidade entre ensino, pesquisa e extensão, conforme Art. 207 da Constituição Federal brasileira e conforme Art. 168 e 169 da Constituição do Estado de Santa Catarina.</w:t>
      </w:r>
    </w:p>
    <w:p w:rsidR="00BA16D1" w:rsidRPr="00C148CB" w:rsidRDefault="00BA16D1" w:rsidP="00335479">
      <w:pPr>
        <w:tabs>
          <w:tab w:val="left" w:pos="1095"/>
        </w:tabs>
        <w:spacing w:after="40"/>
        <w:ind w:firstLine="284"/>
        <w:jc w:val="both"/>
        <w:rPr>
          <w:sz w:val="14"/>
          <w:szCs w:val="14"/>
        </w:rPr>
      </w:pPr>
      <w:r w:rsidRPr="00C148CB">
        <w:rPr>
          <w:sz w:val="14"/>
          <w:szCs w:val="14"/>
        </w:rPr>
        <w:t xml:space="preserve">O Art. 3º de seu Estatuto define a UDESC como uma Universidade em busca de excelência, aberta às diferentes correntes de pensamento e orientada pelos princípios de liberdade de expressão, democracia, moralidade, ética, </w:t>
      </w:r>
      <w:r w:rsidRPr="00C148CB">
        <w:rPr>
          <w:sz w:val="14"/>
          <w:szCs w:val="14"/>
        </w:rPr>
        <w:lastRenderedPageBreak/>
        <w:t xml:space="preserve">transparência, respeito à dignidade da pessoa e de seus direitos fundamentais. </w:t>
      </w:r>
    </w:p>
    <w:p w:rsidR="00BA16D1" w:rsidRPr="00C148CB" w:rsidRDefault="00BA16D1" w:rsidP="00335479">
      <w:pPr>
        <w:tabs>
          <w:tab w:val="left" w:pos="1095"/>
        </w:tabs>
        <w:ind w:firstLine="284"/>
        <w:jc w:val="both"/>
        <w:rPr>
          <w:sz w:val="14"/>
          <w:szCs w:val="14"/>
        </w:rPr>
      </w:pPr>
      <w:r w:rsidRPr="00C148CB">
        <w:rPr>
          <w:sz w:val="14"/>
          <w:szCs w:val="14"/>
        </w:rPr>
        <w:t>A UDESC tem como finalidade a produção e difusão do conhecimento científico, tecnológico, artístico, desportivo e cultural, por intermédio do fomento das atividades de ensino, pesquisa e extensão, devendo:</w:t>
      </w:r>
    </w:p>
    <w:p w:rsidR="00BA16D1" w:rsidRPr="00C148CB" w:rsidRDefault="00BA16D1" w:rsidP="00335479">
      <w:pPr>
        <w:tabs>
          <w:tab w:val="left" w:pos="1095"/>
        </w:tabs>
        <w:ind w:firstLine="284"/>
        <w:jc w:val="both"/>
        <w:rPr>
          <w:sz w:val="14"/>
          <w:szCs w:val="14"/>
        </w:rPr>
      </w:pPr>
      <w:r w:rsidRPr="00C148CB">
        <w:rPr>
          <w:sz w:val="14"/>
          <w:szCs w:val="14"/>
        </w:rPr>
        <w:t>- garantir a indissociabilidade entre ensino, pesquisa e extensão nas diversas áreas do conhecimento, comprometidos com a cidadania e a socialização do saber;</w:t>
      </w:r>
    </w:p>
    <w:p w:rsidR="00BA16D1" w:rsidRPr="00C148CB" w:rsidRDefault="00BA16D1" w:rsidP="00335479">
      <w:pPr>
        <w:tabs>
          <w:tab w:val="left" w:pos="1095"/>
        </w:tabs>
        <w:ind w:firstLine="284"/>
        <w:jc w:val="both"/>
        <w:rPr>
          <w:sz w:val="14"/>
          <w:szCs w:val="14"/>
        </w:rPr>
      </w:pPr>
      <w:r w:rsidRPr="00C148CB">
        <w:rPr>
          <w:sz w:val="14"/>
          <w:szCs w:val="14"/>
        </w:rPr>
        <w:t>- estabelecer parcerias solidárias com a comunidade na busca de soluções coletivas e na construção de uma sociedade democrática, plural e ética;</w:t>
      </w:r>
    </w:p>
    <w:p w:rsidR="00BA16D1" w:rsidRPr="00C148CB" w:rsidRDefault="00BA16D1" w:rsidP="00335479">
      <w:pPr>
        <w:tabs>
          <w:tab w:val="left" w:pos="1095"/>
        </w:tabs>
        <w:ind w:firstLine="284"/>
        <w:jc w:val="both"/>
        <w:rPr>
          <w:sz w:val="14"/>
          <w:szCs w:val="14"/>
        </w:rPr>
      </w:pPr>
      <w:r w:rsidRPr="00C148CB">
        <w:rPr>
          <w:sz w:val="14"/>
          <w:szCs w:val="14"/>
        </w:rPr>
        <w:t>- promover inclusão social e étnica, respeitando a diversidade cultural;</w:t>
      </w:r>
    </w:p>
    <w:p w:rsidR="00BA16D1" w:rsidRPr="00C148CB" w:rsidRDefault="00BA16D1" w:rsidP="00335479">
      <w:pPr>
        <w:tabs>
          <w:tab w:val="left" w:pos="1095"/>
        </w:tabs>
        <w:ind w:firstLine="284"/>
        <w:jc w:val="both"/>
        <w:rPr>
          <w:sz w:val="14"/>
          <w:szCs w:val="14"/>
        </w:rPr>
      </w:pPr>
      <w:r w:rsidRPr="00C148CB">
        <w:rPr>
          <w:sz w:val="14"/>
          <w:szCs w:val="14"/>
        </w:rPr>
        <w:t>- contribuir para o desenvolvimento local, regional e nacional, visando à melhoria da qualidade de vida da sociedade, buscando a erradicação das desigualdades sociais e a utilização de tecnologias ecologicamente orientadas;</w:t>
      </w:r>
    </w:p>
    <w:p w:rsidR="00BA16D1" w:rsidRPr="00C148CB" w:rsidRDefault="00BA16D1" w:rsidP="00335479">
      <w:pPr>
        <w:tabs>
          <w:tab w:val="left" w:pos="1095"/>
        </w:tabs>
        <w:ind w:firstLine="284"/>
        <w:jc w:val="both"/>
        <w:rPr>
          <w:sz w:val="14"/>
          <w:szCs w:val="14"/>
        </w:rPr>
      </w:pPr>
      <w:r w:rsidRPr="00C148CB">
        <w:rPr>
          <w:sz w:val="14"/>
          <w:szCs w:val="14"/>
        </w:rPr>
        <w:t>- estimular, promover e manter a investigação científica;</w:t>
      </w:r>
    </w:p>
    <w:p w:rsidR="00C148CB" w:rsidRDefault="00BA16D1" w:rsidP="00335479">
      <w:pPr>
        <w:tabs>
          <w:tab w:val="left" w:pos="1095"/>
        </w:tabs>
        <w:spacing w:after="40"/>
        <w:ind w:firstLine="284"/>
        <w:jc w:val="both"/>
        <w:rPr>
          <w:sz w:val="14"/>
          <w:szCs w:val="14"/>
        </w:rPr>
      </w:pPr>
      <w:r w:rsidRPr="00C148CB">
        <w:rPr>
          <w:sz w:val="14"/>
          <w:szCs w:val="14"/>
        </w:rPr>
        <w:t>- fomentar e promover as atividades de ensino, pesquisa e extensão, no âmbito da UDESC.</w:t>
      </w:r>
    </w:p>
    <w:p w:rsidR="00634DF3" w:rsidRPr="00335479" w:rsidRDefault="00634DF3" w:rsidP="00634DF3">
      <w:pPr>
        <w:tabs>
          <w:tab w:val="left" w:pos="1095"/>
        </w:tabs>
        <w:spacing w:after="120"/>
        <w:jc w:val="both"/>
        <w:rPr>
          <w:sz w:val="6"/>
          <w:szCs w:val="18"/>
        </w:rPr>
      </w:pPr>
    </w:p>
    <w:p w:rsidR="00BA16D1" w:rsidRPr="00335479" w:rsidRDefault="00FF1DE3" w:rsidP="00DC3971">
      <w:pPr>
        <w:tabs>
          <w:tab w:val="left" w:pos="1095"/>
        </w:tabs>
        <w:spacing w:after="120"/>
        <w:outlineLvl w:val="0"/>
        <w:rPr>
          <w:sz w:val="18"/>
          <w:szCs w:val="18"/>
        </w:rPr>
      </w:pPr>
      <w:r w:rsidRPr="00FF1DE3">
        <w:rPr>
          <w:b/>
          <w:noProof/>
          <w:color w:val="4F6228" w:themeColor="accent3" w:themeShade="80"/>
          <w:sz w:val="18"/>
          <w:szCs w:val="18"/>
          <w:lang w:eastAsia="pt-BR"/>
        </w:rPr>
        <w:pict>
          <v:shape id="_x0000_s1071" type="#_x0000_t93" style="position:absolute;margin-left:1.45pt;margin-top:2.15pt;width:27.4pt;height:13.7pt;z-index:251702272" fillcolor="#4e6128 [1606]" strokecolor="#4e6128 [1606]">
            <v:shadow on="t" type="perspective" color="#c2d69b [1942]" opacity=".5" origin=".5,.5" offset=",-6pt" offset2="16pt" matrix="1.25,,,1.25"/>
          </v:shape>
        </w:pict>
      </w:r>
      <w:r w:rsidR="00C148CB" w:rsidRPr="00335479">
        <w:rPr>
          <w:b/>
          <w:color w:val="4F6228" w:themeColor="accent3" w:themeShade="80"/>
          <w:sz w:val="18"/>
          <w:szCs w:val="18"/>
        </w:rPr>
        <w:t xml:space="preserve">                </w:t>
      </w:r>
      <w:r w:rsidR="00BA16D1" w:rsidRPr="00335479">
        <w:rPr>
          <w:b/>
          <w:color w:val="4F6228" w:themeColor="accent3" w:themeShade="80"/>
          <w:sz w:val="18"/>
          <w:szCs w:val="18"/>
        </w:rPr>
        <w:t>O CEAVI</w:t>
      </w:r>
    </w:p>
    <w:p w:rsidR="00BA16D1" w:rsidRPr="00251D8F" w:rsidRDefault="00B3372A" w:rsidP="00335479">
      <w:pPr>
        <w:tabs>
          <w:tab w:val="left" w:pos="1095"/>
        </w:tabs>
        <w:spacing w:after="40"/>
        <w:ind w:firstLine="284"/>
        <w:jc w:val="both"/>
        <w:rPr>
          <w:sz w:val="14"/>
          <w:szCs w:val="20"/>
        </w:rPr>
      </w:pPr>
      <w:r>
        <w:rPr>
          <w:sz w:val="14"/>
          <w:szCs w:val="20"/>
        </w:rPr>
        <w:t>O CEAVI, bem como o respectivo C</w:t>
      </w:r>
      <w:r w:rsidR="00BA16D1" w:rsidRPr="00251D8F">
        <w:rPr>
          <w:sz w:val="14"/>
          <w:szCs w:val="20"/>
        </w:rPr>
        <w:t>ampus V, da Fundação Universidade do Estado de Santa Catarina – UDESC, com sede na cidade de Ibirama, foi criado pelo Decreto Nº 4.832, de 06 de novembro de 2006 e pela Resolução 271/2006 – CONSUNI. Suas atividades iniciaram em 01 de janeiro de 2007.</w:t>
      </w:r>
    </w:p>
    <w:p w:rsidR="00BA16D1" w:rsidRPr="00251D8F" w:rsidRDefault="00BA16D1" w:rsidP="00335479">
      <w:pPr>
        <w:tabs>
          <w:tab w:val="left" w:pos="1095"/>
        </w:tabs>
        <w:spacing w:after="40"/>
        <w:ind w:firstLine="284"/>
        <w:jc w:val="both"/>
        <w:rPr>
          <w:sz w:val="14"/>
          <w:szCs w:val="20"/>
        </w:rPr>
      </w:pPr>
      <w:r w:rsidRPr="00251D8F">
        <w:rPr>
          <w:sz w:val="14"/>
          <w:szCs w:val="20"/>
        </w:rPr>
        <w:t>Para a realização deste empreendimento, a UDESC firmou convênio com a Fundação Educacional Hansa Hammonia - FEHH e com a Prefeitura Municipal de Ibirama, objetivando estabelecer e viabilizar a transição e transferência dos Cursos de Graduação: Bacharelado em Sistemas de Informação, Bacharelado em Ciências Contábeis, Pedagogia - Séries Iniciais do Ensino Fundamental, Psicologia e Administração, da FEHH para a UDESC. Fato este concretizado por deliberação do Conselho Estadual de Educação - CEE através do Parecer CEE/SC/162, de 19 de junho de 2007.</w:t>
      </w:r>
    </w:p>
    <w:p w:rsidR="006F0A6A" w:rsidRDefault="00BA16D1" w:rsidP="00335479">
      <w:pPr>
        <w:tabs>
          <w:tab w:val="left" w:pos="1095"/>
        </w:tabs>
        <w:spacing w:after="40"/>
        <w:ind w:firstLine="284"/>
        <w:jc w:val="both"/>
        <w:rPr>
          <w:sz w:val="14"/>
          <w:szCs w:val="20"/>
        </w:rPr>
      </w:pPr>
      <w:r w:rsidRPr="00251D8F">
        <w:rPr>
          <w:sz w:val="14"/>
          <w:szCs w:val="20"/>
        </w:rPr>
        <w:t>A UDESC está dando continuidade ao oferecimento de dois destes Cursos: o Bacharelado em Sistemas de Informação e o Bacharelado em Ciências Contábeis, com funcionamento no período noturno. Com a primeira etapa de vocacionamento de suas atividades, no primeiro semestre de 2011, iniciou o novo curso de Engenharia Sanitária, que funciona no período matutino nos semestres ímpares e no período vespertino nos semestres pares.</w:t>
      </w:r>
    </w:p>
    <w:p w:rsidR="00CF2F86" w:rsidRDefault="00CF2F86" w:rsidP="00335479">
      <w:pPr>
        <w:tabs>
          <w:tab w:val="left" w:pos="1095"/>
        </w:tabs>
        <w:spacing w:after="40"/>
        <w:ind w:firstLine="284"/>
        <w:jc w:val="both"/>
        <w:rPr>
          <w:sz w:val="14"/>
          <w:szCs w:val="20"/>
        </w:rPr>
      </w:pPr>
    </w:p>
    <w:p w:rsidR="00CF2F86" w:rsidRDefault="00CF2F86" w:rsidP="00335479">
      <w:pPr>
        <w:tabs>
          <w:tab w:val="left" w:pos="1095"/>
        </w:tabs>
        <w:spacing w:after="40"/>
        <w:ind w:firstLine="284"/>
        <w:jc w:val="both"/>
        <w:rPr>
          <w:sz w:val="14"/>
          <w:szCs w:val="20"/>
        </w:rPr>
      </w:pPr>
    </w:p>
    <w:p w:rsidR="00F410D0" w:rsidRDefault="00F410D0" w:rsidP="00335479">
      <w:pPr>
        <w:tabs>
          <w:tab w:val="left" w:pos="1095"/>
        </w:tabs>
        <w:spacing w:after="40"/>
        <w:ind w:firstLine="284"/>
        <w:jc w:val="both"/>
        <w:rPr>
          <w:sz w:val="14"/>
          <w:szCs w:val="20"/>
        </w:rPr>
      </w:pPr>
    </w:p>
    <w:p w:rsidR="00F410D0" w:rsidRDefault="00F410D0" w:rsidP="00335479">
      <w:pPr>
        <w:tabs>
          <w:tab w:val="left" w:pos="1095"/>
        </w:tabs>
        <w:spacing w:after="40"/>
        <w:ind w:firstLine="284"/>
        <w:jc w:val="both"/>
        <w:rPr>
          <w:sz w:val="14"/>
          <w:szCs w:val="20"/>
        </w:rPr>
      </w:pPr>
    </w:p>
    <w:p w:rsidR="00F410D0" w:rsidRDefault="00F410D0" w:rsidP="00335479">
      <w:pPr>
        <w:tabs>
          <w:tab w:val="left" w:pos="1095"/>
        </w:tabs>
        <w:spacing w:after="40"/>
        <w:ind w:firstLine="284"/>
        <w:jc w:val="both"/>
        <w:rPr>
          <w:sz w:val="14"/>
          <w:szCs w:val="20"/>
        </w:rPr>
      </w:pPr>
    </w:p>
    <w:p w:rsidR="00F410D0" w:rsidRDefault="00F410D0" w:rsidP="00335479">
      <w:pPr>
        <w:tabs>
          <w:tab w:val="left" w:pos="1095"/>
        </w:tabs>
        <w:spacing w:after="40"/>
        <w:ind w:firstLine="284"/>
        <w:jc w:val="both"/>
        <w:rPr>
          <w:sz w:val="14"/>
          <w:szCs w:val="20"/>
        </w:rPr>
      </w:pPr>
    </w:p>
    <w:p w:rsidR="00F410D0" w:rsidRDefault="00F410D0" w:rsidP="00335479">
      <w:pPr>
        <w:tabs>
          <w:tab w:val="left" w:pos="1095"/>
        </w:tabs>
        <w:spacing w:after="40"/>
        <w:ind w:firstLine="284"/>
        <w:jc w:val="both"/>
        <w:rPr>
          <w:sz w:val="14"/>
          <w:szCs w:val="20"/>
        </w:rPr>
      </w:pPr>
    </w:p>
    <w:p w:rsidR="00CF2F86" w:rsidRPr="00251D8F" w:rsidRDefault="00FF1DE3" w:rsidP="00CF2F86">
      <w:pPr>
        <w:jc w:val="center"/>
        <w:rPr>
          <w:sz w:val="18"/>
          <w:szCs w:val="24"/>
        </w:rPr>
      </w:pPr>
      <w:r w:rsidRPr="00FF1DE3">
        <w:rPr>
          <w:sz w:val="18"/>
          <w:szCs w:val="24"/>
        </w:rPr>
        <w:lastRenderedPageBreak/>
        <w:pict>
          <v:shape id="_x0000_i1027" type="#_x0000_t136" style="width:178.55pt;height:16.65pt" fillcolor="#c00000" strokecolor="#622423 [1605]">
            <v:fill color2="#622423 [1605]" rotate="t" focus="-50%" type="gradient"/>
            <v:shadow color="#868686"/>
            <v:textpath style="font-family:&quot;Calibri&quot;;font-size:20pt;font-weight:bold;v-text-kern:t" trim="t" fitpath="t" string="Cursos de Graduação"/>
          </v:shape>
        </w:pict>
      </w:r>
    </w:p>
    <w:p w:rsidR="00CF2F86" w:rsidRPr="00436F60" w:rsidRDefault="00CF2F86" w:rsidP="00CF2F86">
      <w:pPr>
        <w:jc w:val="both"/>
        <w:rPr>
          <w:sz w:val="6"/>
          <w:szCs w:val="6"/>
        </w:rPr>
      </w:pPr>
    </w:p>
    <w:p w:rsidR="00CF2F86" w:rsidRDefault="00CF2F86" w:rsidP="00CF2F86">
      <w:pPr>
        <w:tabs>
          <w:tab w:val="left" w:pos="1095"/>
        </w:tabs>
        <w:rPr>
          <w:sz w:val="18"/>
          <w:szCs w:val="18"/>
        </w:rPr>
      </w:pPr>
      <w:r w:rsidRPr="00436F60">
        <w:rPr>
          <w:sz w:val="18"/>
          <w:szCs w:val="18"/>
        </w:rPr>
        <w:t xml:space="preserve">                     </w:t>
      </w:r>
    </w:p>
    <w:p w:rsidR="00CF2F86" w:rsidRPr="00436F60" w:rsidRDefault="00FF1DE3" w:rsidP="00F410D0">
      <w:pPr>
        <w:tabs>
          <w:tab w:val="left" w:pos="1095"/>
        </w:tabs>
        <w:spacing w:after="120"/>
        <w:outlineLvl w:val="0"/>
        <w:rPr>
          <w:b/>
          <w:color w:val="C00000"/>
          <w:sz w:val="18"/>
          <w:szCs w:val="18"/>
        </w:rPr>
      </w:pPr>
      <w:r w:rsidRPr="00FF1DE3">
        <w:rPr>
          <w:noProof/>
          <w:sz w:val="18"/>
          <w:szCs w:val="18"/>
          <w:lang w:eastAsia="pt-BR"/>
        </w:rPr>
        <w:pict>
          <v:shape id="_x0000_s1125" type="#_x0000_t93" style="position:absolute;margin-left:10.9pt;margin-top:-.15pt;width:29.3pt;height:15.7pt;z-index:251727872" fillcolor="#c00000" strokecolor="#c00000">
            <v:shadow on="t" type="perspective" color="#e5b8b7 [1301]" opacity=".5" origin=".5,.5" offset=",-6pt" offset2="16pt" matrix="1.25,,,1.25"/>
          </v:shape>
        </w:pict>
      </w:r>
      <w:r w:rsidR="00CF2F86">
        <w:rPr>
          <w:sz w:val="18"/>
          <w:szCs w:val="18"/>
        </w:rPr>
        <w:t xml:space="preserve">                     </w:t>
      </w:r>
      <w:r w:rsidR="00CF2F86" w:rsidRPr="00436F60">
        <w:rPr>
          <w:sz w:val="18"/>
          <w:szCs w:val="18"/>
        </w:rPr>
        <w:t xml:space="preserve"> </w:t>
      </w:r>
      <w:r w:rsidR="00CF2F86" w:rsidRPr="00436F60">
        <w:rPr>
          <w:b/>
          <w:color w:val="C00000"/>
          <w:sz w:val="18"/>
          <w:szCs w:val="18"/>
        </w:rPr>
        <w:t>Ciências Contábeis</w:t>
      </w:r>
    </w:p>
    <w:p w:rsidR="00CF2F86" w:rsidRPr="00251D8F" w:rsidRDefault="00CF2F86" w:rsidP="00CF2F86">
      <w:pPr>
        <w:spacing w:after="40"/>
        <w:ind w:firstLine="284"/>
        <w:jc w:val="both"/>
        <w:rPr>
          <w:sz w:val="14"/>
          <w:szCs w:val="20"/>
        </w:rPr>
      </w:pPr>
      <w:r w:rsidRPr="00251D8F">
        <w:rPr>
          <w:sz w:val="14"/>
          <w:szCs w:val="20"/>
        </w:rPr>
        <w:t>O curso de Ciências Contábeis tem por objetivo a formação de profissionais capacitados a desempenhar atividades pertinentes à profissão, definidas pelo Conselho Federal de Contabilidade. São objetivos do curso: transmitir conhecimentos, garantindo qualidade ao ensino na área de Ciências Contábeis, compreendendo o projeto como um processo, o que significa movimentação interna do curso na busca de seu aperfeiçoamento; adotar uma abordagem inovadora para o curso, integrando todos os segmentos da sociedade que devem estar envolvidos no processo, definindo uma política de atividade profissional coerente com essa postura; manter permanente avaliação do tipo de profissional a ser formado e do papel social da Instituição no avanço da compreensão da sociedade contemporânea e das estruturas organizadas nos setores públicos e privado.</w:t>
      </w:r>
    </w:p>
    <w:p w:rsidR="00CF2F86" w:rsidRPr="00251D8F" w:rsidRDefault="00CF2F86" w:rsidP="00CF2F86">
      <w:pPr>
        <w:spacing w:after="40"/>
        <w:ind w:firstLine="284"/>
        <w:jc w:val="both"/>
        <w:rPr>
          <w:sz w:val="14"/>
          <w:szCs w:val="20"/>
        </w:rPr>
      </w:pPr>
      <w:r w:rsidRPr="00251D8F">
        <w:rPr>
          <w:sz w:val="14"/>
          <w:szCs w:val="20"/>
        </w:rPr>
        <w:t>O mercado de trabalho do Contador é potencializado, pois todas as entidades tanto públicas quanto privadas ou mistas, são obrigadas a tê-lo em seu quadro funcional, como empregado efetivo ou prestador de serviço autônomo e, nestes casos, o contador atua como consultor de empresas.</w:t>
      </w:r>
    </w:p>
    <w:p w:rsidR="00CF2F86" w:rsidRPr="00251D8F" w:rsidRDefault="00CF2F86" w:rsidP="00CF2F86">
      <w:pPr>
        <w:ind w:firstLine="284"/>
        <w:jc w:val="both"/>
        <w:rPr>
          <w:sz w:val="14"/>
          <w:szCs w:val="20"/>
        </w:rPr>
      </w:pPr>
      <w:r w:rsidRPr="00251D8F">
        <w:rPr>
          <w:sz w:val="14"/>
          <w:szCs w:val="20"/>
        </w:rPr>
        <w:t>A atividade do profissional do formado em Ciências Contábeis compreende:</w:t>
      </w:r>
    </w:p>
    <w:p w:rsidR="00CF2F86" w:rsidRPr="00251D8F" w:rsidRDefault="00CF2F86" w:rsidP="00CF2F86">
      <w:pPr>
        <w:ind w:firstLine="284"/>
        <w:jc w:val="both"/>
        <w:rPr>
          <w:sz w:val="14"/>
          <w:szCs w:val="20"/>
        </w:rPr>
      </w:pPr>
      <w:r w:rsidRPr="00251D8F">
        <w:rPr>
          <w:sz w:val="14"/>
          <w:szCs w:val="20"/>
        </w:rPr>
        <w:t>•Execução ou supervisão de contabilidade de empresas públicas, privadas ou mistas, associativas/ cooperativas e entidades sem fins lucrativos;</w:t>
      </w:r>
    </w:p>
    <w:p w:rsidR="00CF2F86" w:rsidRPr="00251D8F" w:rsidRDefault="00CF2F86" w:rsidP="00CF2F86">
      <w:pPr>
        <w:ind w:firstLine="284"/>
        <w:jc w:val="both"/>
        <w:rPr>
          <w:sz w:val="14"/>
          <w:szCs w:val="20"/>
        </w:rPr>
      </w:pPr>
      <w:r w:rsidRPr="00251D8F">
        <w:rPr>
          <w:sz w:val="14"/>
          <w:szCs w:val="20"/>
        </w:rPr>
        <w:t>•Contabilidade tributária;</w:t>
      </w:r>
    </w:p>
    <w:p w:rsidR="00CF2F86" w:rsidRPr="00251D8F" w:rsidRDefault="00CF2F86" w:rsidP="00CF2F86">
      <w:pPr>
        <w:ind w:firstLine="284"/>
        <w:jc w:val="both"/>
        <w:rPr>
          <w:sz w:val="14"/>
          <w:szCs w:val="20"/>
        </w:rPr>
      </w:pPr>
      <w:r w:rsidRPr="00251D8F">
        <w:rPr>
          <w:sz w:val="14"/>
          <w:szCs w:val="20"/>
        </w:rPr>
        <w:t>•Escrituração e elaboração de balanços e demonstração de resultados;</w:t>
      </w:r>
    </w:p>
    <w:p w:rsidR="00CF2F86" w:rsidRPr="00251D8F" w:rsidRDefault="00CF2F86" w:rsidP="00CF2F86">
      <w:pPr>
        <w:ind w:firstLine="284"/>
        <w:jc w:val="both"/>
        <w:rPr>
          <w:sz w:val="14"/>
          <w:szCs w:val="20"/>
        </w:rPr>
      </w:pPr>
      <w:r w:rsidRPr="00251D8F">
        <w:rPr>
          <w:sz w:val="14"/>
          <w:szCs w:val="20"/>
        </w:rPr>
        <w:t>•Consultoria contábil;</w:t>
      </w:r>
    </w:p>
    <w:p w:rsidR="00CF2F86" w:rsidRPr="00251D8F" w:rsidRDefault="00CF2F86" w:rsidP="00CF2F86">
      <w:pPr>
        <w:ind w:firstLine="284"/>
        <w:jc w:val="both"/>
        <w:rPr>
          <w:sz w:val="14"/>
          <w:szCs w:val="20"/>
        </w:rPr>
      </w:pPr>
      <w:r w:rsidRPr="00251D8F">
        <w:rPr>
          <w:sz w:val="14"/>
          <w:szCs w:val="20"/>
        </w:rPr>
        <w:t>•Análise das demonstrações contábeis;</w:t>
      </w:r>
    </w:p>
    <w:p w:rsidR="00CF2F86" w:rsidRPr="00251D8F" w:rsidRDefault="00CF2F86" w:rsidP="00CF2F86">
      <w:pPr>
        <w:ind w:firstLine="284"/>
        <w:jc w:val="both"/>
        <w:rPr>
          <w:sz w:val="14"/>
          <w:szCs w:val="20"/>
        </w:rPr>
      </w:pPr>
      <w:r w:rsidRPr="00251D8F">
        <w:rPr>
          <w:sz w:val="14"/>
          <w:szCs w:val="20"/>
        </w:rPr>
        <w:t>•Análise de custos e formação de preço de venda;</w:t>
      </w:r>
    </w:p>
    <w:p w:rsidR="00CF2F86" w:rsidRPr="00251D8F" w:rsidRDefault="00CF2F86" w:rsidP="00CF2F86">
      <w:pPr>
        <w:ind w:firstLine="284"/>
        <w:jc w:val="both"/>
        <w:rPr>
          <w:sz w:val="14"/>
          <w:szCs w:val="20"/>
        </w:rPr>
      </w:pPr>
      <w:r w:rsidRPr="00251D8F">
        <w:rPr>
          <w:sz w:val="14"/>
          <w:szCs w:val="20"/>
        </w:rPr>
        <w:t>•Auditorias internas e externas;</w:t>
      </w:r>
    </w:p>
    <w:p w:rsidR="00CF2F86" w:rsidRPr="00251D8F" w:rsidRDefault="00CF2F86" w:rsidP="00CF2F86">
      <w:pPr>
        <w:ind w:firstLine="284"/>
        <w:jc w:val="both"/>
        <w:rPr>
          <w:sz w:val="14"/>
          <w:szCs w:val="20"/>
        </w:rPr>
      </w:pPr>
      <w:r w:rsidRPr="00251D8F">
        <w:rPr>
          <w:sz w:val="14"/>
          <w:szCs w:val="20"/>
        </w:rPr>
        <w:t>•Orçamento para empresas públicas e privadas;</w:t>
      </w:r>
    </w:p>
    <w:p w:rsidR="00CF2F86" w:rsidRPr="00251D8F" w:rsidRDefault="00CF2F86" w:rsidP="00CF2F86">
      <w:pPr>
        <w:ind w:firstLine="284"/>
        <w:jc w:val="both"/>
        <w:rPr>
          <w:sz w:val="14"/>
          <w:szCs w:val="20"/>
        </w:rPr>
      </w:pPr>
      <w:r w:rsidRPr="00251D8F">
        <w:rPr>
          <w:sz w:val="14"/>
          <w:szCs w:val="20"/>
        </w:rPr>
        <w:t>•Controladoria;</w:t>
      </w:r>
    </w:p>
    <w:p w:rsidR="00CF2F86" w:rsidRPr="00251D8F" w:rsidRDefault="00CF2F86" w:rsidP="00CF2F86">
      <w:pPr>
        <w:ind w:firstLine="284"/>
        <w:jc w:val="both"/>
        <w:rPr>
          <w:sz w:val="14"/>
          <w:szCs w:val="20"/>
        </w:rPr>
      </w:pPr>
      <w:r w:rsidRPr="00251D8F">
        <w:rPr>
          <w:sz w:val="14"/>
          <w:szCs w:val="20"/>
        </w:rPr>
        <w:t>•Perícias contábeis, fiscais, financeiras, administrativas e de serviços contábeis.</w:t>
      </w:r>
    </w:p>
    <w:p w:rsidR="00CF2F86" w:rsidRPr="00436F60" w:rsidRDefault="00CF2F86" w:rsidP="00CF2F86">
      <w:pPr>
        <w:rPr>
          <w:sz w:val="6"/>
          <w:szCs w:val="6"/>
        </w:rPr>
      </w:pPr>
    </w:p>
    <w:p w:rsidR="00CF2F86" w:rsidRPr="00251D8F" w:rsidRDefault="00FF1DE3" w:rsidP="00CF2F86">
      <w:pPr>
        <w:jc w:val="both"/>
        <w:rPr>
          <w:sz w:val="18"/>
          <w:szCs w:val="24"/>
        </w:rPr>
      </w:pPr>
      <w:r>
        <w:rPr>
          <w:noProof/>
          <w:sz w:val="18"/>
          <w:szCs w:val="24"/>
          <w:lang w:eastAsia="pt-BR"/>
        </w:rPr>
        <w:pict>
          <v:shape id="_x0000_s1126" type="#_x0000_t93" style="position:absolute;left:0;text-align:left;margin-left:7.05pt;margin-top:10.2pt;width:29.3pt;height:15.7pt;z-index:251728896" fillcolor="#c00000" strokecolor="#c00000">
            <v:shadow on="t" type="perspective" color="#e5b8b7 [1301]" opacity=".5" origin=".5,.5" offset=",-6pt" offset2="16pt" matrix="1.25,,,1.25"/>
          </v:shape>
        </w:pict>
      </w:r>
    </w:p>
    <w:p w:rsidR="00CF2F86" w:rsidRPr="00436F60" w:rsidRDefault="00CF2F86" w:rsidP="00DC3971">
      <w:pPr>
        <w:tabs>
          <w:tab w:val="left" w:pos="1095"/>
        </w:tabs>
        <w:spacing w:after="120"/>
        <w:outlineLvl w:val="0"/>
        <w:rPr>
          <w:b/>
          <w:color w:val="C00000"/>
          <w:sz w:val="18"/>
          <w:szCs w:val="18"/>
        </w:rPr>
      </w:pPr>
      <w:r w:rsidRPr="00436F60">
        <w:rPr>
          <w:sz w:val="18"/>
          <w:szCs w:val="18"/>
        </w:rPr>
        <w:t xml:space="preserve">                     </w:t>
      </w:r>
      <w:r>
        <w:rPr>
          <w:b/>
          <w:color w:val="C00000"/>
          <w:sz w:val="18"/>
          <w:szCs w:val="18"/>
        </w:rPr>
        <w:t xml:space="preserve">Engenharia de </w:t>
      </w:r>
      <w:r w:rsidRPr="00054C58">
        <w:rPr>
          <w:b/>
          <w:i/>
          <w:color w:val="C00000"/>
          <w:sz w:val="18"/>
          <w:szCs w:val="18"/>
        </w:rPr>
        <w:t>Software</w:t>
      </w:r>
    </w:p>
    <w:p w:rsidR="00CF2F86" w:rsidRPr="00F02669" w:rsidRDefault="00CF2F86" w:rsidP="00CF2F86">
      <w:pPr>
        <w:ind w:firstLine="284"/>
        <w:jc w:val="both"/>
        <w:rPr>
          <w:rFonts w:eastAsia="Times New Roman" w:cs="Times New Roman"/>
          <w:sz w:val="14"/>
          <w:szCs w:val="14"/>
          <w:lang w:eastAsia="pt-BR"/>
        </w:rPr>
      </w:pPr>
      <w:r w:rsidRPr="00F02669">
        <w:rPr>
          <w:rFonts w:eastAsia="Times New Roman" w:cs="Arial"/>
          <w:color w:val="000000"/>
          <w:sz w:val="14"/>
          <w:szCs w:val="14"/>
          <w:lang w:eastAsia="pt-BR"/>
        </w:rPr>
        <w:t xml:space="preserve">O Curso de Bacharelado em Engenharia de </w:t>
      </w:r>
      <w:r w:rsidRPr="00054C58">
        <w:rPr>
          <w:rFonts w:eastAsia="Times New Roman" w:cs="Arial"/>
          <w:i/>
          <w:color w:val="000000"/>
          <w:sz w:val="14"/>
          <w:szCs w:val="14"/>
          <w:lang w:eastAsia="pt-BR"/>
        </w:rPr>
        <w:t>Software</w:t>
      </w:r>
      <w:r w:rsidRPr="00F02669">
        <w:rPr>
          <w:rFonts w:eastAsia="Times New Roman" w:cs="Arial"/>
          <w:color w:val="000000"/>
          <w:sz w:val="14"/>
          <w:szCs w:val="14"/>
          <w:lang w:eastAsia="pt-BR"/>
        </w:rPr>
        <w:t xml:space="preserve"> do CEAVI</w:t>
      </w:r>
      <w:r>
        <w:rPr>
          <w:rFonts w:eastAsia="Times New Roman" w:cs="Arial"/>
          <w:color w:val="000000"/>
          <w:sz w:val="14"/>
          <w:szCs w:val="14"/>
          <w:lang w:eastAsia="pt-BR"/>
        </w:rPr>
        <w:t>,</w:t>
      </w:r>
      <w:r w:rsidRPr="00F02669">
        <w:rPr>
          <w:rFonts w:eastAsia="Times New Roman" w:cs="Arial"/>
          <w:color w:val="000000"/>
          <w:sz w:val="14"/>
          <w:szCs w:val="14"/>
          <w:lang w:eastAsia="pt-BR"/>
        </w:rPr>
        <w:t xml:space="preserve"> objetiva formar profissionais aptos a produzir sistemas de </w:t>
      </w:r>
      <w:r w:rsidRPr="00054C58">
        <w:rPr>
          <w:rFonts w:eastAsia="Times New Roman" w:cs="Arial"/>
          <w:i/>
          <w:color w:val="000000"/>
          <w:sz w:val="14"/>
          <w:szCs w:val="14"/>
          <w:lang w:eastAsia="pt-BR"/>
        </w:rPr>
        <w:t>software</w:t>
      </w:r>
      <w:r w:rsidRPr="00F02669">
        <w:rPr>
          <w:rFonts w:eastAsia="Times New Roman" w:cs="Arial"/>
          <w:color w:val="000000"/>
          <w:sz w:val="14"/>
          <w:szCs w:val="14"/>
          <w:lang w:eastAsia="pt-BR"/>
        </w:rPr>
        <w:t xml:space="preserve"> de alta qualidade, aplicando técnicas, métodos e ferramentas que permitam produzi-los com propriedades ergonômicas, funcionais, manuteníveis, seguros e de alto desempenho para as diversas áreas de negócio.</w:t>
      </w:r>
    </w:p>
    <w:p w:rsidR="00CF2F86" w:rsidRPr="00F02669" w:rsidRDefault="00CF2F86" w:rsidP="0060204A">
      <w:pPr>
        <w:ind w:firstLine="284"/>
        <w:jc w:val="both"/>
        <w:rPr>
          <w:rFonts w:eastAsia="Times New Roman" w:cs="Times New Roman"/>
          <w:sz w:val="14"/>
          <w:szCs w:val="14"/>
          <w:lang w:eastAsia="pt-BR"/>
        </w:rPr>
      </w:pPr>
      <w:r w:rsidRPr="00F02669">
        <w:rPr>
          <w:rFonts w:eastAsia="Arial" w:cs="Times New Roman"/>
          <w:sz w:val="14"/>
          <w:szCs w:val="14"/>
          <w:lang w:eastAsia="pt-BR"/>
        </w:rPr>
        <w:t> Os princípios que norteiam a formação profissional são:</w:t>
      </w:r>
    </w:p>
    <w:p w:rsidR="00CF2F86" w:rsidRPr="00054C58" w:rsidRDefault="00CF2F86" w:rsidP="00CF2F86">
      <w:pPr>
        <w:pStyle w:val="PargrafodaLista"/>
        <w:numPr>
          <w:ilvl w:val="0"/>
          <w:numId w:val="14"/>
        </w:numPr>
        <w:tabs>
          <w:tab w:val="left" w:pos="284"/>
          <w:tab w:val="left" w:pos="426"/>
        </w:tabs>
        <w:ind w:left="142" w:firstLine="0"/>
        <w:jc w:val="both"/>
        <w:rPr>
          <w:rFonts w:eastAsia="Times New Roman" w:cs="Times New Roman"/>
          <w:sz w:val="14"/>
          <w:szCs w:val="14"/>
          <w:lang w:eastAsia="pt-BR"/>
        </w:rPr>
      </w:pPr>
      <w:r w:rsidRPr="00054C58">
        <w:rPr>
          <w:rFonts w:eastAsia="Verdana" w:cs="Times New Roman"/>
          <w:color w:val="000000"/>
          <w:sz w:val="14"/>
          <w:szCs w:val="14"/>
          <w:lang w:eastAsia="pt-BR"/>
        </w:rPr>
        <w:t xml:space="preserve"> </w:t>
      </w:r>
      <w:r w:rsidRPr="00054C58">
        <w:rPr>
          <w:rFonts w:eastAsia="Arial" w:cs="Arial"/>
          <w:color w:val="000000"/>
          <w:sz w:val="14"/>
          <w:szCs w:val="14"/>
          <w:lang w:eastAsia="pt-BR"/>
        </w:rPr>
        <w:t>Formação técnica e profissionalizante sólidas, gerando competência em área de computação.</w:t>
      </w:r>
    </w:p>
    <w:p w:rsidR="00CF2F86" w:rsidRPr="00054C58" w:rsidRDefault="00CF2F86" w:rsidP="00CF2F86">
      <w:pPr>
        <w:pStyle w:val="PargrafodaLista"/>
        <w:numPr>
          <w:ilvl w:val="0"/>
          <w:numId w:val="14"/>
        </w:numPr>
        <w:tabs>
          <w:tab w:val="left" w:pos="284"/>
          <w:tab w:val="left" w:pos="426"/>
        </w:tabs>
        <w:ind w:left="142" w:firstLine="0"/>
        <w:jc w:val="both"/>
        <w:rPr>
          <w:rFonts w:eastAsia="Times New Roman" w:cs="Times New Roman"/>
          <w:sz w:val="14"/>
          <w:szCs w:val="14"/>
          <w:lang w:eastAsia="pt-BR"/>
        </w:rPr>
      </w:pPr>
      <w:r w:rsidRPr="00054C58">
        <w:rPr>
          <w:rFonts w:eastAsia="Arial" w:cs="Arial"/>
          <w:color w:val="000000"/>
          <w:sz w:val="14"/>
          <w:szCs w:val="14"/>
          <w:lang w:eastAsia="pt-BR"/>
        </w:rPr>
        <w:t xml:space="preserve">Formação multidisciplinar abrangente, qualificando o acadêmico a interagir com as diversas áreas de negócio onde a tecnologia de </w:t>
      </w:r>
      <w:r w:rsidRPr="00054C58">
        <w:rPr>
          <w:rFonts w:eastAsia="Arial" w:cs="Arial"/>
          <w:i/>
          <w:color w:val="000000"/>
          <w:sz w:val="14"/>
          <w:szCs w:val="14"/>
          <w:lang w:eastAsia="pt-BR"/>
        </w:rPr>
        <w:t>software</w:t>
      </w:r>
      <w:r w:rsidRPr="00054C58">
        <w:rPr>
          <w:rFonts w:eastAsia="Arial" w:cs="Arial"/>
          <w:color w:val="000000"/>
          <w:sz w:val="14"/>
          <w:szCs w:val="14"/>
          <w:lang w:eastAsia="pt-BR"/>
        </w:rPr>
        <w:t xml:space="preserve"> se insere.</w:t>
      </w:r>
    </w:p>
    <w:p w:rsidR="00CF2F86" w:rsidRPr="00054C58" w:rsidRDefault="00CF2F86" w:rsidP="00CF2F86">
      <w:pPr>
        <w:pStyle w:val="PargrafodaLista"/>
        <w:numPr>
          <w:ilvl w:val="0"/>
          <w:numId w:val="14"/>
        </w:numPr>
        <w:tabs>
          <w:tab w:val="left" w:pos="284"/>
          <w:tab w:val="left" w:pos="426"/>
        </w:tabs>
        <w:ind w:left="142" w:firstLine="0"/>
        <w:jc w:val="both"/>
        <w:rPr>
          <w:rFonts w:eastAsia="Times New Roman" w:cs="Times New Roman"/>
          <w:sz w:val="14"/>
          <w:szCs w:val="14"/>
          <w:lang w:eastAsia="pt-BR"/>
        </w:rPr>
      </w:pPr>
      <w:r w:rsidRPr="00054C58">
        <w:rPr>
          <w:rFonts w:eastAsia="Arial" w:cs="Arial"/>
          <w:color w:val="000000"/>
          <w:sz w:val="14"/>
          <w:szCs w:val="14"/>
          <w:lang w:eastAsia="pt-BR"/>
        </w:rPr>
        <w:lastRenderedPageBreak/>
        <w:t>Fortalecimento do espírito empreendedor;</w:t>
      </w:r>
    </w:p>
    <w:p w:rsidR="00CF2F86" w:rsidRPr="00054C58" w:rsidRDefault="00CF2F86" w:rsidP="00CF2F86">
      <w:pPr>
        <w:pStyle w:val="PargrafodaLista"/>
        <w:numPr>
          <w:ilvl w:val="0"/>
          <w:numId w:val="14"/>
        </w:numPr>
        <w:tabs>
          <w:tab w:val="left" w:pos="284"/>
          <w:tab w:val="left" w:pos="426"/>
        </w:tabs>
        <w:ind w:left="142" w:firstLine="0"/>
        <w:jc w:val="both"/>
        <w:rPr>
          <w:rFonts w:eastAsia="Times New Roman" w:cs="Times New Roman"/>
          <w:sz w:val="14"/>
          <w:szCs w:val="14"/>
          <w:lang w:eastAsia="pt-BR"/>
        </w:rPr>
      </w:pPr>
      <w:r w:rsidRPr="00054C58">
        <w:rPr>
          <w:rFonts w:eastAsia="Arial" w:cs="Arial"/>
          <w:color w:val="000000"/>
          <w:sz w:val="14"/>
          <w:szCs w:val="14"/>
          <w:lang w:eastAsia="pt-BR"/>
        </w:rPr>
        <w:t>Formação humanística estimulando a ética profissional, a gerência de equipes e a liderança.</w:t>
      </w:r>
    </w:p>
    <w:p w:rsidR="00CF2F86" w:rsidRPr="00F02669" w:rsidRDefault="00CF2F86" w:rsidP="00CF2F86">
      <w:pPr>
        <w:ind w:firstLine="284"/>
        <w:jc w:val="both"/>
        <w:rPr>
          <w:rFonts w:eastAsia="Times New Roman" w:cs="Times New Roman"/>
          <w:sz w:val="14"/>
          <w:szCs w:val="14"/>
          <w:lang w:eastAsia="pt-BR"/>
        </w:rPr>
      </w:pPr>
      <w:r w:rsidRPr="00F02669">
        <w:rPr>
          <w:rFonts w:eastAsia="Arial" w:cs="Arial"/>
          <w:sz w:val="14"/>
          <w:szCs w:val="14"/>
          <w:lang w:eastAsia="pt-BR"/>
        </w:rPr>
        <w:t>Áreas de atuação</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Administrador de sistemas de informação e comunicação</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 xml:space="preserve">Analista de qualidade de </w:t>
      </w:r>
      <w:r w:rsidRPr="00054C58">
        <w:rPr>
          <w:rFonts w:eastAsia="Arial" w:cs="Arial"/>
          <w:i/>
          <w:sz w:val="14"/>
          <w:szCs w:val="14"/>
          <w:lang w:eastAsia="pt-BR"/>
        </w:rPr>
        <w:t>software</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Analista ou gerente de sistemas</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Projetista</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Consultoria</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Programação de computadores</w:t>
      </w:r>
      <w:r>
        <w:rPr>
          <w:rFonts w:eastAsia="Arial" w:cs="Arial"/>
          <w:sz w:val="14"/>
          <w:szCs w:val="14"/>
          <w:lang w:eastAsia="pt-BR"/>
        </w:rPr>
        <w:t>;</w:t>
      </w:r>
    </w:p>
    <w:p w:rsidR="00CF2F86" w:rsidRPr="003B3D1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3B3D12">
        <w:rPr>
          <w:rFonts w:eastAsia="Arial" w:cs="Arial"/>
          <w:sz w:val="14"/>
          <w:szCs w:val="14"/>
          <w:lang w:eastAsia="pt-BR"/>
        </w:rPr>
        <w:t xml:space="preserve">Suporte direto ao desenvolvimento de </w:t>
      </w:r>
      <w:r w:rsidRPr="00054C58">
        <w:rPr>
          <w:rFonts w:eastAsia="Arial" w:cs="Arial"/>
          <w:i/>
          <w:sz w:val="14"/>
          <w:szCs w:val="14"/>
          <w:lang w:eastAsia="pt-BR"/>
        </w:rPr>
        <w:t>software</w:t>
      </w:r>
      <w:r>
        <w:rPr>
          <w:rFonts w:eastAsia="Arial" w:cs="Arial"/>
          <w:sz w:val="14"/>
          <w:szCs w:val="14"/>
          <w:lang w:eastAsia="pt-BR"/>
        </w:rPr>
        <w:t>;</w:t>
      </w:r>
    </w:p>
    <w:p w:rsidR="00CF2F86" w:rsidRPr="001B6C92" w:rsidRDefault="00CF2F86" w:rsidP="00CF2F86">
      <w:pPr>
        <w:pStyle w:val="PargrafodaLista"/>
        <w:numPr>
          <w:ilvl w:val="0"/>
          <w:numId w:val="12"/>
        </w:numPr>
        <w:tabs>
          <w:tab w:val="left" w:pos="142"/>
          <w:tab w:val="left" w:pos="284"/>
        </w:tabs>
        <w:ind w:left="142" w:firstLine="0"/>
        <w:jc w:val="both"/>
        <w:rPr>
          <w:rFonts w:eastAsia="Times New Roman" w:cs="Times New Roman"/>
          <w:sz w:val="14"/>
          <w:szCs w:val="14"/>
          <w:lang w:eastAsia="pt-BR"/>
        </w:rPr>
      </w:pPr>
      <w:r w:rsidRPr="00054C58">
        <w:rPr>
          <w:rFonts w:eastAsia="Arial" w:cs="Arial"/>
          <w:i/>
          <w:sz w:val="14"/>
          <w:szCs w:val="14"/>
          <w:lang w:eastAsia="pt-BR"/>
        </w:rPr>
        <w:t>Webdesigner</w:t>
      </w:r>
      <w:r w:rsidRPr="003B3D12">
        <w:rPr>
          <w:rFonts w:eastAsia="Arial" w:cs="Arial"/>
          <w:sz w:val="14"/>
          <w:szCs w:val="14"/>
          <w:lang w:eastAsia="pt-BR"/>
        </w:rPr>
        <w:t xml:space="preserve"> ou </w:t>
      </w:r>
      <w:r w:rsidRPr="00054C58">
        <w:rPr>
          <w:rFonts w:eastAsia="Arial" w:cs="Arial"/>
          <w:i/>
          <w:sz w:val="14"/>
          <w:szCs w:val="14"/>
          <w:lang w:eastAsia="pt-BR"/>
        </w:rPr>
        <w:t>webmaster</w:t>
      </w:r>
      <w:r>
        <w:rPr>
          <w:rFonts w:eastAsia="Arial" w:cs="Arial"/>
          <w:sz w:val="14"/>
          <w:szCs w:val="14"/>
          <w:lang w:eastAsia="pt-BR"/>
        </w:rPr>
        <w:t>.</w:t>
      </w:r>
    </w:p>
    <w:p w:rsidR="00CF2F86" w:rsidRDefault="00FF1DE3" w:rsidP="00CF2F86">
      <w:pPr>
        <w:jc w:val="both"/>
        <w:rPr>
          <w:sz w:val="18"/>
          <w:szCs w:val="24"/>
        </w:rPr>
      </w:pPr>
      <w:r>
        <w:rPr>
          <w:noProof/>
          <w:sz w:val="18"/>
          <w:szCs w:val="24"/>
          <w:lang w:eastAsia="pt-BR"/>
        </w:rPr>
        <w:pict>
          <v:shape id="_x0000_s1127" type="#_x0000_t93" style="position:absolute;left:0;text-align:left;margin-left:4.6pt;margin-top:10pt;width:29.3pt;height:15.7pt;z-index:251729920" fillcolor="#c00000" strokecolor="#c00000">
            <v:shadow on="t" type="perspective" color="#e5b8b7 [1301]" opacity=".5" origin=".5,.5" offset=",-6pt" offset2="16pt" matrix="1.25,,,1.25"/>
          </v:shape>
        </w:pict>
      </w:r>
      <w:r w:rsidR="00CF2F86" w:rsidRPr="00251D8F">
        <w:rPr>
          <w:sz w:val="18"/>
          <w:szCs w:val="24"/>
        </w:rPr>
        <w:tab/>
      </w:r>
    </w:p>
    <w:p w:rsidR="00CF2F86" w:rsidRPr="002974B1" w:rsidRDefault="00CF2F86" w:rsidP="00DC3971">
      <w:pPr>
        <w:spacing w:after="120"/>
        <w:jc w:val="both"/>
        <w:outlineLvl w:val="0"/>
        <w:rPr>
          <w:sz w:val="18"/>
          <w:szCs w:val="18"/>
        </w:rPr>
      </w:pPr>
      <w:r>
        <w:rPr>
          <w:b/>
          <w:color w:val="C00000"/>
          <w:sz w:val="18"/>
          <w:szCs w:val="18"/>
        </w:rPr>
        <w:t xml:space="preserve">                 </w:t>
      </w:r>
      <w:r w:rsidRPr="002974B1">
        <w:rPr>
          <w:b/>
          <w:color w:val="C00000"/>
          <w:sz w:val="18"/>
          <w:szCs w:val="18"/>
        </w:rPr>
        <w:t>Engenharia Sanitária</w:t>
      </w:r>
    </w:p>
    <w:p w:rsidR="00CF2F86" w:rsidRPr="00251D8F" w:rsidRDefault="00CF2F86" w:rsidP="00CF2F86">
      <w:pPr>
        <w:spacing w:after="40"/>
        <w:ind w:firstLine="284"/>
        <w:jc w:val="both"/>
        <w:rPr>
          <w:sz w:val="14"/>
          <w:szCs w:val="20"/>
        </w:rPr>
      </w:pPr>
      <w:r w:rsidRPr="00251D8F">
        <w:rPr>
          <w:sz w:val="14"/>
          <w:szCs w:val="20"/>
        </w:rPr>
        <w:t>O Curso de Engenharia Sanitária objetiva formar profissionais da engenharia habilitados à preservação, ao controle, à avaliação, à medida e à limitação das influências negativas das atividades humanas sobre o meio ambiente, de modo a atender as necessidades de proteção e utilização dos recursos naturais de forma sustentável, aliando novas metodologias e tecnologias na exploração, uso e tratamento da água, nos projetos de obras de saneamento, que envolvem sistemas de abastecimento de água, sistemas de esgotamento sanitário, sistemas de limpeza urbana, bem como no desenvolvimento de políticas e ações no meio ambiente que busquem o monitoramento, o controle, a recuperação e a preservação da qualidade ambiental e da saúde pública.</w:t>
      </w:r>
    </w:p>
    <w:p w:rsidR="00CF2F86" w:rsidRDefault="00CF2F86" w:rsidP="00CF2F86">
      <w:pPr>
        <w:spacing w:after="40"/>
        <w:ind w:firstLine="284"/>
        <w:jc w:val="both"/>
        <w:rPr>
          <w:sz w:val="14"/>
          <w:szCs w:val="20"/>
        </w:rPr>
      </w:pPr>
      <w:r w:rsidRPr="00251D8F">
        <w:rPr>
          <w:sz w:val="14"/>
          <w:szCs w:val="20"/>
        </w:rPr>
        <w:t>O Curso de Engenharia Sanitária prepara o profissional para trabalhar com:</w:t>
      </w:r>
    </w:p>
    <w:p w:rsidR="00CF2F86" w:rsidRPr="00251D8F" w:rsidRDefault="00CF2F86" w:rsidP="00CF2F86">
      <w:pPr>
        <w:ind w:firstLine="284"/>
        <w:jc w:val="both"/>
        <w:rPr>
          <w:sz w:val="14"/>
          <w:szCs w:val="20"/>
        </w:rPr>
      </w:pPr>
      <w:r w:rsidRPr="00251D8F">
        <w:rPr>
          <w:sz w:val="14"/>
          <w:szCs w:val="20"/>
        </w:rPr>
        <w:t>•Sistemas de abastecimento de água e obras hidráulicas;</w:t>
      </w:r>
    </w:p>
    <w:p w:rsidR="00CF2F86" w:rsidRPr="00251D8F" w:rsidRDefault="00CF2F86" w:rsidP="00CF2F86">
      <w:pPr>
        <w:ind w:firstLine="284"/>
        <w:jc w:val="both"/>
        <w:rPr>
          <w:sz w:val="14"/>
          <w:szCs w:val="20"/>
        </w:rPr>
      </w:pPr>
      <w:r w:rsidRPr="00251D8F">
        <w:rPr>
          <w:sz w:val="14"/>
          <w:szCs w:val="20"/>
        </w:rPr>
        <w:t>•Sistemas de coleta e tratamento de efluentes líquidos;</w:t>
      </w:r>
    </w:p>
    <w:p w:rsidR="00CF2F86" w:rsidRPr="00251D8F" w:rsidRDefault="00CF2F86" w:rsidP="00CF2F86">
      <w:pPr>
        <w:ind w:firstLine="284"/>
        <w:jc w:val="both"/>
        <w:rPr>
          <w:sz w:val="14"/>
          <w:szCs w:val="20"/>
        </w:rPr>
      </w:pPr>
      <w:r w:rsidRPr="00251D8F">
        <w:rPr>
          <w:sz w:val="14"/>
          <w:szCs w:val="20"/>
        </w:rPr>
        <w:t>•Sistemas de drenagem urbana e rural;</w:t>
      </w:r>
    </w:p>
    <w:p w:rsidR="00CF2F86" w:rsidRPr="00251D8F" w:rsidRDefault="00CF2F86" w:rsidP="00CF2F86">
      <w:pPr>
        <w:ind w:firstLine="284"/>
        <w:jc w:val="both"/>
        <w:rPr>
          <w:sz w:val="14"/>
          <w:szCs w:val="20"/>
        </w:rPr>
      </w:pPr>
      <w:r w:rsidRPr="00251D8F">
        <w:rPr>
          <w:sz w:val="14"/>
          <w:szCs w:val="20"/>
        </w:rPr>
        <w:t>•Sistemas de tratamento de efluentes atmosféricos;</w:t>
      </w:r>
    </w:p>
    <w:p w:rsidR="00CF2F86" w:rsidRPr="00251D8F" w:rsidRDefault="00CF2F86" w:rsidP="00CF2F86">
      <w:pPr>
        <w:ind w:firstLine="284"/>
        <w:jc w:val="both"/>
        <w:rPr>
          <w:sz w:val="14"/>
          <w:szCs w:val="20"/>
        </w:rPr>
      </w:pPr>
      <w:r w:rsidRPr="00251D8F">
        <w:rPr>
          <w:sz w:val="14"/>
          <w:szCs w:val="20"/>
        </w:rPr>
        <w:t>•Avaliação dos impactos ambientais;</w:t>
      </w:r>
    </w:p>
    <w:p w:rsidR="00CF2F86" w:rsidRPr="00251D8F" w:rsidRDefault="00CF2F86" w:rsidP="00CF2F86">
      <w:pPr>
        <w:ind w:firstLine="284"/>
        <w:jc w:val="both"/>
        <w:rPr>
          <w:sz w:val="14"/>
          <w:szCs w:val="20"/>
        </w:rPr>
      </w:pPr>
      <w:r w:rsidRPr="00251D8F">
        <w:rPr>
          <w:sz w:val="14"/>
          <w:szCs w:val="20"/>
        </w:rPr>
        <w:t>•Planejamento e gestão de bacias hidrográficas;</w:t>
      </w:r>
    </w:p>
    <w:p w:rsidR="00CF2F86" w:rsidRPr="00251D8F" w:rsidRDefault="00CF2F86" w:rsidP="00CF2F86">
      <w:pPr>
        <w:ind w:firstLine="284"/>
        <w:jc w:val="both"/>
        <w:rPr>
          <w:sz w:val="14"/>
          <w:szCs w:val="20"/>
        </w:rPr>
      </w:pPr>
      <w:r w:rsidRPr="00251D8F">
        <w:rPr>
          <w:sz w:val="14"/>
          <w:szCs w:val="20"/>
        </w:rPr>
        <w:t>•Educação ambiental;</w:t>
      </w:r>
    </w:p>
    <w:p w:rsidR="00CF2F86" w:rsidRPr="00EB0F57" w:rsidRDefault="00CF2F86" w:rsidP="00CF2F86">
      <w:pPr>
        <w:ind w:firstLine="284"/>
        <w:jc w:val="both"/>
        <w:rPr>
          <w:sz w:val="14"/>
          <w:szCs w:val="20"/>
        </w:rPr>
      </w:pPr>
      <w:r w:rsidRPr="00251D8F">
        <w:rPr>
          <w:sz w:val="14"/>
          <w:szCs w:val="20"/>
        </w:rPr>
        <w:t xml:space="preserve">•Estudo e ações </w:t>
      </w:r>
      <w:r w:rsidRPr="00EB0F57">
        <w:rPr>
          <w:sz w:val="14"/>
          <w:szCs w:val="20"/>
        </w:rPr>
        <w:t>referentes à melhoria da saúde pública;</w:t>
      </w:r>
    </w:p>
    <w:p w:rsidR="00EB0F57" w:rsidRPr="00EB0F57" w:rsidRDefault="00EB0F57" w:rsidP="00EB0F57">
      <w:pPr>
        <w:ind w:firstLine="284"/>
        <w:jc w:val="both"/>
        <w:rPr>
          <w:sz w:val="14"/>
          <w:szCs w:val="20"/>
        </w:rPr>
      </w:pPr>
      <w:r w:rsidRPr="00EB0F57">
        <w:rPr>
          <w:sz w:val="14"/>
          <w:szCs w:val="20"/>
        </w:rPr>
        <w:t>•Gerenciamento de resíduos sólidos e tecnologias de reaproveitamento;</w:t>
      </w:r>
    </w:p>
    <w:p w:rsidR="00EB0F57" w:rsidRPr="00EB0F57" w:rsidRDefault="00EB0F57" w:rsidP="00EB0F57">
      <w:pPr>
        <w:ind w:firstLine="284"/>
        <w:jc w:val="both"/>
        <w:rPr>
          <w:sz w:val="14"/>
          <w:szCs w:val="20"/>
        </w:rPr>
      </w:pPr>
      <w:r w:rsidRPr="00EB0F57">
        <w:rPr>
          <w:sz w:val="14"/>
          <w:szCs w:val="20"/>
        </w:rPr>
        <w:t>•Recuperação das águas degradadas;</w:t>
      </w:r>
    </w:p>
    <w:p w:rsidR="00EB0F57" w:rsidRPr="00EB0F57" w:rsidRDefault="00EB0F57" w:rsidP="00EB0F57">
      <w:pPr>
        <w:ind w:firstLine="284"/>
        <w:jc w:val="both"/>
        <w:rPr>
          <w:sz w:val="14"/>
          <w:szCs w:val="20"/>
        </w:rPr>
      </w:pPr>
      <w:r w:rsidRPr="00EB0F57">
        <w:rPr>
          <w:sz w:val="14"/>
          <w:szCs w:val="20"/>
        </w:rPr>
        <w:t>• Gestão de projetos na área sanitária;</w:t>
      </w:r>
    </w:p>
    <w:p w:rsidR="00EB0F57" w:rsidRDefault="00EB0F57" w:rsidP="00EB0F57">
      <w:pPr>
        <w:ind w:firstLine="284"/>
        <w:jc w:val="both"/>
        <w:rPr>
          <w:sz w:val="14"/>
          <w:szCs w:val="20"/>
        </w:rPr>
      </w:pPr>
      <w:r w:rsidRPr="00EB0F57">
        <w:rPr>
          <w:sz w:val="14"/>
          <w:szCs w:val="20"/>
        </w:rPr>
        <w:t>•Pesquisa, análise, ensaios e divulgação técnica envolvendo atividades de sua competência.</w:t>
      </w:r>
    </w:p>
    <w:p w:rsidR="00F410D0" w:rsidRDefault="00F410D0" w:rsidP="00EB0F57">
      <w:pPr>
        <w:ind w:firstLine="284"/>
        <w:jc w:val="both"/>
        <w:rPr>
          <w:sz w:val="14"/>
          <w:szCs w:val="20"/>
        </w:rPr>
      </w:pPr>
    </w:p>
    <w:p w:rsidR="00F410D0" w:rsidRDefault="00F410D0" w:rsidP="00EB0F57">
      <w:pPr>
        <w:ind w:firstLine="284"/>
        <w:jc w:val="both"/>
        <w:rPr>
          <w:sz w:val="14"/>
          <w:szCs w:val="20"/>
        </w:rPr>
      </w:pPr>
    </w:p>
    <w:p w:rsidR="00F410D0" w:rsidRDefault="00F410D0" w:rsidP="00EB0F57">
      <w:pPr>
        <w:ind w:firstLine="284"/>
        <w:jc w:val="both"/>
        <w:rPr>
          <w:sz w:val="14"/>
          <w:szCs w:val="20"/>
        </w:rPr>
      </w:pPr>
    </w:p>
    <w:p w:rsidR="0060204A" w:rsidRDefault="0060204A" w:rsidP="00EB0F57">
      <w:pPr>
        <w:ind w:firstLine="284"/>
        <w:jc w:val="both"/>
        <w:rPr>
          <w:sz w:val="14"/>
          <w:szCs w:val="20"/>
        </w:rPr>
      </w:pPr>
    </w:p>
    <w:p w:rsidR="0060204A" w:rsidRDefault="0060204A" w:rsidP="00EB0F57">
      <w:pPr>
        <w:ind w:firstLine="284"/>
        <w:jc w:val="both"/>
        <w:rPr>
          <w:sz w:val="14"/>
          <w:szCs w:val="20"/>
        </w:rPr>
      </w:pPr>
    </w:p>
    <w:p w:rsidR="0060204A" w:rsidRDefault="0060204A" w:rsidP="00EB0F57">
      <w:pPr>
        <w:ind w:firstLine="284"/>
        <w:jc w:val="both"/>
        <w:rPr>
          <w:sz w:val="14"/>
          <w:szCs w:val="20"/>
        </w:rPr>
      </w:pPr>
    </w:p>
    <w:p w:rsidR="0004565C" w:rsidRDefault="0004565C" w:rsidP="00EB0F57">
      <w:pPr>
        <w:ind w:firstLine="284"/>
        <w:jc w:val="both"/>
        <w:rPr>
          <w:sz w:val="14"/>
          <w:szCs w:val="20"/>
        </w:rPr>
      </w:pPr>
    </w:p>
    <w:p w:rsidR="0060204A" w:rsidRPr="00EB0F57" w:rsidRDefault="0060204A" w:rsidP="00EB0F57">
      <w:pPr>
        <w:ind w:firstLine="284"/>
        <w:jc w:val="both"/>
        <w:rPr>
          <w:sz w:val="14"/>
          <w:szCs w:val="20"/>
        </w:rPr>
      </w:pPr>
    </w:p>
    <w:p w:rsidR="00CF2F86" w:rsidRDefault="00CF2F86" w:rsidP="002974B1">
      <w:pPr>
        <w:ind w:firstLine="284"/>
        <w:jc w:val="both"/>
        <w:rPr>
          <w:sz w:val="14"/>
          <w:szCs w:val="20"/>
        </w:rPr>
      </w:pPr>
    </w:p>
    <w:p w:rsidR="00BA16D1" w:rsidRDefault="00BA16D1" w:rsidP="00BA16D1">
      <w:pPr>
        <w:rPr>
          <w:sz w:val="24"/>
          <w:szCs w:val="24"/>
        </w:rPr>
      </w:pPr>
      <w:r>
        <w:rPr>
          <w:noProof/>
          <w:sz w:val="24"/>
          <w:szCs w:val="24"/>
          <w:lang w:eastAsia="pt-BR"/>
        </w:rPr>
        <w:lastRenderedPageBreak/>
        <w:drawing>
          <wp:anchor distT="0" distB="0" distL="114300" distR="114300" simplePos="0" relativeHeight="251664384" behindDoc="0" locked="0" layoutInCell="1" allowOverlap="1">
            <wp:simplePos x="0" y="0"/>
            <wp:positionH relativeFrom="column">
              <wp:posOffset>1731576</wp:posOffset>
            </wp:positionH>
            <wp:positionV relativeFrom="paragraph">
              <wp:posOffset>-129900</wp:posOffset>
            </wp:positionV>
            <wp:extent cx="499304" cy="518354"/>
            <wp:effectExtent l="19050" t="0" r="0" b="0"/>
            <wp:wrapNone/>
            <wp:docPr id="10" name="Imagem 10" descr="C:\Users\Secretaria03\Documents\Meus arquivos recebidos\logo ens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cretaria03\Documents\Meus arquivos recebidos\logo ensino.png"/>
                    <pic:cNvPicPr>
                      <a:picLocks noChangeAspect="1" noChangeArrowheads="1"/>
                    </pic:cNvPicPr>
                  </pic:nvPicPr>
                  <pic:blipFill>
                    <a:blip r:embed="rId15" cstate="print"/>
                    <a:srcRect/>
                    <a:stretch>
                      <a:fillRect/>
                    </a:stretch>
                  </pic:blipFill>
                  <pic:spPr bwMode="auto">
                    <a:xfrm>
                      <a:off x="0" y="0"/>
                      <a:ext cx="499304" cy="518354"/>
                    </a:xfrm>
                    <a:prstGeom prst="rect">
                      <a:avLst/>
                    </a:prstGeom>
                    <a:noFill/>
                    <a:ln w="9525">
                      <a:noFill/>
                      <a:miter lim="800000"/>
                      <a:headEnd/>
                      <a:tailEnd/>
                    </a:ln>
                  </pic:spPr>
                </pic:pic>
              </a:graphicData>
            </a:graphic>
          </wp:anchor>
        </w:drawing>
      </w:r>
      <w:r w:rsidR="00FF1DE3" w:rsidRPr="00FF1DE3">
        <w:rPr>
          <w:sz w:val="24"/>
          <w:szCs w:val="24"/>
        </w:rPr>
        <w:pict>
          <v:shape id="_x0000_i1028" type="#_x0000_t136" style="width:123.6pt;height:29.15pt" fillcolor="#243f60" strokecolor="#243f60 [1604]">
            <v:fill color2="#365f91 [2404]" rotate="t" focus="50%" type="gradient"/>
            <v:shadow color="#868686"/>
            <v:textpath style="font-family:&quot;Calibri&quot;;font-size:20pt;font-weight:bold;v-text-kern:t" trim="t" fitpath="t" string="Secretaria de &#10;Ensino de Graduação"/>
          </v:shape>
        </w:pict>
      </w:r>
    </w:p>
    <w:p w:rsidR="00BA16D1" w:rsidRPr="00A30831" w:rsidRDefault="00BA16D1" w:rsidP="00A30831">
      <w:pPr>
        <w:spacing w:after="120"/>
        <w:jc w:val="both"/>
        <w:rPr>
          <w:sz w:val="6"/>
          <w:szCs w:val="6"/>
        </w:rPr>
      </w:pPr>
    </w:p>
    <w:p w:rsidR="00BA16D1" w:rsidRDefault="00BA16D1" w:rsidP="00A30831">
      <w:pPr>
        <w:spacing w:after="40"/>
        <w:ind w:firstLine="284"/>
        <w:jc w:val="both"/>
        <w:rPr>
          <w:sz w:val="14"/>
          <w:szCs w:val="14"/>
        </w:rPr>
      </w:pPr>
      <w:r w:rsidRPr="00A30831">
        <w:rPr>
          <w:sz w:val="14"/>
          <w:szCs w:val="14"/>
        </w:rPr>
        <w:t xml:space="preserve">A Secretaria de Ensino de Graduação é o local onde o </w:t>
      </w:r>
      <w:r w:rsidR="003C0DE0">
        <w:rPr>
          <w:sz w:val="14"/>
          <w:szCs w:val="14"/>
        </w:rPr>
        <w:t>acadêmico</w:t>
      </w:r>
      <w:r w:rsidRPr="00A30831">
        <w:rPr>
          <w:sz w:val="14"/>
          <w:szCs w:val="14"/>
        </w:rPr>
        <w:t xml:space="preserve"> deverá protocolar os seus pedidos de declaração de matrícula/ atestado de frequência, histórico, atividades complementares, atestado médico, processo de validação, recurso de correção de prova, prova de segunda chamada, dispensa e validação de disciplina, trancamentos, dentre outros. É importante ficar claro que cada documento possui um prazo mínimo para tramitação, portanto, esteja atento para fazer suas solicitações com antecedência. </w:t>
      </w:r>
    </w:p>
    <w:p w:rsidR="00A30831" w:rsidRPr="00062257" w:rsidRDefault="00A30831" w:rsidP="00A30831">
      <w:pPr>
        <w:spacing w:after="40"/>
        <w:ind w:firstLine="284"/>
        <w:jc w:val="both"/>
        <w:rPr>
          <w:sz w:val="10"/>
          <w:szCs w:val="10"/>
        </w:rPr>
      </w:pPr>
    </w:p>
    <w:p w:rsidR="00BA16D1" w:rsidRPr="00A30831" w:rsidRDefault="00BA16D1" w:rsidP="00DC3971">
      <w:pPr>
        <w:jc w:val="center"/>
        <w:outlineLvl w:val="0"/>
        <w:rPr>
          <w:b/>
          <w:sz w:val="14"/>
          <w:szCs w:val="14"/>
        </w:rPr>
      </w:pPr>
      <w:r w:rsidRPr="00A30831">
        <w:rPr>
          <w:b/>
          <w:sz w:val="14"/>
          <w:szCs w:val="14"/>
        </w:rPr>
        <w:t>Contato:</w:t>
      </w:r>
    </w:p>
    <w:p w:rsidR="00BA16D1" w:rsidRPr="00A30831" w:rsidRDefault="00BA16D1" w:rsidP="00BA16D1">
      <w:pPr>
        <w:jc w:val="center"/>
        <w:rPr>
          <w:sz w:val="14"/>
          <w:szCs w:val="14"/>
        </w:rPr>
      </w:pPr>
      <w:r w:rsidRPr="00A30831">
        <w:rPr>
          <w:sz w:val="14"/>
          <w:szCs w:val="14"/>
        </w:rPr>
        <w:t xml:space="preserve">E-mail: </w:t>
      </w:r>
      <w:hyperlink r:id="rId16" w:history="1">
        <w:r w:rsidRPr="00A30831">
          <w:rPr>
            <w:rStyle w:val="Hyperlink"/>
            <w:sz w:val="14"/>
            <w:szCs w:val="14"/>
          </w:rPr>
          <w:t>secretaria.ceavi@udesc.br</w:t>
        </w:r>
      </w:hyperlink>
    </w:p>
    <w:p w:rsidR="00BA16D1" w:rsidRPr="00A30831" w:rsidRDefault="00D960C9" w:rsidP="00BA16D1">
      <w:pPr>
        <w:jc w:val="center"/>
        <w:rPr>
          <w:sz w:val="14"/>
          <w:szCs w:val="14"/>
        </w:rPr>
      </w:pPr>
      <w:r>
        <w:rPr>
          <w:sz w:val="14"/>
          <w:szCs w:val="14"/>
        </w:rPr>
        <w:t>Fone: (47) 3357-8484</w:t>
      </w:r>
    </w:p>
    <w:p w:rsidR="00BA16D1" w:rsidRPr="00062257" w:rsidRDefault="00BA16D1" w:rsidP="00BA16D1">
      <w:pPr>
        <w:jc w:val="both"/>
        <w:rPr>
          <w:sz w:val="10"/>
          <w:szCs w:val="10"/>
        </w:rPr>
      </w:pPr>
      <w:r w:rsidRPr="00A30831">
        <w:rPr>
          <w:sz w:val="14"/>
          <w:szCs w:val="14"/>
        </w:rPr>
        <w:t xml:space="preserve">  </w:t>
      </w:r>
    </w:p>
    <w:p w:rsidR="00BA16D1" w:rsidRPr="00A30831" w:rsidRDefault="00BA16D1" w:rsidP="00DC3971">
      <w:pPr>
        <w:jc w:val="center"/>
        <w:outlineLvl w:val="0"/>
        <w:rPr>
          <w:b/>
          <w:sz w:val="14"/>
          <w:szCs w:val="14"/>
        </w:rPr>
      </w:pPr>
      <w:r w:rsidRPr="00A30831">
        <w:rPr>
          <w:b/>
          <w:sz w:val="14"/>
          <w:szCs w:val="14"/>
        </w:rPr>
        <w:t>Horário de Funcionamento:</w:t>
      </w:r>
    </w:p>
    <w:p w:rsidR="00BA16D1" w:rsidRPr="00A30831" w:rsidRDefault="00BA16D1" w:rsidP="00BA16D1">
      <w:pPr>
        <w:jc w:val="center"/>
        <w:rPr>
          <w:sz w:val="14"/>
          <w:szCs w:val="14"/>
        </w:rPr>
      </w:pPr>
      <w:r w:rsidRPr="00A30831">
        <w:rPr>
          <w:sz w:val="14"/>
          <w:szCs w:val="14"/>
        </w:rPr>
        <w:t>Segunda</w:t>
      </w:r>
      <w:r w:rsidR="00306FCE">
        <w:rPr>
          <w:sz w:val="14"/>
          <w:szCs w:val="14"/>
        </w:rPr>
        <w:t xml:space="preserve"> à s</w:t>
      </w:r>
      <w:r w:rsidRPr="00A30831">
        <w:rPr>
          <w:sz w:val="14"/>
          <w:szCs w:val="14"/>
        </w:rPr>
        <w:t>exta</w:t>
      </w:r>
      <w:r w:rsidR="00306FCE">
        <w:rPr>
          <w:sz w:val="14"/>
          <w:szCs w:val="14"/>
        </w:rPr>
        <w:t>-feira</w:t>
      </w:r>
    </w:p>
    <w:p w:rsidR="00BA16D1" w:rsidRPr="00A30831" w:rsidRDefault="00BA16D1" w:rsidP="00BA16D1">
      <w:pPr>
        <w:jc w:val="center"/>
        <w:rPr>
          <w:sz w:val="14"/>
          <w:szCs w:val="14"/>
        </w:rPr>
      </w:pPr>
      <w:r w:rsidRPr="00A30831">
        <w:rPr>
          <w:sz w:val="14"/>
          <w:szCs w:val="14"/>
        </w:rPr>
        <w:t>07h30min às 12h</w:t>
      </w:r>
    </w:p>
    <w:p w:rsidR="00BA16D1" w:rsidRPr="00A30831" w:rsidRDefault="00BA16D1" w:rsidP="00BA16D1">
      <w:pPr>
        <w:jc w:val="center"/>
        <w:rPr>
          <w:sz w:val="14"/>
          <w:szCs w:val="14"/>
        </w:rPr>
      </w:pPr>
      <w:r w:rsidRPr="00A30831">
        <w:rPr>
          <w:sz w:val="14"/>
          <w:szCs w:val="14"/>
        </w:rPr>
        <w:t>13h às 2</w:t>
      </w:r>
      <w:r w:rsidR="00DF59DF">
        <w:rPr>
          <w:sz w:val="14"/>
          <w:szCs w:val="14"/>
        </w:rPr>
        <w:t>1</w:t>
      </w:r>
      <w:r w:rsidRPr="00A30831">
        <w:rPr>
          <w:sz w:val="14"/>
          <w:szCs w:val="14"/>
        </w:rPr>
        <w:t>h</w:t>
      </w:r>
    </w:p>
    <w:p w:rsidR="00BA16D1" w:rsidRPr="00062257" w:rsidRDefault="00BA16D1" w:rsidP="00BA16D1">
      <w:pPr>
        <w:jc w:val="center"/>
        <w:rPr>
          <w:sz w:val="14"/>
          <w:szCs w:val="14"/>
        </w:rPr>
      </w:pPr>
    </w:p>
    <w:p w:rsidR="00BA16D1" w:rsidRPr="00A30831" w:rsidRDefault="00BA16D1" w:rsidP="00DC3971">
      <w:pPr>
        <w:jc w:val="center"/>
        <w:outlineLvl w:val="0"/>
        <w:rPr>
          <w:b/>
          <w:sz w:val="14"/>
          <w:szCs w:val="14"/>
        </w:rPr>
      </w:pPr>
      <w:r w:rsidRPr="00A30831">
        <w:rPr>
          <w:b/>
          <w:sz w:val="14"/>
          <w:szCs w:val="14"/>
        </w:rPr>
        <w:t>Equipe:</w:t>
      </w:r>
    </w:p>
    <w:p w:rsidR="00CA751D" w:rsidRDefault="00CA751D" w:rsidP="00DC3971">
      <w:pPr>
        <w:jc w:val="center"/>
        <w:outlineLvl w:val="0"/>
        <w:rPr>
          <w:sz w:val="14"/>
          <w:szCs w:val="14"/>
        </w:rPr>
      </w:pPr>
    </w:p>
    <w:p w:rsidR="00CA751D" w:rsidRDefault="00CA751D" w:rsidP="00DC3971">
      <w:pPr>
        <w:jc w:val="center"/>
        <w:outlineLvl w:val="0"/>
        <w:rPr>
          <w:sz w:val="14"/>
          <w:szCs w:val="14"/>
        </w:rPr>
      </w:pPr>
      <w:r>
        <w:rPr>
          <w:sz w:val="14"/>
          <w:szCs w:val="14"/>
        </w:rPr>
        <w:t>Marines</w:t>
      </w:r>
      <w:r w:rsidR="00B3372A">
        <w:rPr>
          <w:sz w:val="14"/>
          <w:szCs w:val="14"/>
        </w:rPr>
        <w:t xml:space="preserve"> </w:t>
      </w:r>
      <w:r>
        <w:rPr>
          <w:sz w:val="14"/>
          <w:szCs w:val="14"/>
        </w:rPr>
        <w:t>Lucia Boff</w:t>
      </w:r>
    </w:p>
    <w:p w:rsidR="00CA751D" w:rsidRDefault="00BA3AFC" w:rsidP="00DC3971">
      <w:pPr>
        <w:jc w:val="center"/>
        <w:outlineLvl w:val="0"/>
        <w:rPr>
          <w:sz w:val="14"/>
          <w:szCs w:val="14"/>
        </w:rPr>
      </w:pPr>
      <w:r>
        <w:rPr>
          <w:sz w:val="14"/>
          <w:szCs w:val="14"/>
        </w:rPr>
        <w:t xml:space="preserve">Telefone: </w:t>
      </w:r>
      <w:r w:rsidR="005D761C">
        <w:rPr>
          <w:sz w:val="14"/>
          <w:szCs w:val="14"/>
        </w:rPr>
        <w:t xml:space="preserve">(47)3357-8433 – E-mail: </w:t>
      </w:r>
      <w:hyperlink r:id="rId17" w:history="1">
        <w:r w:rsidR="00CA751D" w:rsidRPr="00E40D38">
          <w:rPr>
            <w:rStyle w:val="Hyperlink"/>
            <w:sz w:val="14"/>
            <w:szCs w:val="14"/>
          </w:rPr>
          <w:t>marines.boff@udesc.br</w:t>
        </w:r>
      </w:hyperlink>
    </w:p>
    <w:p w:rsidR="00CA751D" w:rsidRDefault="00CA751D" w:rsidP="00DC3971">
      <w:pPr>
        <w:jc w:val="center"/>
        <w:outlineLvl w:val="0"/>
        <w:rPr>
          <w:sz w:val="14"/>
          <w:szCs w:val="14"/>
        </w:rPr>
      </w:pPr>
      <w:r>
        <w:rPr>
          <w:sz w:val="14"/>
          <w:szCs w:val="14"/>
        </w:rPr>
        <w:t>Diretora de Ensino</w:t>
      </w:r>
    </w:p>
    <w:p w:rsidR="00CA751D" w:rsidRPr="00CA751D" w:rsidRDefault="00CA751D" w:rsidP="00DC3971">
      <w:pPr>
        <w:jc w:val="center"/>
        <w:outlineLvl w:val="0"/>
        <w:rPr>
          <w:sz w:val="6"/>
          <w:szCs w:val="6"/>
        </w:rPr>
      </w:pPr>
    </w:p>
    <w:p w:rsidR="00251BEF" w:rsidRDefault="00BA16D1" w:rsidP="00251BEF">
      <w:pPr>
        <w:jc w:val="center"/>
        <w:outlineLvl w:val="0"/>
        <w:rPr>
          <w:sz w:val="14"/>
          <w:szCs w:val="14"/>
        </w:rPr>
      </w:pPr>
      <w:r w:rsidRPr="00A30831">
        <w:rPr>
          <w:sz w:val="14"/>
          <w:szCs w:val="14"/>
        </w:rPr>
        <w:t>Vanessa Carla do Livramento</w:t>
      </w:r>
    </w:p>
    <w:p w:rsidR="00BA16D1" w:rsidRPr="00A30831" w:rsidRDefault="00251BEF" w:rsidP="00251BEF">
      <w:pPr>
        <w:jc w:val="center"/>
        <w:outlineLvl w:val="0"/>
        <w:rPr>
          <w:sz w:val="14"/>
          <w:szCs w:val="14"/>
        </w:rPr>
      </w:pPr>
      <w:r>
        <w:rPr>
          <w:sz w:val="14"/>
          <w:szCs w:val="14"/>
        </w:rPr>
        <w:t>Telefone: (47) 3357-</w:t>
      </w:r>
      <w:r w:rsidR="0004565C">
        <w:rPr>
          <w:sz w:val="14"/>
          <w:szCs w:val="14"/>
        </w:rPr>
        <w:t xml:space="preserve">8447 – E-mail: </w:t>
      </w:r>
      <w:hyperlink r:id="rId18" w:history="1">
        <w:r w:rsidR="00BA16D1" w:rsidRPr="00A30831">
          <w:rPr>
            <w:rStyle w:val="Hyperlink"/>
            <w:sz w:val="14"/>
            <w:szCs w:val="14"/>
          </w:rPr>
          <w:t>vanessa.livramento@udesc.br</w:t>
        </w:r>
      </w:hyperlink>
      <w:r w:rsidR="00BA16D1" w:rsidRPr="00A30831">
        <w:rPr>
          <w:sz w:val="14"/>
          <w:szCs w:val="14"/>
        </w:rPr>
        <w:t xml:space="preserve"> </w:t>
      </w:r>
    </w:p>
    <w:p w:rsidR="00BA16D1" w:rsidRPr="00A30831" w:rsidRDefault="00BA16D1" w:rsidP="00BA16D1">
      <w:pPr>
        <w:jc w:val="center"/>
        <w:rPr>
          <w:sz w:val="14"/>
          <w:szCs w:val="14"/>
        </w:rPr>
      </w:pPr>
      <w:r w:rsidRPr="00A30831">
        <w:rPr>
          <w:sz w:val="14"/>
          <w:szCs w:val="14"/>
        </w:rPr>
        <w:t>Secretária de Ensino de Graduação</w:t>
      </w:r>
    </w:p>
    <w:p w:rsidR="00BA16D1" w:rsidRPr="00062257" w:rsidRDefault="00BA16D1" w:rsidP="00BA16D1">
      <w:pPr>
        <w:jc w:val="center"/>
        <w:rPr>
          <w:sz w:val="6"/>
          <w:szCs w:val="6"/>
        </w:rPr>
      </w:pPr>
    </w:p>
    <w:p w:rsidR="00BA16D1" w:rsidRDefault="00BA16D1" w:rsidP="00DC3971">
      <w:pPr>
        <w:jc w:val="center"/>
        <w:outlineLvl w:val="0"/>
        <w:rPr>
          <w:sz w:val="14"/>
          <w:szCs w:val="14"/>
        </w:rPr>
      </w:pPr>
      <w:r w:rsidRPr="00A30831">
        <w:rPr>
          <w:sz w:val="14"/>
          <w:szCs w:val="14"/>
        </w:rPr>
        <w:t>Paulo Edemar Barth</w:t>
      </w:r>
    </w:p>
    <w:p w:rsidR="00BA16D1" w:rsidRPr="00A30831" w:rsidRDefault="003309FA" w:rsidP="003309FA">
      <w:pPr>
        <w:jc w:val="center"/>
        <w:outlineLvl w:val="0"/>
        <w:rPr>
          <w:sz w:val="14"/>
          <w:szCs w:val="14"/>
        </w:rPr>
      </w:pPr>
      <w:r>
        <w:rPr>
          <w:sz w:val="14"/>
          <w:szCs w:val="14"/>
        </w:rPr>
        <w:t xml:space="preserve">Telefone: (47)3357-8456 – E-mail: </w:t>
      </w:r>
      <w:hyperlink r:id="rId19" w:history="1">
        <w:r w:rsidR="00BA16D1" w:rsidRPr="00A30831">
          <w:rPr>
            <w:rStyle w:val="Hyperlink"/>
            <w:sz w:val="14"/>
            <w:szCs w:val="14"/>
          </w:rPr>
          <w:t>paulo.barth@udesc.br</w:t>
        </w:r>
      </w:hyperlink>
      <w:r w:rsidR="00BA16D1" w:rsidRPr="00A30831">
        <w:rPr>
          <w:sz w:val="14"/>
          <w:szCs w:val="14"/>
        </w:rPr>
        <w:t xml:space="preserve"> </w:t>
      </w:r>
    </w:p>
    <w:p w:rsidR="00BA16D1" w:rsidRPr="00A30831" w:rsidRDefault="00306FCE" w:rsidP="00BA16D1">
      <w:pPr>
        <w:jc w:val="center"/>
        <w:rPr>
          <w:sz w:val="14"/>
          <w:szCs w:val="14"/>
        </w:rPr>
      </w:pPr>
      <w:r>
        <w:rPr>
          <w:sz w:val="14"/>
          <w:szCs w:val="14"/>
        </w:rPr>
        <w:t>Secretário da Direção de</w:t>
      </w:r>
      <w:r w:rsidR="00B3372A">
        <w:rPr>
          <w:sz w:val="14"/>
          <w:szCs w:val="14"/>
        </w:rPr>
        <w:t xml:space="preserve"> Ensino</w:t>
      </w:r>
      <w:r w:rsidR="003309FA">
        <w:rPr>
          <w:sz w:val="14"/>
          <w:szCs w:val="14"/>
        </w:rPr>
        <w:t xml:space="preserve"> – Secretário de Pós-Graduação</w:t>
      </w:r>
    </w:p>
    <w:p w:rsidR="00BA16D1" w:rsidRPr="00062257" w:rsidRDefault="00BA16D1" w:rsidP="00BA16D1">
      <w:pPr>
        <w:jc w:val="center"/>
        <w:rPr>
          <w:sz w:val="6"/>
          <w:szCs w:val="6"/>
        </w:rPr>
      </w:pPr>
    </w:p>
    <w:p w:rsidR="00BA16D1" w:rsidRDefault="00062257" w:rsidP="00DC3971">
      <w:pPr>
        <w:jc w:val="center"/>
        <w:outlineLvl w:val="0"/>
        <w:rPr>
          <w:sz w:val="14"/>
          <w:szCs w:val="14"/>
        </w:rPr>
      </w:pPr>
      <w:r>
        <w:rPr>
          <w:sz w:val="14"/>
          <w:szCs w:val="14"/>
        </w:rPr>
        <w:t>Jonas Henrique Rosemann</w:t>
      </w:r>
    </w:p>
    <w:p w:rsidR="00BA16D1" w:rsidRPr="00A30831" w:rsidRDefault="00257AF8" w:rsidP="00257AF8">
      <w:pPr>
        <w:jc w:val="center"/>
        <w:outlineLvl w:val="0"/>
        <w:rPr>
          <w:sz w:val="14"/>
          <w:szCs w:val="14"/>
        </w:rPr>
      </w:pPr>
      <w:r>
        <w:rPr>
          <w:sz w:val="14"/>
          <w:szCs w:val="14"/>
        </w:rPr>
        <w:t xml:space="preserve">Telefone: (47)3357-8415 – E-mail: </w:t>
      </w:r>
      <w:hyperlink r:id="rId20" w:history="1">
        <w:r w:rsidR="00062257" w:rsidRPr="0044315B">
          <w:rPr>
            <w:rStyle w:val="Hyperlink"/>
            <w:sz w:val="14"/>
            <w:szCs w:val="14"/>
          </w:rPr>
          <w:t>jonas.rosemann@udesc.br</w:t>
        </w:r>
      </w:hyperlink>
      <w:r w:rsidR="00BA16D1" w:rsidRPr="00A30831">
        <w:rPr>
          <w:sz w:val="14"/>
          <w:szCs w:val="14"/>
        </w:rPr>
        <w:t xml:space="preserve"> </w:t>
      </w:r>
    </w:p>
    <w:p w:rsidR="00BA16D1" w:rsidRDefault="00777253" w:rsidP="00BA16D1">
      <w:pPr>
        <w:jc w:val="center"/>
        <w:rPr>
          <w:sz w:val="14"/>
          <w:szCs w:val="14"/>
        </w:rPr>
      </w:pPr>
      <w:r>
        <w:rPr>
          <w:sz w:val="14"/>
          <w:szCs w:val="14"/>
        </w:rPr>
        <w:t>Técnico</w:t>
      </w:r>
      <w:r w:rsidR="00BA16D1" w:rsidRPr="00A30831">
        <w:rPr>
          <w:sz w:val="14"/>
          <w:szCs w:val="14"/>
        </w:rPr>
        <w:t xml:space="preserve"> Universitário de </w:t>
      </w:r>
      <w:r w:rsidR="00062257">
        <w:rPr>
          <w:sz w:val="14"/>
          <w:szCs w:val="14"/>
        </w:rPr>
        <w:t>Execução</w:t>
      </w:r>
    </w:p>
    <w:p w:rsidR="00CA751D" w:rsidRPr="00CA751D" w:rsidRDefault="00CA751D" w:rsidP="00BA16D1">
      <w:pPr>
        <w:jc w:val="center"/>
        <w:rPr>
          <w:sz w:val="6"/>
          <w:szCs w:val="6"/>
        </w:rPr>
      </w:pPr>
    </w:p>
    <w:p w:rsidR="00BA16D1" w:rsidRDefault="00BA16D1" w:rsidP="00BA16D1">
      <w:pPr>
        <w:rPr>
          <w:sz w:val="10"/>
          <w:szCs w:val="10"/>
        </w:rPr>
      </w:pPr>
    </w:p>
    <w:p w:rsidR="00062257" w:rsidRPr="00062257" w:rsidRDefault="00062257" w:rsidP="00BA16D1">
      <w:pPr>
        <w:rPr>
          <w:sz w:val="10"/>
          <w:szCs w:val="10"/>
        </w:rPr>
      </w:pPr>
    </w:p>
    <w:p w:rsidR="00BA16D1" w:rsidRPr="00A30831" w:rsidRDefault="00BA16D1" w:rsidP="00BA16D1">
      <w:pPr>
        <w:rPr>
          <w:sz w:val="14"/>
          <w:szCs w:val="14"/>
        </w:rPr>
      </w:pPr>
    </w:p>
    <w:p w:rsidR="00BA16D1" w:rsidRPr="00A30831" w:rsidRDefault="00FF1DE3" w:rsidP="00DC3971">
      <w:pPr>
        <w:tabs>
          <w:tab w:val="left" w:pos="1095"/>
        </w:tabs>
        <w:spacing w:after="120"/>
        <w:outlineLvl w:val="0"/>
        <w:rPr>
          <w:b/>
          <w:color w:val="17365D" w:themeColor="text2" w:themeShade="BF"/>
          <w:sz w:val="18"/>
          <w:szCs w:val="18"/>
        </w:rPr>
      </w:pPr>
      <w:r w:rsidRPr="00FF1DE3">
        <w:rPr>
          <w:noProof/>
          <w:sz w:val="24"/>
          <w:szCs w:val="24"/>
          <w:lang w:eastAsia="pt-BR"/>
        </w:rPr>
        <w:pict>
          <v:shape id="_x0000_s1032" type="#_x0000_t93" style="position:absolute;margin-left:6.3pt;margin-top:1.2pt;width:24.5pt;height:14pt;z-index:251670528" fillcolor="#243f60 [1604]" strokecolor="#243f60 [1604]">
            <v:shadow on="t" type="perspective" color="#548dd4 [1951]" opacity=".5" origin=".5,.5" offset=",-6pt" offset2="16pt" matrix="1.25,,,1.25"/>
          </v:shape>
        </w:pict>
      </w:r>
      <w:r w:rsidR="00A30831">
        <w:rPr>
          <w:sz w:val="24"/>
          <w:szCs w:val="24"/>
        </w:rPr>
        <w:t xml:space="preserve">             </w:t>
      </w:r>
      <w:r w:rsidR="00BA16D1" w:rsidRPr="00A30831">
        <w:rPr>
          <w:b/>
          <w:color w:val="17365D" w:themeColor="text2" w:themeShade="BF"/>
          <w:sz w:val="18"/>
          <w:szCs w:val="18"/>
        </w:rPr>
        <w:t>Normas Acadêmicas</w:t>
      </w:r>
    </w:p>
    <w:p w:rsidR="00BA16D1" w:rsidRPr="00A30831" w:rsidRDefault="00BA16D1" w:rsidP="00DC3971">
      <w:pPr>
        <w:tabs>
          <w:tab w:val="left" w:pos="1095"/>
        </w:tabs>
        <w:spacing w:after="40"/>
        <w:jc w:val="both"/>
        <w:outlineLvl w:val="0"/>
        <w:rPr>
          <w:b/>
          <w:sz w:val="14"/>
          <w:szCs w:val="14"/>
        </w:rPr>
      </w:pPr>
      <w:r w:rsidRPr="00A30831">
        <w:rPr>
          <w:b/>
          <w:sz w:val="14"/>
          <w:szCs w:val="14"/>
        </w:rPr>
        <w:t>Calendário Acadêmico</w:t>
      </w:r>
    </w:p>
    <w:p w:rsidR="00BA16D1" w:rsidRDefault="00BA16D1" w:rsidP="00A30831">
      <w:pPr>
        <w:tabs>
          <w:tab w:val="left" w:pos="1095"/>
        </w:tabs>
        <w:ind w:firstLine="284"/>
        <w:jc w:val="both"/>
        <w:rPr>
          <w:sz w:val="14"/>
          <w:szCs w:val="14"/>
        </w:rPr>
      </w:pPr>
      <w:r w:rsidRPr="00A30831">
        <w:rPr>
          <w:sz w:val="14"/>
          <w:szCs w:val="14"/>
        </w:rPr>
        <w:t xml:space="preserve">O Calendário Acadêmico fornece informações relativas ao período das atividades escolares/ acadêmicas da UDESC: datas, prazos, eventos e solenidades. É a partir dele que os </w:t>
      </w:r>
      <w:r w:rsidR="003C0DE0">
        <w:rPr>
          <w:sz w:val="14"/>
          <w:szCs w:val="14"/>
        </w:rPr>
        <w:t>acadêmico</w:t>
      </w:r>
      <w:r w:rsidRPr="00A30831">
        <w:rPr>
          <w:sz w:val="14"/>
          <w:szCs w:val="14"/>
        </w:rPr>
        <w:t xml:space="preserve">s e professores devem orientar-se para administrar suas atividades acadêmicas. </w:t>
      </w:r>
    </w:p>
    <w:p w:rsidR="00BA16D1" w:rsidRPr="00062257" w:rsidRDefault="00BA16D1" w:rsidP="00BA16D1">
      <w:pPr>
        <w:tabs>
          <w:tab w:val="left" w:pos="1095"/>
        </w:tabs>
        <w:jc w:val="both"/>
        <w:rPr>
          <w:sz w:val="10"/>
          <w:szCs w:val="10"/>
        </w:rPr>
      </w:pPr>
    </w:p>
    <w:p w:rsidR="00BA16D1" w:rsidRPr="00A30831" w:rsidRDefault="00BA16D1" w:rsidP="00DC3971">
      <w:pPr>
        <w:tabs>
          <w:tab w:val="left" w:pos="1095"/>
        </w:tabs>
        <w:spacing w:after="40"/>
        <w:jc w:val="both"/>
        <w:outlineLvl w:val="0"/>
        <w:rPr>
          <w:b/>
          <w:sz w:val="14"/>
          <w:szCs w:val="14"/>
        </w:rPr>
      </w:pPr>
      <w:r w:rsidRPr="00A30831">
        <w:rPr>
          <w:b/>
          <w:sz w:val="14"/>
          <w:szCs w:val="14"/>
        </w:rPr>
        <w:t>Matrícula dos Calouros</w:t>
      </w:r>
    </w:p>
    <w:p w:rsidR="00BA16D1" w:rsidRPr="00A30831" w:rsidRDefault="00BA16D1" w:rsidP="00A30831">
      <w:pPr>
        <w:tabs>
          <w:tab w:val="left" w:pos="1095"/>
        </w:tabs>
        <w:ind w:firstLine="329"/>
        <w:jc w:val="both"/>
        <w:rPr>
          <w:sz w:val="14"/>
          <w:szCs w:val="14"/>
        </w:rPr>
      </w:pPr>
      <w:r w:rsidRPr="00A30831">
        <w:rPr>
          <w:sz w:val="14"/>
          <w:szCs w:val="14"/>
        </w:rPr>
        <w:t>A matrícula de calouros é realizada na Secretaria de Ensino de Graduação, de acordo com o Calendário Acadêmico e seguindo as instruções constantes no edital do Vestibular.</w:t>
      </w:r>
    </w:p>
    <w:p w:rsidR="00F410D0" w:rsidRDefault="00F410D0" w:rsidP="00DC3971">
      <w:pPr>
        <w:tabs>
          <w:tab w:val="left" w:pos="1095"/>
        </w:tabs>
        <w:spacing w:after="40"/>
        <w:jc w:val="both"/>
        <w:outlineLvl w:val="0"/>
        <w:rPr>
          <w:b/>
          <w:sz w:val="14"/>
          <w:szCs w:val="14"/>
        </w:rPr>
      </w:pPr>
    </w:p>
    <w:p w:rsidR="00932FD3" w:rsidRDefault="00932FD3" w:rsidP="00DC3971">
      <w:pPr>
        <w:tabs>
          <w:tab w:val="left" w:pos="1095"/>
        </w:tabs>
        <w:spacing w:after="40"/>
        <w:jc w:val="both"/>
        <w:outlineLvl w:val="0"/>
        <w:rPr>
          <w:b/>
          <w:sz w:val="14"/>
          <w:szCs w:val="14"/>
        </w:rPr>
      </w:pPr>
    </w:p>
    <w:p w:rsidR="00932FD3" w:rsidRDefault="00932FD3" w:rsidP="00DC3971">
      <w:pPr>
        <w:tabs>
          <w:tab w:val="left" w:pos="1095"/>
        </w:tabs>
        <w:spacing w:after="40"/>
        <w:jc w:val="both"/>
        <w:outlineLvl w:val="0"/>
        <w:rPr>
          <w:b/>
          <w:sz w:val="14"/>
          <w:szCs w:val="14"/>
        </w:rPr>
      </w:pPr>
    </w:p>
    <w:p w:rsidR="00BA16D1" w:rsidRPr="00A30831" w:rsidRDefault="00BA16D1" w:rsidP="00DC3971">
      <w:pPr>
        <w:tabs>
          <w:tab w:val="left" w:pos="1095"/>
        </w:tabs>
        <w:spacing w:after="40"/>
        <w:jc w:val="both"/>
        <w:outlineLvl w:val="0"/>
        <w:rPr>
          <w:b/>
          <w:sz w:val="14"/>
          <w:szCs w:val="14"/>
        </w:rPr>
      </w:pPr>
      <w:r w:rsidRPr="00A30831">
        <w:rPr>
          <w:b/>
          <w:sz w:val="14"/>
          <w:szCs w:val="14"/>
        </w:rPr>
        <w:lastRenderedPageBreak/>
        <w:t>Matrícula de Veteranos</w:t>
      </w:r>
    </w:p>
    <w:p w:rsidR="00BA16D1" w:rsidRPr="00A30831" w:rsidRDefault="00BA16D1" w:rsidP="00062257">
      <w:pPr>
        <w:tabs>
          <w:tab w:val="left" w:pos="1095"/>
        </w:tabs>
        <w:spacing w:after="40"/>
        <w:ind w:firstLine="284"/>
        <w:jc w:val="both"/>
        <w:rPr>
          <w:sz w:val="14"/>
          <w:szCs w:val="14"/>
        </w:rPr>
      </w:pPr>
      <w:r w:rsidRPr="00A30831">
        <w:rPr>
          <w:sz w:val="14"/>
          <w:szCs w:val="14"/>
        </w:rPr>
        <w:t xml:space="preserve">Realizada pelo próprio </w:t>
      </w:r>
      <w:r w:rsidR="003C0DE0">
        <w:rPr>
          <w:sz w:val="14"/>
          <w:szCs w:val="14"/>
        </w:rPr>
        <w:t>acadêmico</w:t>
      </w:r>
      <w:r w:rsidRPr="00A30831">
        <w:rPr>
          <w:sz w:val="14"/>
          <w:szCs w:val="14"/>
        </w:rPr>
        <w:t>, via Sistema Acadêmico (</w:t>
      </w:r>
      <w:r w:rsidRPr="00A30831">
        <w:rPr>
          <w:i/>
          <w:sz w:val="14"/>
          <w:szCs w:val="14"/>
        </w:rPr>
        <w:t>internet</w:t>
      </w:r>
      <w:r w:rsidRPr="00A30831">
        <w:rPr>
          <w:sz w:val="14"/>
          <w:szCs w:val="14"/>
        </w:rPr>
        <w:t xml:space="preserve">), no período previsto pelo Calendário Acadêmico. Antes da abertura do período de matrículas, o sistema exibe o ranking dos acadêmicos, informando o horário de início da rematrícula. A não efetivação da matrícula no prazo estabelecido caracterizará abandono de curso. Após a matrícula, é permitido ao acadêmico fazer os ajustes necessários, seguindo o Calendário Acadêmico. </w:t>
      </w:r>
    </w:p>
    <w:p w:rsidR="00BA16D1" w:rsidRPr="00A30831" w:rsidRDefault="00BA16D1" w:rsidP="00062257">
      <w:pPr>
        <w:tabs>
          <w:tab w:val="left" w:pos="1095"/>
        </w:tabs>
        <w:ind w:firstLine="284"/>
        <w:jc w:val="both"/>
        <w:rPr>
          <w:sz w:val="14"/>
          <w:szCs w:val="14"/>
        </w:rPr>
      </w:pPr>
      <w:r w:rsidRPr="00A30831">
        <w:rPr>
          <w:sz w:val="14"/>
          <w:szCs w:val="14"/>
        </w:rPr>
        <w:t xml:space="preserve">A Resolução CONSEPE </w:t>
      </w:r>
      <w:r w:rsidR="00594636" w:rsidRPr="009F0D30">
        <w:rPr>
          <w:sz w:val="14"/>
          <w:szCs w:val="14"/>
        </w:rPr>
        <w:t>005/2014</w:t>
      </w:r>
      <w:r w:rsidR="00594636">
        <w:rPr>
          <w:sz w:val="14"/>
          <w:szCs w:val="14"/>
        </w:rPr>
        <w:t xml:space="preserve"> e</w:t>
      </w:r>
      <w:r w:rsidR="00257AF8">
        <w:rPr>
          <w:sz w:val="14"/>
          <w:szCs w:val="14"/>
        </w:rPr>
        <w:t xml:space="preserve"> a</w:t>
      </w:r>
      <w:r w:rsidR="00594636">
        <w:rPr>
          <w:sz w:val="14"/>
          <w:szCs w:val="14"/>
        </w:rPr>
        <w:t xml:space="preserve"> </w:t>
      </w:r>
      <w:r w:rsidR="00594636" w:rsidRPr="00A30831">
        <w:rPr>
          <w:sz w:val="14"/>
          <w:szCs w:val="14"/>
        </w:rPr>
        <w:t xml:space="preserve">Resolução CONSEPE </w:t>
      </w:r>
      <w:r w:rsidR="00594636" w:rsidRPr="009F0D30">
        <w:rPr>
          <w:sz w:val="14"/>
          <w:szCs w:val="14"/>
        </w:rPr>
        <w:t>00</w:t>
      </w:r>
      <w:r w:rsidR="004E018E">
        <w:rPr>
          <w:sz w:val="14"/>
          <w:szCs w:val="14"/>
        </w:rPr>
        <w:t>8/2015</w:t>
      </w:r>
      <w:r w:rsidRPr="00A30831">
        <w:rPr>
          <w:sz w:val="14"/>
          <w:szCs w:val="14"/>
        </w:rPr>
        <w:t xml:space="preserve"> regulamenta os procedimentos para matrícula nos cursos de graduação da UDESC.</w:t>
      </w:r>
    </w:p>
    <w:p w:rsidR="00BA16D1" w:rsidRPr="00062257" w:rsidRDefault="00BA16D1" w:rsidP="00BA16D1">
      <w:pPr>
        <w:tabs>
          <w:tab w:val="left" w:pos="1095"/>
        </w:tabs>
        <w:jc w:val="both"/>
        <w:rPr>
          <w:sz w:val="10"/>
          <w:szCs w:val="10"/>
        </w:rPr>
      </w:pPr>
    </w:p>
    <w:p w:rsidR="00BA16D1" w:rsidRPr="00A30831" w:rsidRDefault="00BA16D1" w:rsidP="00DC3971">
      <w:pPr>
        <w:tabs>
          <w:tab w:val="left" w:pos="1095"/>
        </w:tabs>
        <w:spacing w:after="40"/>
        <w:jc w:val="both"/>
        <w:outlineLvl w:val="0"/>
        <w:rPr>
          <w:b/>
          <w:sz w:val="14"/>
          <w:szCs w:val="14"/>
        </w:rPr>
      </w:pPr>
      <w:r w:rsidRPr="00A30831">
        <w:rPr>
          <w:b/>
          <w:sz w:val="14"/>
          <w:szCs w:val="14"/>
        </w:rPr>
        <w:t xml:space="preserve">Serviços Online </w:t>
      </w:r>
    </w:p>
    <w:p w:rsidR="00BA16D1" w:rsidRPr="00A30831" w:rsidRDefault="00BA16D1" w:rsidP="00062257">
      <w:pPr>
        <w:tabs>
          <w:tab w:val="left" w:pos="1095"/>
        </w:tabs>
        <w:spacing w:after="40"/>
        <w:ind w:firstLine="284"/>
        <w:jc w:val="both"/>
        <w:rPr>
          <w:sz w:val="14"/>
          <w:szCs w:val="14"/>
        </w:rPr>
      </w:pPr>
      <w:r w:rsidRPr="00A30831">
        <w:rPr>
          <w:sz w:val="14"/>
          <w:szCs w:val="14"/>
        </w:rPr>
        <w:t xml:space="preserve">O acadêmico tem acesso ao SIGA - Sistema Acadêmico da UDESC, implantado no segundo semestre de 2011, onde todos os dados acadêmicos podem ser consultados, como notas, frequência, solicitações e planos de ensino. É através do SIGA que o </w:t>
      </w:r>
      <w:r w:rsidR="003C0DE0">
        <w:rPr>
          <w:sz w:val="14"/>
          <w:szCs w:val="14"/>
        </w:rPr>
        <w:t>acadêmico</w:t>
      </w:r>
      <w:r w:rsidRPr="00A30831">
        <w:rPr>
          <w:sz w:val="14"/>
          <w:szCs w:val="14"/>
        </w:rPr>
        <w:t xml:space="preserve"> veterano faz sua rematrícula e ajuste de matrícula, obedecendo ao período definido no Calendário Acadêmico.</w:t>
      </w:r>
    </w:p>
    <w:p w:rsidR="00BA16D1" w:rsidRPr="00A30831" w:rsidRDefault="00BA16D1" w:rsidP="00DC3971">
      <w:pPr>
        <w:tabs>
          <w:tab w:val="left" w:pos="1095"/>
        </w:tabs>
        <w:spacing w:after="40"/>
        <w:ind w:firstLine="284"/>
        <w:jc w:val="both"/>
        <w:outlineLvl w:val="0"/>
        <w:rPr>
          <w:sz w:val="14"/>
          <w:szCs w:val="14"/>
        </w:rPr>
      </w:pPr>
      <w:r w:rsidRPr="00A30831">
        <w:rPr>
          <w:sz w:val="14"/>
          <w:szCs w:val="14"/>
        </w:rPr>
        <w:t xml:space="preserve">Acesse: </w:t>
      </w:r>
      <w:hyperlink r:id="rId21" w:history="1">
        <w:r w:rsidRPr="00A30831">
          <w:rPr>
            <w:rStyle w:val="Hyperlink"/>
            <w:sz w:val="14"/>
            <w:szCs w:val="14"/>
          </w:rPr>
          <w:t>http://siga.udesc.br</w:t>
        </w:r>
      </w:hyperlink>
      <w:r w:rsidRPr="00A30831">
        <w:rPr>
          <w:sz w:val="14"/>
          <w:szCs w:val="14"/>
        </w:rPr>
        <w:t>.</w:t>
      </w:r>
    </w:p>
    <w:p w:rsidR="00BA16D1" w:rsidRPr="00A30831" w:rsidRDefault="00BA16D1" w:rsidP="00062257">
      <w:pPr>
        <w:tabs>
          <w:tab w:val="left" w:pos="1095"/>
        </w:tabs>
        <w:spacing w:after="40"/>
        <w:ind w:firstLine="284"/>
        <w:jc w:val="both"/>
        <w:rPr>
          <w:sz w:val="14"/>
          <w:szCs w:val="14"/>
        </w:rPr>
      </w:pPr>
      <w:r w:rsidRPr="00A30831">
        <w:rPr>
          <w:sz w:val="14"/>
          <w:szCs w:val="14"/>
        </w:rPr>
        <w:t xml:space="preserve">Acessando a página da Secretaria Acadêmica no site </w:t>
      </w:r>
      <w:hyperlink r:id="rId22" w:history="1">
        <w:r w:rsidRPr="00A30831">
          <w:rPr>
            <w:rStyle w:val="Hyperlink"/>
            <w:sz w:val="14"/>
            <w:szCs w:val="14"/>
          </w:rPr>
          <w:t>http://ceavi.udesc.br</w:t>
        </w:r>
      </w:hyperlink>
      <w:r w:rsidRPr="00A30831">
        <w:rPr>
          <w:sz w:val="14"/>
          <w:szCs w:val="14"/>
        </w:rPr>
        <w:t xml:space="preserve">, o acadêmico encontrará orientações sobre editais e requerimentos acadêmicos que podem ser preenchidos e enviados por e-mail. A solicitação pode ser feita por correio eletrônico, no entanto, para estas solicitações o acadêmico deve apresentar-se munido de documento de identificação para efetuar a retirada. </w:t>
      </w:r>
    </w:p>
    <w:p w:rsidR="00BA16D1" w:rsidRPr="00A30831" w:rsidRDefault="006F0A6A" w:rsidP="00062257">
      <w:pPr>
        <w:tabs>
          <w:tab w:val="left" w:pos="1095"/>
        </w:tabs>
        <w:ind w:firstLine="284"/>
        <w:jc w:val="both"/>
        <w:rPr>
          <w:sz w:val="14"/>
          <w:szCs w:val="14"/>
        </w:rPr>
      </w:pPr>
      <w:r w:rsidRPr="006F0A6A">
        <w:rPr>
          <w:sz w:val="14"/>
          <w:szCs w:val="14"/>
          <w:u w:val="single"/>
        </w:rPr>
        <w:t>Observação:</w:t>
      </w:r>
      <w:r w:rsidR="00BA16D1" w:rsidRPr="00A30831">
        <w:rPr>
          <w:sz w:val="14"/>
          <w:szCs w:val="14"/>
        </w:rPr>
        <w:t xml:space="preserve"> O CEAVI disponibiliza como sistema de apoio ao ensino, o </w:t>
      </w:r>
      <w:r w:rsidR="00B05E84">
        <w:rPr>
          <w:sz w:val="14"/>
          <w:szCs w:val="14"/>
        </w:rPr>
        <w:t>Moodle</w:t>
      </w:r>
      <w:r w:rsidR="00BA16D1" w:rsidRPr="00A30831">
        <w:rPr>
          <w:sz w:val="14"/>
          <w:szCs w:val="14"/>
        </w:rPr>
        <w:t xml:space="preserve"> - Ambiente de Aprendizado e Gerenciamento de Informações, onde o acadêmico pode acessar materiais de disciplinas que está cursando, entrar em contato com os professores e colegas, participar de atividades on-line e receber avisos e informativos no seu e-mail. O Departamento de </w:t>
      </w:r>
      <w:r w:rsidR="00B05E84">
        <w:rPr>
          <w:sz w:val="14"/>
          <w:szCs w:val="14"/>
        </w:rPr>
        <w:t>Engenharia de Software</w:t>
      </w:r>
      <w:r w:rsidR="00BA16D1" w:rsidRPr="00A30831">
        <w:rPr>
          <w:sz w:val="14"/>
          <w:szCs w:val="14"/>
        </w:rPr>
        <w:t xml:space="preserve"> é responsável por este acesso.</w:t>
      </w:r>
    </w:p>
    <w:p w:rsidR="00BA16D1" w:rsidRPr="00A30831" w:rsidRDefault="00BA16D1" w:rsidP="00DC3971">
      <w:pPr>
        <w:tabs>
          <w:tab w:val="left" w:pos="1095"/>
        </w:tabs>
        <w:ind w:firstLine="284"/>
        <w:jc w:val="both"/>
        <w:outlineLvl w:val="0"/>
        <w:rPr>
          <w:sz w:val="14"/>
          <w:szCs w:val="14"/>
        </w:rPr>
      </w:pPr>
      <w:r w:rsidRPr="00A30831">
        <w:rPr>
          <w:sz w:val="14"/>
          <w:szCs w:val="14"/>
        </w:rPr>
        <w:t xml:space="preserve">Acesse: </w:t>
      </w:r>
      <w:hyperlink r:id="rId23" w:history="1">
        <w:r w:rsidR="00B05E84" w:rsidRPr="00C63F0D">
          <w:rPr>
            <w:rStyle w:val="Hyperlink"/>
            <w:sz w:val="14"/>
            <w:szCs w:val="14"/>
          </w:rPr>
          <w:t>http://moodle.udesc.br/</w:t>
        </w:r>
      </w:hyperlink>
      <w:r w:rsidRPr="00A30831">
        <w:rPr>
          <w:sz w:val="14"/>
          <w:szCs w:val="14"/>
        </w:rPr>
        <w:t>.</w:t>
      </w:r>
    </w:p>
    <w:p w:rsidR="00BA16D1" w:rsidRPr="00A30831" w:rsidRDefault="00BA16D1" w:rsidP="00BA16D1">
      <w:pPr>
        <w:tabs>
          <w:tab w:val="left" w:pos="1095"/>
        </w:tabs>
        <w:jc w:val="both"/>
        <w:rPr>
          <w:sz w:val="14"/>
          <w:szCs w:val="14"/>
        </w:rPr>
      </w:pPr>
    </w:p>
    <w:p w:rsidR="00BA16D1" w:rsidRPr="00A30831" w:rsidRDefault="00BA16D1" w:rsidP="00DC3971">
      <w:pPr>
        <w:tabs>
          <w:tab w:val="left" w:pos="1095"/>
        </w:tabs>
        <w:spacing w:after="40"/>
        <w:jc w:val="both"/>
        <w:outlineLvl w:val="0"/>
        <w:rPr>
          <w:b/>
          <w:sz w:val="14"/>
          <w:szCs w:val="14"/>
        </w:rPr>
      </w:pPr>
      <w:r w:rsidRPr="00A30831">
        <w:rPr>
          <w:b/>
          <w:sz w:val="14"/>
          <w:szCs w:val="14"/>
        </w:rPr>
        <w:t>Trancamento de Matrícula</w:t>
      </w:r>
    </w:p>
    <w:p w:rsidR="00BA16D1" w:rsidRDefault="00BA16D1" w:rsidP="00EF65E5">
      <w:pPr>
        <w:tabs>
          <w:tab w:val="left" w:pos="1095"/>
        </w:tabs>
        <w:ind w:firstLine="284"/>
        <w:jc w:val="both"/>
        <w:rPr>
          <w:sz w:val="14"/>
          <w:szCs w:val="14"/>
        </w:rPr>
      </w:pPr>
      <w:r w:rsidRPr="00A30831">
        <w:rPr>
          <w:sz w:val="14"/>
          <w:szCs w:val="14"/>
        </w:rPr>
        <w:t xml:space="preserve">O </w:t>
      </w:r>
      <w:r w:rsidR="003C0DE0">
        <w:rPr>
          <w:sz w:val="14"/>
          <w:szCs w:val="14"/>
        </w:rPr>
        <w:t>acadêmico</w:t>
      </w:r>
      <w:r w:rsidRPr="00A30831">
        <w:rPr>
          <w:sz w:val="14"/>
          <w:szCs w:val="14"/>
        </w:rPr>
        <w:t xml:space="preserve"> pode solicitar trancamento de matrícula se estiver impedido de cursar o semestre, desde que obedeça aos prazos estabelecidos pelo Calendário Acadêmico. É possível solicitar até 4 (quatro) semestres de trancamentos sequenciais ou alternados. No entanto, o </w:t>
      </w:r>
      <w:r w:rsidR="003C0DE0">
        <w:rPr>
          <w:sz w:val="14"/>
          <w:szCs w:val="14"/>
        </w:rPr>
        <w:t>acadêmico</w:t>
      </w:r>
      <w:r w:rsidRPr="00A30831">
        <w:rPr>
          <w:sz w:val="14"/>
          <w:szCs w:val="14"/>
        </w:rPr>
        <w:t xml:space="preserve"> deve ficar atento ao período em que o trancamento expira, pois há a necessidade de fazer sua matríc</w:t>
      </w:r>
      <w:r w:rsidR="00835D29">
        <w:rPr>
          <w:sz w:val="14"/>
          <w:szCs w:val="14"/>
        </w:rPr>
        <w:t>ula juntamente com os veteranos</w:t>
      </w:r>
      <w:r w:rsidRPr="00A30831">
        <w:rPr>
          <w:sz w:val="14"/>
          <w:szCs w:val="14"/>
        </w:rPr>
        <w:t xml:space="preserve"> ou requerer novo trancamento, sob pena de perder a vaga (abandono de curso). Regulamentado pela Resolução Nº 12/1989 – CONSEPE.</w:t>
      </w:r>
    </w:p>
    <w:p w:rsidR="00D540F3" w:rsidRDefault="00D540F3" w:rsidP="00EF65E5">
      <w:pPr>
        <w:tabs>
          <w:tab w:val="left" w:pos="1095"/>
        </w:tabs>
        <w:ind w:firstLine="284"/>
        <w:jc w:val="both"/>
        <w:rPr>
          <w:sz w:val="14"/>
          <w:szCs w:val="14"/>
        </w:rPr>
      </w:pPr>
      <w:r>
        <w:rPr>
          <w:sz w:val="14"/>
          <w:szCs w:val="14"/>
        </w:rPr>
        <w:t>O trancamento de matrícula será possível fora do período estabelecido no calendário acadêmico, conforme a Resolução nº</w:t>
      </w:r>
      <w:r w:rsidR="00755054">
        <w:rPr>
          <w:sz w:val="14"/>
          <w:szCs w:val="14"/>
        </w:rPr>
        <w:t xml:space="preserve"> 044/2015 – CONSEPE, quando o acadêmico apresentar solicitação com comprovação que justifique motivo de doença do interessado ou parentes de 1º </w:t>
      </w:r>
      <w:r w:rsidR="004A6207">
        <w:rPr>
          <w:sz w:val="14"/>
          <w:szCs w:val="14"/>
        </w:rPr>
        <w:t>Grau ou motivo de força maior, aprovado pela Direção de Ensino de Graduação.</w:t>
      </w:r>
    </w:p>
    <w:p w:rsidR="00E56C07" w:rsidRPr="00A30831" w:rsidRDefault="00E56C07" w:rsidP="00EF65E5">
      <w:pPr>
        <w:tabs>
          <w:tab w:val="left" w:pos="1095"/>
        </w:tabs>
        <w:ind w:firstLine="284"/>
        <w:jc w:val="both"/>
        <w:rPr>
          <w:sz w:val="14"/>
          <w:szCs w:val="14"/>
        </w:rPr>
      </w:pPr>
    </w:p>
    <w:p w:rsidR="00E56C07" w:rsidRPr="00A30831" w:rsidRDefault="00E56C07" w:rsidP="00E56C07">
      <w:pPr>
        <w:tabs>
          <w:tab w:val="left" w:pos="1095"/>
        </w:tabs>
        <w:spacing w:after="40"/>
        <w:jc w:val="both"/>
        <w:outlineLvl w:val="0"/>
        <w:rPr>
          <w:b/>
          <w:sz w:val="14"/>
          <w:szCs w:val="14"/>
        </w:rPr>
      </w:pPr>
      <w:r>
        <w:rPr>
          <w:b/>
          <w:sz w:val="14"/>
          <w:szCs w:val="14"/>
        </w:rPr>
        <w:t>Desistência de matrícula</w:t>
      </w:r>
    </w:p>
    <w:p w:rsidR="00BA16D1" w:rsidRDefault="00E56C07" w:rsidP="00E56C07">
      <w:pPr>
        <w:tabs>
          <w:tab w:val="left" w:pos="1095"/>
        </w:tabs>
        <w:jc w:val="both"/>
        <w:rPr>
          <w:sz w:val="14"/>
          <w:szCs w:val="14"/>
        </w:rPr>
      </w:pPr>
      <w:r w:rsidRPr="00A30831">
        <w:rPr>
          <w:sz w:val="14"/>
          <w:szCs w:val="14"/>
        </w:rPr>
        <w:t xml:space="preserve">A </w:t>
      </w:r>
      <w:r>
        <w:rPr>
          <w:sz w:val="14"/>
          <w:szCs w:val="14"/>
        </w:rPr>
        <w:t xml:space="preserve">desistência de matrícula em uma ou mais disciplinas </w:t>
      </w:r>
      <w:r w:rsidR="001A4EAB">
        <w:rPr>
          <w:sz w:val="14"/>
          <w:szCs w:val="14"/>
        </w:rPr>
        <w:t xml:space="preserve">será possível fora do período estabelecido mo calendário acadêmico quando o acadêmico apresentar solicitação com comprovação </w:t>
      </w:r>
      <w:r w:rsidR="001A4EAB">
        <w:rPr>
          <w:sz w:val="14"/>
          <w:szCs w:val="14"/>
        </w:rPr>
        <w:lastRenderedPageBreak/>
        <w:t xml:space="preserve">que justifique motivo de doença do interessado ou parentes de 1º Grau ou motivo </w:t>
      </w:r>
      <w:r w:rsidR="00375E84">
        <w:rPr>
          <w:sz w:val="14"/>
          <w:szCs w:val="14"/>
        </w:rPr>
        <w:t>de força maior, aprovado pela Direção de Ensino de Graduação.</w:t>
      </w:r>
    </w:p>
    <w:p w:rsidR="00375E84" w:rsidRPr="00A30831" w:rsidRDefault="00375E84" w:rsidP="00E56C07">
      <w:pPr>
        <w:tabs>
          <w:tab w:val="left" w:pos="1095"/>
        </w:tabs>
        <w:jc w:val="both"/>
        <w:rPr>
          <w:sz w:val="14"/>
          <w:szCs w:val="14"/>
        </w:rPr>
      </w:pPr>
    </w:p>
    <w:p w:rsidR="00BA16D1" w:rsidRPr="00A30831" w:rsidRDefault="00BA16D1" w:rsidP="00DC3971">
      <w:pPr>
        <w:tabs>
          <w:tab w:val="left" w:pos="1095"/>
        </w:tabs>
        <w:spacing w:after="40"/>
        <w:jc w:val="both"/>
        <w:outlineLvl w:val="0"/>
        <w:rPr>
          <w:b/>
          <w:sz w:val="14"/>
          <w:szCs w:val="14"/>
        </w:rPr>
      </w:pPr>
      <w:r w:rsidRPr="00A30831">
        <w:rPr>
          <w:b/>
          <w:sz w:val="14"/>
          <w:szCs w:val="14"/>
        </w:rPr>
        <w:t>Dispensa e Validação de Disciplina</w:t>
      </w:r>
    </w:p>
    <w:p w:rsidR="00BA16D1" w:rsidRPr="00A30831" w:rsidRDefault="00BA16D1" w:rsidP="00EF65E5">
      <w:pPr>
        <w:tabs>
          <w:tab w:val="left" w:pos="1095"/>
        </w:tabs>
        <w:ind w:firstLine="284"/>
        <w:jc w:val="both"/>
        <w:rPr>
          <w:sz w:val="14"/>
          <w:szCs w:val="14"/>
        </w:rPr>
      </w:pPr>
      <w:r w:rsidRPr="00A30831">
        <w:rPr>
          <w:sz w:val="14"/>
          <w:szCs w:val="14"/>
        </w:rPr>
        <w:t xml:space="preserve">A dispensa deverá ser requerida quando o </w:t>
      </w:r>
      <w:r w:rsidR="003C0DE0">
        <w:rPr>
          <w:sz w:val="14"/>
          <w:szCs w:val="14"/>
        </w:rPr>
        <w:t>acadêmico</w:t>
      </w:r>
      <w:r w:rsidRPr="00A30831">
        <w:rPr>
          <w:sz w:val="14"/>
          <w:szCs w:val="14"/>
        </w:rPr>
        <w:t xml:space="preserve">, por lei ou por regulamentação interna da UDESC, fica desobrigado a cursar a disciplina. Já a validação é possível ao acadêmico que já tenha cursado a disciplina em outro curso, período ou instituição de ensino superior e queira validá-la em sua nova grade curricular, desde que sua ementa, carga horária e créditos sejam compatíveis. Em ambos os casos, os prazos previstos pelo Calendário Acadêmico devem ser respeitados. </w:t>
      </w:r>
      <w:r w:rsidR="00932FD3">
        <w:rPr>
          <w:sz w:val="14"/>
          <w:szCs w:val="14"/>
        </w:rPr>
        <w:t xml:space="preserve">Entende-se como motivo de força maior, fatos externos que podem ser de </w:t>
      </w:r>
      <w:r w:rsidR="00277AB6">
        <w:rPr>
          <w:sz w:val="14"/>
          <w:szCs w:val="14"/>
        </w:rPr>
        <w:t>ordem de autoridade, fenômenos naturais e ocorrências políticas.</w:t>
      </w:r>
    </w:p>
    <w:p w:rsidR="006C5F76" w:rsidRDefault="006C5F76" w:rsidP="00BA16D1">
      <w:pPr>
        <w:tabs>
          <w:tab w:val="left" w:pos="1095"/>
        </w:tabs>
        <w:jc w:val="both"/>
        <w:rPr>
          <w:sz w:val="14"/>
          <w:szCs w:val="14"/>
        </w:rPr>
      </w:pPr>
    </w:p>
    <w:p w:rsidR="006C5F76" w:rsidRPr="00A30831" w:rsidRDefault="00FC09C6" w:rsidP="00DC3971">
      <w:pPr>
        <w:tabs>
          <w:tab w:val="left" w:pos="1095"/>
        </w:tabs>
        <w:spacing w:after="40"/>
        <w:jc w:val="both"/>
        <w:outlineLvl w:val="0"/>
        <w:rPr>
          <w:b/>
          <w:sz w:val="14"/>
          <w:szCs w:val="14"/>
        </w:rPr>
      </w:pPr>
      <w:r>
        <w:rPr>
          <w:b/>
          <w:sz w:val="14"/>
          <w:szCs w:val="14"/>
        </w:rPr>
        <w:t xml:space="preserve">Exames de </w:t>
      </w:r>
      <w:r w:rsidR="006C5F76" w:rsidRPr="00A30831">
        <w:rPr>
          <w:b/>
          <w:sz w:val="14"/>
          <w:szCs w:val="14"/>
        </w:rPr>
        <w:t>Suficiência</w:t>
      </w:r>
    </w:p>
    <w:p w:rsidR="006C5F76" w:rsidRPr="00A30831" w:rsidRDefault="006C5F76" w:rsidP="006C5F76">
      <w:pPr>
        <w:tabs>
          <w:tab w:val="left" w:pos="1095"/>
        </w:tabs>
        <w:ind w:firstLine="284"/>
        <w:jc w:val="both"/>
        <w:rPr>
          <w:sz w:val="14"/>
          <w:szCs w:val="14"/>
        </w:rPr>
      </w:pPr>
      <w:r w:rsidRPr="00A30831">
        <w:rPr>
          <w:sz w:val="14"/>
          <w:szCs w:val="14"/>
        </w:rPr>
        <w:t xml:space="preserve">É permitida a realização de provas de suficiência ao </w:t>
      </w:r>
      <w:r w:rsidR="003C0DE0">
        <w:rPr>
          <w:sz w:val="14"/>
          <w:szCs w:val="14"/>
        </w:rPr>
        <w:t>acadêmico</w:t>
      </w:r>
      <w:r w:rsidRPr="00A30831">
        <w:rPr>
          <w:sz w:val="14"/>
          <w:szCs w:val="14"/>
        </w:rPr>
        <w:t xml:space="preserve"> com extraordinário aproveitamento nos estudos. Cada curso definirá as disciplinas passíveis de aplicação das provas de suficiência, informadas mediante publicação de edital. Os interessados devem inscrever-se na Secretaria de Ensino de Graduação respeitando as datas previstas no Calendário Acadêmico. Regulamentado pela Resolução Nº 032/2004 – CONSEPE.</w:t>
      </w:r>
    </w:p>
    <w:p w:rsidR="006C5F76" w:rsidRPr="00A30831" w:rsidRDefault="006C5F76" w:rsidP="006C5F76">
      <w:pPr>
        <w:tabs>
          <w:tab w:val="left" w:pos="1095"/>
        </w:tabs>
        <w:jc w:val="both"/>
        <w:rPr>
          <w:sz w:val="14"/>
          <w:szCs w:val="14"/>
        </w:rPr>
      </w:pPr>
    </w:p>
    <w:p w:rsidR="006C5F76" w:rsidRPr="00A30831" w:rsidRDefault="006C5F76" w:rsidP="00DC3971">
      <w:pPr>
        <w:tabs>
          <w:tab w:val="left" w:pos="1095"/>
        </w:tabs>
        <w:spacing w:after="40"/>
        <w:jc w:val="both"/>
        <w:outlineLvl w:val="0"/>
        <w:rPr>
          <w:b/>
          <w:sz w:val="14"/>
          <w:szCs w:val="14"/>
        </w:rPr>
      </w:pPr>
      <w:r w:rsidRPr="00A30831">
        <w:rPr>
          <w:b/>
          <w:sz w:val="14"/>
          <w:szCs w:val="14"/>
        </w:rPr>
        <w:t>Atividades Complementares</w:t>
      </w:r>
    </w:p>
    <w:p w:rsidR="006C5F76" w:rsidRPr="00A30831" w:rsidRDefault="006C5F76" w:rsidP="006C5F76">
      <w:pPr>
        <w:tabs>
          <w:tab w:val="left" w:pos="1095"/>
        </w:tabs>
        <w:ind w:firstLine="284"/>
        <w:jc w:val="both"/>
        <w:rPr>
          <w:sz w:val="14"/>
          <w:szCs w:val="14"/>
        </w:rPr>
      </w:pPr>
      <w:r w:rsidRPr="00A30831">
        <w:rPr>
          <w:sz w:val="14"/>
          <w:szCs w:val="14"/>
        </w:rPr>
        <w:t>São atividades cursadas com o objetivo de aprimorar a formação acadêmica. Para os cursos de Ciências Contábeis e Sistemas de Informação a carga horária total exigida é de 288 horas (16 créditos) e para o curso de Engenharia Sanitária a carga horária exigida é de 432 horas (24 créditos). A atividade complementar é componente curricular obrigatório e o não cumprimento destes créditos impede</w:t>
      </w:r>
      <w:r w:rsidR="004E018E">
        <w:rPr>
          <w:sz w:val="14"/>
          <w:szCs w:val="14"/>
        </w:rPr>
        <w:t xml:space="preserve"> a formatura. A Resolução Nº 043/2014</w:t>
      </w:r>
      <w:r w:rsidRPr="00A30831">
        <w:rPr>
          <w:sz w:val="14"/>
          <w:szCs w:val="14"/>
        </w:rPr>
        <w:t xml:space="preserve"> – CONSEPE regulamenta as Atividades Complementares e pode ser visualizada no site </w:t>
      </w:r>
      <w:hyperlink r:id="rId24" w:history="1">
        <w:r w:rsidR="004E018E" w:rsidRPr="005A57F3">
          <w:rPr>
            <w:rStyle w:val="Hyperlink"/>
            <w:sz w:val="14"/>
            <w:szCs w:val="14"/>
          </w:rPr>
          <w:t>http://secon.udesc.br/consepe/resol/2014/043-2014-cpe.pdf</w:t>
        </w:r>
      </w:hyperlink>
    </w:p>
    <w:p w:rsidR="006C5F76" w:rsidRPr="00A30831" w:rsidRDefault="006C5F76" w:rsidP="006C5F76">
      <w:pPr>
        <w:tabs>
          <w:tab w:val="left" w:pos="1095"/>
        </w:tabs>
        <w:jc w:val="both"/>
        <w:rPr>
          <w:sz w:val="14"/>
          <w:szCs w:val="14"/>
        </w:rPr>
      </w:pPr>
      <w:r w:rsidRPr="00A30831">
        <w:rPr>
          <w:sz w:val="14"/>
          <w:szCs w:val="14"/>
        </w:rPr>
        <w:t xml:space="preserve">  </w:t>
      </w:r>
    </w:p>
    <w:p w:rsidR="006C5F76" w:rsidRPr="00A30831" w:rsidRDefault="006C5F76" w:rsidP="00DC3971">
      <w:pPr>
        <w:tabs>
          <w:tab w:val="left" w:pos="1095"/>
        </w:tabs>
        <w:spacing w:after="40"/>
        <w:jc w:val="both"/>
        <w:outlineLvl w:val="0"/>
        <w:rPr>
          <w:b/>
          <w:sz w:val="14"/>
          <w:szCs w:val="14"/>
        </w:rPr>
      </w:pPr>
      <w:r w:rsidRPr="00A30831">
        <w:rPr>
          <w:b/>
          <w:sz w:val="14"/>
          <w:szCs w:val="14"/>
        </w:rPr>
        <w:t>Frequência</w:t>
      </w:r>
    </w:p>
    <w:p w:rsidR="006C5F76" w:rsidRPr="00A30831" w:rsidRDefault="006C5F76" w:rsidP="006C5F76">
      <w:pPr>
        <w:tabs>
          <w:tab w:val="left" w:pos="1095"/>
        </w:tabs>
        <w:ind w:firstLine="284"/>
        <w:jc w:val="both"/>
        <w:rPr>
          <w:sz w:val="14"/>
          <w:szCs w:val="14"/>
        </w:rPr>
      </w:pPr>
      <w:r w:rsidRPr="00A30831">
        <w:rPr>
          <w:sz w:val="14"/>
          <w:szCs w:val="14"/>
        </w:rPr>
        <w:t xml:space="preserve">A frequência mínima obrigatória por disciplina é de 75% das aulas dadas. A partir de 2004/2 aos </w:t>
      </w:r>
      <w:r w:rsidR="003C0DE0">
        <w:rPr>
          <w:sz w:val="14"/>
          <w:szCs w:val="14"/>
        </w:rPr>
        <w:t>acadêmico</w:t>
      </w:r>
      <w:r w:rsidRPr="00A30831">
        <w:rPr>
          <w:sz w:val="14"/>
          <w:szCs w:val="14"/>
        </w:rPr>
        <w:t xml:space="preserve">s que reprovarem por frequência em disciplinas de sua grade curricular, terão nota 0 (zero) considerada em sua média global. </w:t>
      </w:r>
    </w:p>
    <w:p w:rsidR="006C5F76" w:rsidRPr="00A30831" w:rsidRDefault="006C5F76" w:rsidP="006C5F76">
      <w:pPr>
        <w:tabs>
          <w:tab w:val="left" w:pos="1095"/>
        </w:tabs>
        <w:jc w:val="both"/>
        <w:rPr>
          <w:sz w:val="14"/>
          <w:szCs w:val="14"/>
        </w:rPr>
      </w:pPr>
    </w:p>
    <w:p w:rsidR="006C5F76" w:rsidRPr="00A30831" w:rsidRDefault="006C5F76" w:rsidP="00DC3971">
      <w:pPr>
        <w:tabs>
          <w:tab w:val="left" w:pos="1095"/>
        </w:tabs>
        <w:spacing w:after="40"/>
        <w:jc w:val="both"/>
        <w:outlineLvl w:val="0"/>
        <w:rPr>
          <w:b/>
          <w:sz w:val="14"/>
          <w:szCs w:val="14"/>
        </w:rPr>
      </w:pPr>
      <w:r w:rsidRPr="00A30831">
        <w:rPr>
          <w:b/>
          <w:sz w:val="14"/>
          <w:szCs w:val="14"/>
        </w:rPr>
        <w:t>Faltas</w:t>
      </w:r>
    </w:p>
    <w:p w:rsidR="006C5F76" w:rsidRPr="00A30831" w:rsidRDefault="006C5F76" w:rsidP="006C5F76">
      <w:pPr>
        <w:tabs>
          <w:tab w:val="left" w:pos="1095"/>
        </w:tabs>
        <w:spacing w:after="40"/>
        <w:ind w:firstLine="284"/>
        <w:jc w:val="both"/>
        <w:rPr>
          <w:sz w:val="14"/>
          <w:szCs w:val="14"/>
        </w:rPr>
      </w:pPr>
      <w:r w:rsidRPr="00A30831">
        <w:rPr>
          <w:sz w:val="14"/>
          <w:szCs w:val="14"/>
        </w:rPr>
        <w:t>A legislação em vigor não prevê o abono de faltas, exceto nos seguintes casos:</w:t>
      </w:r>
    </w:p>
    <w:p w:rsidR="006C5F76" w:rsidRPr="00A30831" w:rsidRDefault="006C5F76" w:rsidP="006C5F76">
      <w:pPr>
        <w:tabs>
          <w:tab w:val="left" w:pos="1095"/>
        </w:tabs>
        <w:spacing w:after="40"/>
        <w:ind w:firstLine="284"/>
        <w:jc w:val="both"/>
        <w:rPr>
          <w:sz w:val="14"/>
          <w:szCs w:val="14"/>
        </w:rPr>
      </w:pPr>
      <w:r w:rsidRPr="00A30831">
        <w:rPr>
          <w:sz w:val="14"/>
          <w:szCs w:val="14"/>
        </w:rPr>
        <w:t xml:space="preserve">- </w:t>
      </w:r>
      <w:r w:rsidR="003C0DE0">
        <w:rPr>
          <w:sz w:val="14"/>
          <w:szCs w:val="14"/>
        </w:rPr>
        <w:t>Acadêmico</w:t>
      </w:r>
      <w:r w:rsidRPr="00A30831">
        <w:rPr>
          <w:sz w:val="14"/>
          <w:szCs w:val="14"/>
        </w:rPr>
        <w:t xml:space="preserve"> Militar: terá faltas abonadas, obtendo aprovação por frequência mesmo que não cumpra a carga horária mínima exigida. No entanto deverá prestar provas e exames parciais e finais, estando aprovado na disciplina se tiver aprovação por nota. (Lei Nº 4.375/64, Art. 60, parágrafo 4º - Decreto Lei Nº 715/69, Art. 1º)</w:t>
      </w:r>
    </w:p>
    <w:p w:rsidR="006C5F76" w:rsidRPr="00A30831" w:rsidRDefault="006C5F76" w:rsidP="006C5F76">
      <w:pPr>
        <w:tabs>
          <w:tab w:val="left" w:pos="1095"/>
        </w:tabs>
        <w:spacing w:after="40"/>
        <w:ind w:firstLine="284"/>
        <w:jc w:val="both"/>
        <w:rPr>
          <w:sz w:val="14"/>
          <w:szCs w:val="14"/>
        </w:rPr>
      </w:pPr>
      <w:r w:rsidRPr="00A30831">
        <w:rPr>
          <w:sz w:val="14"/>
          <w:szCs w:val="14"/>
        </w:rPr>
        <w:t xml:space="preserve">- Ausência por participação em competições esportivas nacionais e oficiais: até o limite máximo de 25% da carga horária da disciplina é considerada como atividade curricular, para efeito de verificação da assiduidade. Neste caso a Universidade deve </w:t>
      </w:r>
      <w:r w:rsidRPr="00A30831">
        <w:rPr>
          <w:sz w:val="14"/>
          <w:szCs w:val="14"/>
        </w:rPr>
        <w:lastRenderedPageBreak/>
        <w:t xml:space="preserve">proporcionar a realização de provas e avaliações em períodos especiais. </w:t>
      </w:r>
    </w:p>
    <w:p w:rsidR="006C5F76" w:rsidRPr="00A30831" w:rsidRDefault="006C5F76" w:rsidP="006C5F76">
      <w:pPr>
        <w:tabs>
          <w:tab w:val="left" w:pos="1095"/>
        </w:tabs>
        <w:spacing w:after="40"/>
        <w:ind w:firstLine="284"/>
        <w:jc w:val="both"/>
        <w:rPr>
          <w:sz w:val="14"/>
          <w:szCs w:val="14"/>
        </w:rPr>
      </w:pPr>
      <w:r w:rsidRPr="00A30831">
        <w:rPr>
          <w:sz w:val="14"/>
          <w:szCs w:val="14"/>
        </w:rPr>
        <w:t xml:space="preserve">- Exercícios domiciliares: é o direito de quem está acometido por doença infectocontagiosa, demais doenças previstas na legislação e aluna a partir do 8º mês de gestação (devidamente comprovados através de atestado médico). Para gestantes são </w:t>
      </w:r>
      <w:r>
        <w:rPr>
          <w:sz w:val="14"/>
          <w:szCs w:val="14"/>
        </w:rPr>
        <w:t>noventa</w:t>
      </w:r>
      <w:r w:rsidRPr="00A30831">
        <w:rPr>
          <w:sz w:val="14"/>
          <w:szCs w:val="14"/>
        </w:rPr>
        <w:t xml:space="preserve"> dias de afastamento a partir da data do atestado. Para casos de doenças, o </w:t>
      </w:r>
      <w:r w:rsidR="003C0DE0">
        <w:rPr>
          <w:sz w:val="14"/>
          <w:szCs w:val="14"/>
        </w:rPr>
        <w:t>acadêmico</w:t>
      </w:r>
      <w:r w:rsidRPr="00A30831">
        <w:rPr>
          <w:sz w:val="14"/>
          <w:szCs w:val="14"/>
        </w:rPr>
        <w:t xml:space="preserve"> só terá direito de solicitar exercícios domiciliares se o atestado médico for superior a </w:t>
      </w:r>
      <w:r>
        <w:rPr>
          <w:sz w:val="14"/>
          <w:szCs w:val="14"/>
        </w:rPr>
        <w:t>quinze</w:t>
      </w:r>
      <w:r w:rsidRPr="00A30831">
        <w:rPr>
          <w:sz w:val="14"/>
          <w:szCs w:val="14"/>
        </w:rPr>
        <w:t xml:space="preserve"> dias, valendo o afastamento a partir da data do atestado. A solicitação é feita na Secretaria de Ensino de Graduação pelo </w:t>
      </w:r>
      <w:r w:rsidR="003C0DE0">
        <w:rPr>
          <w:sz w:val="14"/>
          <w:szCs w:val="14"/>
        </w:rPr>
        <w:t>acadêmico</w:t>
      </w:r>
      <w:r w:rsidRPr="00A30831">
        <w:rPr>
          <w:sz w:val="14"/>
          <w:szCs w:val="14"/>
        </w:rPr>
        <w:t xml:space="preserve"> ou procurador até </w:t>
      </w:r>
      <w:r>
        <w:rPr>
          <w:sz w:val="14"/>
          <w:szCs w:val="14"/>
        </w:rPr>
        <w:t>cinco</w:t>
      </w:r>
      <w:r w:rsidRPr="00A30831">
        <w:rPr>
          <w:sz w:val="14"/>
          <w:szCs w:val="14"/>
        </w:rPr>
        <w:t xml:space="preserve"> dias úteis contados a partir do impedimento, expressamente comprovado (Resolução Nº 02</w:t>
      </w:r>
      <w:r w:rsidR="004E018E">
        <w:rPr>
          <w:sz w:val="14"/>
          <w:szCs w:val="14"/>
        </w:rPr>
        <w:t>4/201</w:t>
      </w:r>
      <w:r w:rsidRPr="00A30831">
        <w:rPr>
          <w:sz w:val="14"/>
          <w:szCs w:val="14"/>
        </w:rPr>
        <w:t>5 – CONSEPE).</w:t>
      </w:r>
    </w:p>
    <w:p w:rsidR="006C5F76" w:rsidRPr="00A30831" w:rsidRDefault="006C5F76" w:rsidP="006C5F76">
      <w:pPr>
        <w:jc w:val="both"/>
        <w:rPr>
          <w:sz w:val="14"/>
          <w:szCs w:val="14"/>
        </w:rPr>
      </w:pPr>
      <w:r w:rsidRPr="00B76430">
        <w:rPr>
          <w:sz w:val="14"/>
          <w:szCs w:val="14"/>
        </w:rPr>
        <w:t>Observação:</w:t>
      </w:r>
      <w:r w:rsidRPr="00A30831">
        <w:rPr>
          <w:sz w:val="14"/>
          <w:szCs w:val="14"/>
        </w:rPr>
        <w:t xml:space="preserve"> Ausência por motivo religioso: de acordo com </w:t>
      </w:r>
      <w:r w:rsidRPr="00B76430">
        <w:rPr>
          <w:sz w:val="14"/>
          <w:szCs w:val="14"/>
        </w:rPr>
        <w:t>L</w:t>
      </w:r>
      <w:r>
        <w:rPr>
          <w:sz w:val="14"/>
          <w:szCs w:val="14"/>
        </w:rPr>
        <w:t>ei</w:t>
      </w:r>
      <w:r w:rsidRPr="00B76430">
        <w:rPr>
          <w:sz w:val="14"/>
          <w:szCs w:val="14"/>
        </w:rPr>
        <w:t xml:space="preserve"> 14.607/09 (Art. 1º) – (DO. 18. 521 de 07/01/09)</w:t>
      </w:r>
      <w:r w:rsidRPr="00A30831">
        <w:rPr>
          <w:sz w:val="14"/>
          <w:szCs w:val="14"/>
        </w:rPr>
        <w:t xml:space="preserve">, </w:t>
      </w:r>
      <w:r>
        <w:rPr>
          <w:sz w:val="14"/>
          <w:szCs w:val="14"/>
        </w:rPr>
        <w:t>o</w:t>
      </w:r>
      <w:r w:rsidRPr="00B76430">
        <w:rPr>
          <w:sz w:val="14"/>
          <w:szCs w:val="14"/>
        </w:rPr>
        <w:t xml:space="preserve">s estabelecimentos de ensino da rede pública e particular do Estado de Santa Catarina ficam obrigados a abonar as faltas de </w:t>
      </w:r>
      <w:r w:rsidR="003C0DE0">
        <w:rPr>
          <w:sz w:val="14"/>
          <w:szCs w:val="14"/>
        </w:rPr>
        <w:t>acadêmico</w:t>
      </w:r>
      <w:r w:rsidRPr="00B76430">
        <w:rPr>
          <w:sz w:val="14"/>
          <w:szCs w:val="14"/>
        </w:rPr>
        <w:t>s que, por crença relig</w:t>
      </w:r>
      <w:r w:rsidR="003C0DE0">
        <w:rPr>
          <w:sz w:val="14"/>
          <w:szCs w:val="14"/>
        </w:rPr>
        <w:t>iosa, estejam impedidos de frequ</w:t>
      </w:r>
      <w:r w:rsidRPr="00B76430">
        <w:rPr>
          <w:sz w:val="14"/>
          <w:szCs w:val="14"/>
        </w:rPr>
        <w:t>entar as aulas ministradas às sextas-feiras após as dezoito horas, e aos sábados até o pôr-do-sol.</w:t>
      </w:r>
    </w:p>
    <w:p w:rsidR="006C5F76" w:rsidRPr="00A30831" w:rsidRDefault="006C5F76" w:rsidP="006C5F76">
      <w:pPr>
        <w:tabs>
          <w:tab w:val="left" w:pos="1095"/>
        </w:tabs>
        <w:jc w:val="both"/>
        <w:rPr>
          <w:sz w:val="14"/>
          <w:szCs w:val="14"/>
        </w:rPr>
      </w:pPr>
    </w:p>
    <w:p w:rsidR="006C5F76" w:rsidRPr="00A30831" w:rsidRDefault="006C5F76" w:rsidP="00DC3971">
      <w:pPr>
        <w:tabs>
          <w:tab w:val="left" w:pos="1095"/>
        </w:tabs>
        <w:spacing w:after="40"/>
        <w:jc w:val="both"/>
        <w:outlineLvl w:val="0"/>
        <w:rPr>
          <w:b/>
          <w:sz w:val="14"/>
          <w:szCs w:val="14"/>
        </w:rPr>
      </w:pPr>
      <w:r w:rsidRPr="00A30831">
        <w:rPr>
          <w:b/>
          <w:sz w:val="14"/>
          <w:szCs w:val="14"/>
        </w:rPr>
        <w:t>Provas de Segunda Chamada:</w:t>
      </w:r>
    </w:p>
    <w:p w:rsidR="006C5F76" w:rsidRPr="00A30831" w:rsidRDefault="006C5F76" w:rsidP="006C5F76">
      <w:pPr>
        <w:tabs>
          <w:tab w:val="left" w:pos="1095"/>
        </w:tabs>
        <w:ind w:firstLine="284"/>
        <w:jc w:val="both"/>
        <w:rPr>
          <w:sz w:val="14"/>
          <w:szCs w:val="14"/>
        </w:rPr>
      </w:pPr>
      <w:r w:rsidRPr="00A30831">
        <w:rPr>
          <w:sz w:val="14"/>
          <w:szCs w:val="14"/>
        </w:rPr>
        <w:t xml:space="preserve">A </w:t>
      </w:r>
      <w:r w:rsidR="004E018E">
        <w:rPr>
          <w:sz w:val="14"/>
          <w:szCs w:val="14"/>
        </w:rPr>
        <w:t>Resolução Nº 039/2015</w:t>
      </w:r>
      <w:r>
        <w:rPr>
          <w:sz w:val="14"/>
          <w:szCs w:val="14"/>
        </w:rPr>
        <w:t xml:space="preserve"> – CONSEPE</w:t>
      </w:r>
      <w:r w:rsidRPr="00A30831">
        <w:rPr>
          <w:sz w:val="14"/>
          <w:szCs w:val="14"/>
        </w:rPr>
        <w:t xml:space="preserve"> prevê que os </w:t>
      </w:r>
      <w:r w:rsidR="003C0DE0">
        <w:rPr>
          <w:sz w:val="14"/>
          <w:szCs w:val="14"/>
        </w:rPr>
        <w:t>acadêmico</w:t>
      </w:r>
      <w:r w:rsidRPr="00A30831">
        <w:rPr>
          <w:sz w:val="14"/>
          <w:szCs w:val="14"/>
        </w:rPr>
        <w:t xml:space="preserve">s, que por motivo de doença (comprovada por atestado médico) e os </w:t>
      </w:r>
      <w:r w:rsidR="003C0DE0">
        <w:rPr>
          <w:sz w:val="14"/>
          <w:szCs w:val="14"/>
        </w:rPr>
        <w:t>acadêmico</w:t>
      </w:r>
      <w:r w:rsidRPr="00A30831">
        <w:rPr>
          <w:sz w:val="14"/>
          <w:szCs w:val="14"/>
        </w:rPr>
        <w:t xml:space="preserve">s que por motivos relacionados ao trabalho (comprovada mediante declaração do empregador, carimbada, assinada e com número de CNPJ da empresa) não comparecerem para a realização de provas, podem solicitar, na Secretaria de Ensino de Graduação, requerimento para a realização de prova de segunda chamada, dentro do período de </w:t>
      </w:r>
      <w:r>
        <w:rPr>
          <w:sz w:val="14"/>
          <w:szCs w:val="14"/>
        </w:rPr>
        <w:t>cinco</w:t>
      </w:r>
      <w:r w:rsidRPr="00A30831">
        <w:rPr>
          <w:sz w:val="14"/>
          <w:szCs w:val="14"/>
        </w:rPr>
        <w:t xml:space="preserve"> di</w:t>
      </w:r>
      <w:r>
        <w:rPr>
          <w:sz w:val="14"/>
          <w:szCs w:val="14"/>
        </w:rPr>
        <w:t>as úteis, contados do atestado/</w:t>
      </w:r>
      <w:r w:rsidRPr="00A30831">
        <w:rPr>
          <w:sz w:val="14"/>
          <w:szCs w:val="14"/>
        </w:rPr>
        <w:t xml:space="preserve">declaração. Os acadêmicos podem solicitar um máximo de </w:t>
      </w:r>
      <w:r>
        <w:rPr>
          <w:sz w:val="14"/>
          <w:szCs w:val="14"/>
        </w:rPr>
        <w:t>três</w:t>
      </w:r>
      <w:r w:rsidRPr="00A30831">
        <w:rPr>
          <w:sz w:val="14"/>
          <w:szCs w:val="14"/>
        </w:rPr>
        <w:t xml:space="preserve"> requerimentos de provas de segunda chamada por motivo empregatício durante o semestre (Resolução Nº 01/2011 – CONCEAVI) </w:t>
      </w:r>
    </w:p>
    <w:p w:rsidR="006C5F76" w:rsidRPr="00A30831" w:rsidRDefault="006C5F76" w:rsidP="006C5F76">
      <w:pPr>
        <w:tabs>
          <w:tab w:val="left" w:pos="1095"/>
        </w:tabs>
        <w:jc w:val="both"/>
        <w:rPr>
          <w:b/>
          <w:sz w:val="14"/>
          <w:szCs w:val="14"/>
        </w:rPr>
      </w:pPr>
    </w:p>
    <w:p w:rsidR="006C5F76" w:rsidRPr="00A30831" w:rsidRDefault="006C5F76" w:rsidP="00DC3971">
      <w:pPr>
        <w:tabs>
          <w:tab w:val="left" w:pos="1095"/>
        </w:tabs>
        <w:spacing w:after="40"/>
        <w:jc w:val="both"/>
        <w:outlineLvl w:val="0"/>
        <w:rPr>
          <w:b/>
          <w:sz w:val="14"/>
          <w:szCs w:val="14"/>
        </w:rPr>
      </w:pPr>
      <w:r w:rsidRPr="00A30831">
        <w:rPr>
          <w:b/>
          <w:sz w:val="14"/>
          <w:szCs w:val="14"/>
        </w:rPr>
        <w:t>Transferência</w:t>
      </w:r>
    </w:p>
    <w:p w:rsidR="006C5F76" w:rsidRPr="00A30831" w:rsidRDefault="006C5F76" w:rsidP="006C5F76">
      <w:pPr>
        <w:pStyle w:val="Default"/>
        <w:ind w:firstLine="284"/>
        <w:jc w:val="both"/>
        <w:rPr>
          <w:rFonts w:asciiTheme="minorHAnsi" w:hAnsiTheme="minorHAnsi" w:cstheme="minorBidi"/>
          <w:color w:val="auto"/>
          <w:sz w:val="14"/>
          <w:szCs w:val="14"/>
        </w:rPr>
      </w:pPr>
      <w:r w:rsidRPr="00A30831">
        <w:rPr>
          <w:rFonts w:asciiTheme="minorHAnsi" w:hAnsiTheme="minorHAnsi" w:cstheme="minorBidi"/>
          <w:color w:val="auto"/>
          <w:sz w:val="14"/>
          <w:szCs w:val="14"/>
        </w:rPr>
        <w:t>Transferências internas e externas são regulamentadas pela Resolução nº 0</w:t>
      </w:r>
      <w:r w:rsidR="004E018E">
        <w:rPr>
          <w:rFonts w:asciiTheme="minorHAnsi" w:hAnsiTheme="minorHAnsi" w:cstheme="minorBidi"/>
          <w:color w:val="auto"/>
          <w:sz w:val="14"/>
          <w:szCs w:val="14"/>
        </w:rPr>
        <w:t>02/2015</w:t>
      </w:r>
      <w:r w:rsidRPr="00A30831">
        <w:rPr>
          <w:rFonts w:asciiTheme="minorHAnsi" w:hAnsiTheme="minorHAnsi" w:cstheme="minorBidi"/>
          <w:color w:val="auto"/>
          <w:sz w:val="14"/>
          <w:szCs w:val="14"/>
        </w:rPr>
        <w:t xml:space="preserve"> – CONSEPE. As vagas disponíveis são publicadas em edital, de acordo com o Calendário Acadêmico. </w:t>
      </w:r>
    </w:p>
    <w:p w:rsidR="006C5F76" w:rsidRPr="00A30831" w:rsidRDefault="006C5F76" w:rsidP="006C5F76">
      <w:pPr>
        <w:tabs>
          <w:tab w:val="left" w:pos="1095"/>
        </w:tabs>
        <w:jc w:val="both"/>
        <w:rPr>
          <w:sz w:val="14"/>
          <w:szCs w:val="14"/>
        </w:rPr>
      </w:pPr>
    </w:p>
    <w:p w:rsidR="006C5F76" w:rsidRPr="00A30831" w:rsidRDefault="006C5F76" w:rsidP="00DC3971">
      <w:pPr>
        <w:tabs>
          <w:tab w:val="left" w:pos="1095"/>
        </w:tabs>
        <w:spacing w:after="40"/>
        <w:jc w:val="both"/>
        <w:outlineLvl w:val="0"/>
        <w:rPr>
          <w:b/>
          <w:sz w:val="14"/>
          <w:szCs w:val="14"/>
        </w:rPr>
      </w:pPr>
      <w:r w:rsidRPr="00A30831">
        <w:rPr>
          <w:b/>
          <w:sz w:val="14"/>
          <w:szCs w:val="14"/>
        </w:rPr>
        <w:t>Verificação de Aprendizagem e Aproveitamento Escolar</w:t>
      </w:r>
    </w:p>
    <w:p w:rsidR="006C5F76" w:rsidRPr="00A30831" w:rsidRDefault="006C5F76" w:rsidP="006C5F76">
      <w:pPr>
        <w:tabs>
          <w:tab w:val="left" w:pos="1095"/>
        </w:tabs>
        <w:ind w:firstLine="284"/>
        <w:jc w:val="both"/>
        <w:rPr>
          <w:sz w:val="14"/>
          <w:szCs w:val="14"/>
        </w:rPr>
      </w:pPr>
      <w:r w:rsidRPr="00A30831">
        <w:rPr>
          <w:sz w:val="14"/>
          <w:szCs w:val="14"/>
        </w:rPr>
        <w:t xml:space="preserve">A Resolução nº 003/2013 estabelece as normas e fixa os prazos para avaliações do processo ensino-aprendizagem. Cada professor estabelece em seu plano de ensino a forma como procederá a verificação de aprendizagem. Para obter aprovação na disciplina, o acadêmico deve ter a média semestral igual ou superior a </w:t>
      </w:r>
      <w:r>
        <w:rPr>
          <w:sz w:val="14"/>
          <w:szCs w:val="14"/>
        </w:rPr>
        <w:t>sete</w:t>
      </w:r>
      <w:r w:rsidRPr="00A30831">
        <w:rPr>
          <w:sz w:val="14"/>
          <w:szCs w:val="14"/>
        </w:rPr>
        <w:t xml:space="preserve">. Caso a média não seja atingida, o acadêmico deverá prestar exame. O acadêmico é considerado aprovado se a média final (MF) for igual ou superior a </w:t>
      </w:r>
      <w:r>
        <w:rPr>
          <w:sz w:val="14"/>
          <w:szCs w:val="14"/>
        </w:rPr>
        <w:t>cinco</w:t>
      </w:r>
      <w:r w:rsidRPr="00A30831">
        <w:rPr>
          <w:sz w:val="14"/>
          <w:szCs w:val="14"/>
        </w:rPr>
        <w:t xml:space="preserve">, obtida pela formula a seguir (Regulamentado pelo Regimento Geral da UDESC – Seção II): </w:t>
      </w:r>
    </w:p>
    <w:p w:rsidR="006C5F76" w:rsidRPr="00EF65E5" w:rsidRDefault="006C5F76" w:rsidP="006C5F76">
      <w:pPr>
        <w:tabs>
          <w:tab w:val="left" w:pos="1095"/>
        </w:tabs>
        <w:jc w:val="both"/>
        <w:rPr>
          <w:sz w:val="10"/>
          <w:szCs w:val="10"/>
        </w:rPr>
      </w:pPr>
    </w:p>
    <w:p w:rsidR="006C5F76" w:rsidRPr="00A30831" w:rsidRDefault="00FF1DE3" w:rsidP="006C5F76">
      <w:pPr>
        <w:tabs>
          <w:tab w:val="left" w:pos="1095"/>
        </w:tabs>
        <w:jc w:val="both"/>
        <w:rPr>
          <w:sz w:val="14"/>
          <w:szCs w:val="14"/>
        </w:rPr>
      </w:pPr>
      <w:r>
        <w:rPr>
          <w:noProof/>
          <w:sz w:val="14"/>
          <w:szCs w:val="14"/>
        </w:rPr>
        <w:pict>
          <v:shape id="_x0000_s1129" type="#_x0000_t202" style="position:absolute;left:0;text-align:left;margin-left:0;margin-top:0;width:109pt;height:53.45pt;z-index:251735040;mso-position-horizontal:center;mso-width-relative:margin;mso-height-relative:margin">
            <v:textbox style="mso-next-textbox:#_x0000_s1129">
              <w:txbxContent>
                <w:p w:rsidR="00B10427" w:rsidRPr="00EF65E5" w:rsidRDefault="00B10427" w:rsidP="006C5F76">
                  <w:pPr>
                    <w:jc w:val="center"/>
                    <w:rPr>
                      <w:b/>
                      <w:sz w:val="6"/>
                      <w:szCs w:val="16"/>
                    </w:rPr>
                  </w:pPr>
                </w:p>
                <w:p w:rsidR="00B10427" w:rsidRPr="00EF65E5" w:rsidRDefault="00B10427" w:rsidP="006C5F76">
                  <w:pPr>
                    <w:jc w:val="center"/>
                    <w:rPr>
                      <w:b/>
                      <w:sz w:val="14"/>
                      <w:szCs w:val="24"/>
                      <w:u w:val="single"/>
                    </w:rPr>
                  </w:pPr>
                  <w:r w:rsidRPr="00EF65E5">
                    <w:rPr>
                      <w:b/>
                      <w:sz w:val="14"/>
                      <w:szCs w:val="24"/>
                    </w:rPr>
                    <w:t xml:space="preserve">MF = </w:t>
                  </w:r>
                  <w:r w:rsidRPr="00EF65E5">
                    <w:rPr>
                      <w:b/>
                      <w:sz w:val="14"/>
                      <w:szCs w:val="24"/>
                      <w:u w:val="single"/>
                    </w:rPr>
                    <w:t>MS x 6 + EF x 4</w:t>
                  </w:r>
                </w:p>
                <w:p w:rsidR="00B10427" w:rsidRPr="00EF65E5" w:rsidRDefault="00B10427" w:rsidP="006C5F76">
                  <w:pPr>
                    <w:jc w:val="center"/>
                    <w:rPr>
                      <w:b/>
                      <w:sz w:val="14"/>
                      <w:szCs w:val="24"/>
                    </w:rPr>
                  </w:pPr>
                  <w:r w:rsidRPr="00EF65E5">
                    <w:rPr>
                      <w:b/>
                      <w:sz w:val="14"/>
                      <w:szCs w:val="24"/>
                    </w:rPr>
                    <w:t xml:space="preserve">            10</w:t>
                  </w:r>
                </w:p>
                <w:p w:rsidR="00B10427" w:rsidRPr="00EF65E5" w:rsidRDefault="00B10427" w:rsidP="006C5F76">
                  <w:pPr>
                    <w:jc w:val="center"/>
                    <w:rPr>
                      <w:b/>
                      <w:sz w:val="12"/>
                    </w:rPr>
                  </w:pPr>
                </w:p>
                <w:p w:rsidR="00B10427" w:rsidRPr="00EF65E5" w:rsidRDefault="00B10427" w:rsidP="006C5F76">
                  <w:pPr>
                    <w:rPr>
                      <w:sz w:val="10"/>
                      <w:szCs w:val="20"/>
                    </w:rPr>
                  </w:pPr>
                  <w:r w:rsidRPr="00EF65E5">
                    <w:rPr>
                      <w:sz w:val="10"/>
                      <w:szCs w:val="20"/>
                    </w:rPr>
                    <w:t xml:space="preserve">Sendo: MS – Média Semestral </w:t>
                  </w:r>
                </w:p>
                <w:p w:rsidR="00B10427" w:rsidRPr="00EF65E5" w:rsidRDefault="00B10427" w:rsidP="006C5F76">
                  <w:pPr>
                    <w:rPr>
                      <w:sz w:val="10"/>
                      <w:szCs w:val="20"/>
                    </w:rPr>
                  </w:pPr>
                  <w:r w:rsidRPr="00EF65E5">
                    <w:rPr>
                      <w:sz w:val="10"/>
                      <w:szCs w:val="20"/>
                    </w:rPr>
                    <w:t xml:space="preserve">              MF – Exame Final</w:t>
                  </w:r>
                </w:p>
              </w:txbxContent>
            </v:textbox>
          </v:shape>
        </w:pict>
      </w:r>
    </w:p>
    <w:p w:rsidR="006C5F76" w:rsidRDefault="006C5F76" w:rsidP="006C5F76">
      <w:pPr>
        <w:tabs>
          <w:tab w:val="left" w:pos="1095"/>
        </w:tabs>
        <w:jc w:val="both"/>
        <w:rPr>
          <w:sz w:val="20"/>
          <w:szCs w:val="20"/>
        </w:rPr>
      </w:pPr>
      <w:r>
        <w:rPr>
          <w:sz w:val="20"/>
          <w:szCs w:val="20"/>
        </w:rPr>
        <w:t xml:space="preserve">  </w:t>
      </w:r>
    </w:p>
    <w:p w:rsidR="006C5F76" w:rsidRDefault="006C5F76" w:rsidP="006C5F76">
      <w:pPr>
        <w:tabs>
          <w:tab w:val="left" w:pos="1095"/>
        </w:tabs>
        <w:jc w:val="both"/>
        <w:rPr>
          <w:sz w:val="20"/>
          <w:szCs w:val="20"/>
        </w:rPr>
      </w:pPr>
    </w:p>
    <w:p w:rsidR="00BA16D1" w:rsidRDefault="00BA16D1" w:rsidP="00BA16D1">
      <w:pPr>
        <w:rPr>
          <w:sz w:val="24"/>
          <w:szCs w:val="24"/>
        </w:rPr>
      </w:pPr>
      <w:r>
        <w:rPr>
          <w:noProof/>
          <w:sz w:val="24"/>
          <w:szCs w:val="24"/>
          <w:lang w:eastAsia="pt-BR"/>
        </w:rPr>
        <w:lastRenderedPageBreak/>
        <w:drawing>
          <wp:anchor distT="0" distB="0" distL="114300" distR="114300" simplePos="0" relativeHeight="251662336" behindDoc="0" locked="0" layoutInCell="1" allowOverlap="1">
            <wp:simplePos x="0" y="0"/>
            <wp:positionH relativeFrom="column">
              <wp:posOffset>1161671</wp:posOffset>
            </wp:positionH>
            <wp:positionV relativeFrom="paragraph">
              <wp:posOffset>19361</wp:posOffset>
            </wp:positionV>
            <wp:extent cx="992627" cy="330740"/>
            <wp:effectExtent l="1905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992627" cy="330740"/>
                    </a:xfrm>
                    <a:prstGeom prst="rect">
                      <a:avLst/>
                    </a:prstGeom>
                    <a:noFill/>
                    <a:ln w="9525">
                      <a:noFill/>
                      <a:miter lim="800000"/>
                      <a:headEnd/>
                      <a:tailEnd/>
                    </a:ln>
                  </pic:spPr>
                </pic:pic>
              </a:graphicData>
            </a:graphic>
          </wp:anchor>
        </w:drawing>
      </w:r>
      <w:r w:rsidR="00FF1DE3" w:rsidRPr="00FF1DE3">
        <w:rPr>
          <w:sz w:val="24"/>
          <w:szCs w:val="24"/>
        </w:rPr>
        <w:pict>
          <v:shape id="_x0000_i1029" type="#_x0000_t136" style="width:85.3pt;height:20.4pt" fillcolor="#243f60" strokecolor="#243f60 [1604]">
            <v:fill color2="#365f91 [2404]" rotate="t" focus="50%" type="gradient"/>
            <v:shadow color="#868686"/>
            <v:textpath style="font-family:&quot;Calibri&quot;;font-size:20pt;font-weight:bold;v-text-kern:t" trim="t" fitpath="t" string="Coordenação de"/>
          </v:shape>
        </w:pict>
      </w:r>
    </w:p>
    <w:p w:rsidR="00BA16D1" w:rsidRPr="00777253" w:rsidRDefault="00BA16D1" w:rsidP="00777253">
      <w:pPr>
        <w:spacing w:after="120"/>
        <w:rPr>
          <w:sz w:val="6"/>
          <w:szCs w:val="6"/>
        </w:rPr>
      </w:pPr>
    </w:p>
    <w:p w:rsidR="00336851" w:rsidRPr="00504C64" w:rsidRDefault="00336851" w:rsidP="00336851">
      <w:pPr>
        <w:jc w:val="center"/>
        <w:outlineLvl w:val="0"/>
        <w:rPr>
          <w:b/>
          <w:sz w:val="14"/>
          <w:szCs w:val="14"/>
        </w:rPr>
      </w:pPr>
      <w:r w:rsidRPr="00504C64">
        <w:rPr>
          <w:b/>
          <w:sz w:val="14"/>
          <w:szCs w:val="14"/>
        </w:rPr>
        <w:t>Coordenação de Estágios de BCC</w:t>
      </w:r>
    </w:p>
    <w:p w:rsidR="00336851" w:rsidRPr="00336851" w:rsidRDefault="00336851" w:rsidP="00336851">
      <w:pPr>
        <w:jc w:val="center"/>
        <w:outlineLvl w:val="0"/>
        <w:rPr>
          <w:sz w:val="14"/>
          <w:szCs w:val="14"/>
        </w:rPr>
      </w:pPr>
      <w:r>
        <w:rPr>
          <w:sz w:val="14"/>
          <w:szCs w:val="14"/>
        </w:rPr>
        <w:t>Valkyrie Vieira FAbre</w:t>
      </w:r>
    </w:p>
    <w:p w:rsidR="00336851" w:rsidRPr="00336851" w:rsidRDefault="00504C64" w:rsidP="004C14D6">
      <w:pPr>
        <w:jc w:val="center"/>
        <w:outlineLvl w:val="0"/>
        <w:rPr>
          <w:sz w:val="14"/>
          <w:szCs w:val="14"/>
        </w:rPr>
      </w:pPr>
      <w:r>
        <w:rPr>
          <w:sz w:val="14"/>
          <w:szCs w:val="14"/>
        </w:rPr>
        <w:t>Telefone: (47) 3357-8425 — E-mail: valkyrie.fabre@udesc.br</w:t>
      </w:r>
    </w:p>
    <w:p w:rsidR="00336851" w:rsidRPr="00336851" w:rsidRDefault="00336851" w:rsidP="00336851">
      <w:pPr>
        <w:jc w:val="center"/>
        <w:outlineLvl w:val="0"/>
        <w:rPr>
          <w:sz w:val="14"/>
          <w:szCs w:val="14"/>
        </w:rPr>
      </w:pPr>
      <w:r>
        <w:rPr>
          <w:sz w:val="14"/>
          <w:szCs w:val="14"/>
        </w:rPr>
        <w:t> </w:t>
      </w:r>
    </w:p>
    <w:p w:rsidR="00336851" w:rsidRPr="00D853D9" w:rsidRDefault="00336851" w:rsidP="00336851">
      <w:pPr>
        <w:jc w:val="center"/>
        <w:outlineLvl w:val="0"/>
        <w:rPr>
          <w:b/>
          <w:sz w:val="14"/>
          <w:szCs w:val="14"/>
        </w:rPr>
      </w:pPr>
      <w:r w:rsidRPr="00D853D9">
        <w:rPr>
          <w:b/>
          <w:sz w:val="14"/>
          <w:szCs w:val="14"/>
        </w:rPr>
        <w:t>Coordenação de Estágios de ESA</w:t>
      </w:r>
    </w:p>
    <w:p w:rsidR="00336851" w:rsidRPr="00336851" w:rsidRDefault="00336851" w:rsidP="00336851">
      <w:pPr>
        <w:jc w:val="center"/>
        <w:outlineLvl w:val="0"/>
        <w:rPr>
          <w:sz w:val="14"/>
          <w:szCs w:val="14"/>
        </w:rPr>
      </w:pPr>
      <w:r w:rsidRPr="00336851">
        <w:rPr>
          <w:sz w:val="14"/>
          <w:szCs w:val="14"/>
        </w:rPr>
        <w:t>Eduardo Bello Rodrigues</w:t>
      </w:r>
    </w:p>
    <w:p w:rsidR="00336851" w:rsidRDefault="004C14D6" w:rsidP="00336851">
      <w:pPr>
        <w:jc w:val="center"/>
        <w:outlineLvl w:val="0"/>
        <w:rPr>
          <w:sz w:val="14"/>
          <w:szCs w:val="14"/>
        </w:rPr>
      </w:pPr>
      <w:r>
        <w:rPr>
          <w:sz w:val="14"/>
          <w:szCs w:val="14"/>
        </w:rPr>
        <w:t>Telefone: (47)3357-8445 — E-mail: eduardo.rodrigues@udesc.br</w:t>
      </w:r>
      <w:r w:rsidR="00336851">
        <w:rPr>
          <w:sz w:val="14"/>
          <w:szCs w:val="14"/>
        </w:rPr>
        <w:t> </w:t>
      </w:r>
      <w:r>
        <w:rPr>
          <w:sz w:val="14"/>
          <w:szCs w:val="14"/>
        </w:rPr>
        <w:t xml:space="preserve"> </w:t>
      </w:r>
    </w:p>
    <w:p w:rsidR="00D853D9" w:rsidRPr="00336851" w:rsidRDefault="00D853D9" w:rsidP="00336851">
      <w:pPr>
        <w:jc w:val="center"/>
        <w:outlineLvl w:val="0"/>
        <w:rPr>
          <w:sz w:val="14"/>
          <w:szCs w:val="14"/>
        </w:rPr>
      </w:pPr>
    </w:p>
    <w:p w:rsidR="00336851" w:rsidRPr="00D853D9" w:rsidRDefault="00336851" w:rsidP="00336851">
      <w:pPr>
        <w:jc w:val="center"/>
        <w:outlineLvl w:val="0"/>
        <w:rPr>
          <w:b/>
          <w:sz w:val="14"/>
          <w:szCs w:val="14"/>
        </w:rPr>
      </w:pPr>
      <w:r w:rsidRPr="00D853D9">
        <w:rPr>
          <w:b/>
          <w:sz w:val="14"/>
          <w:szCs w:val="14"/>
        </w:rPr>
        <w:t>Coordenação de Estágios de ESO</w:t>
      </w:r>
    </w:p>
    <w:p w:rsidR="00336851" w:rsidRPr="00336851" w:rsidRDefault="00336851" w:rsidP="00336851">
      <w:pPr>
        <w:jc w:val="center"/>
        <w:outlineLvl w:val="0"/>
        <w:rPr>
          <w:sz w:val="14"/>
          <w:szCs w:val="14"/>
        </w:rPr>
      </w:pPr>
      <w:r>
        <w:rPr>
          <w:sz w:val="14"/>
          <w:szCs w:val="14"/>
        </w:rPr>
        <w:t>Marcelo de Souza</w:t>
      </w:r>
    </w:p>
    <w:p w:rsidR="00336851" w:rsidRPr="00336851" w:rsidRDefault="00D853D9" w:rsidP="00336851">
      <w:pPr>
        <w:jc w:val="center"/>
        <w:outlineLvl w:val="0"/>
        <w:rPr>
          <w:sz w:val="14"/>
          <w:szCs w:val="14"/>
        </w:rPr>
      </w:pPr>
      <w:r>
        <w:rPr>
          <w:sz w:val="14"/>
          <w:szCs w:val="14"/>
        </w:rPr>
        <w:t>Telefone: (47)3357-84</w:t>
      </w:r>
      <w:r w:rsidR="00E05E1B">
        <w:rPr>
          <w:sz w:val="14"/>
          <w:szCs w:val="14"/>
        </w:rPr>
        <w:t>60</w:t>
      </w:r>
      <w:r>
        <w:rPr>
          <w:sz w:val="14"/>
          <w:szCs w:val="14"/>
        </w:rPr>
        <w:t xml:space="preserve"> — E-mail: </w:t>
      </w:r>
      <w:r w:rsidR="00E05E1B">
        <w:rPr>
          <w:sz w:val="14"/>
          <w:szCs w:val="14"/>
        </w:rPr>
        <w:t>marcelo.desouza</w:t>
      </w:r>
      <w:r>
        <w:rPr>
          <w:sz w:val="14"/>
          <w:szCs w:val="14"/>
        </w:rPr>
        <w:t xml:space="preserve">@udesc.br  </w:t>
      </w:r>
    </w:p>
    <w:p w:rsidR="00336851" w:rsidRPr="00336851" w:rsidRDefault="00336851" w:rsidP="00336851">
      <w:pPr>
        <w:jc w:val="center"/>
        <w:outlineLvl w:val="0"/>
        <w:rPr>
          <w:sz w:val="14"/>
          <w:szCs w:val="14"/>
        </w:rPr>
      </w:pPr>
      <w:r>
        <w:rPr>
          <w:sz w:val="14"/>
          <w:szCs w:val="14"/>
        </w:rPr>
        <w:t> </w:t>
      </w:r>
    </w:p>
    <w:p w:rsidR="00336851" w:rsidRPr="00E05E1B" w:rsidRDefault="00336851" w:rsidP="00336851">
      <w:pPr>
        <w:jc w:val="center"/>
        <w:outlineLvl w:val="0"/>
        <w:rPr>
          <w:b/>
          <w:sz w:val="14"/>
          <w:szCs w:val="14"/>
        </w:rPr>
      </w:pPr>
      <w:r w:rsidRPr="00E05E1B">
        <w:rPr>
          <w:b/>
          <w:sz w:val="14"/>
          <w:szCs w:val="14"/>
        </w:rPr>
        <w:t>Coordenação Geral de Estágios do Centro - CEAVI</w:t>
      </w:r>
    </w:p>
    <w:p w:rsidR="00336851" w:rsidRPr="00336851" w:rsidRDefault="00336851" w:rsidP="00336851">
      <w:pPr>
        <w:jc w:val="center"/>
        <w:outlineLvl w:val="0"/>
        <w:rPr>
          <w:sz w:val="14"/>
          <w:szCs w:val="14"/>
        </w:rPr>
      </w:pPr>
      <w:r>
        <w:rPr>
          <w:sz w:val="14"/>
          <w:szCs w:val="14"/>
        </w:rPr>
        <w:t>Marines Lucia Boff</w:t>
      </w:r>
    </w:p>
    <w:p w:rsidR="00336851" w:rsidRPr="00336851" w:rsidRDefault="009C1889" w:rsidP="00336851">
      <w:pPr>
        <w:jc w:val="center"/>
        <w:outlineLvl w:val="0"/>
        <w:rPr>
          <w:sz w:val="14"/>
          <w:szCs w:val="14"/>
        </w:rPr>
      </w:pPr>
      <w:r>
        <w:rPr>
          <w:sz w:val="14"/>
          <w:szCs w:val="14"/>
        </w:rPr>
        <w:t>Telefone: (47)3357-8433 — E-mail: estagios.ceavi@udesc.br </w:t>
      </w:r>
    </w:p>
    <w:p w:rsidR="00676DD7" w:rsidRDefault="00676DD7" w:rsidP="00676DD7">
      <w:pPr>
        <w:ind w:firstLine="426"/>
        <w:jc w:val="both"/>
        <w:rPr>
          <w:sz w:val="14"/>
          <w:szCs w:val="14"/>
        </w:rPr>
      </w:pPr>
    </w:p>
    <w:p w:rsidR="00F852C7" w:rsidRDefault="00336851" w:rsidP="00676DD7">
      <w:pPr>
        <w:ind w:firstLine="426"/>
        <w:jc w:val="both"/>
        <w:rPr>
          <w:sz w:val="14"/>
          <w:szCs w:val="14"/>
        </w:rPr>
      </w:pPr>
      <w:r w:rsidRPr="00336851">
        <w:rPr>
          <w:sz w:val="14"/>
          <w:szCs w:val="14"/>
        </w:rPr>
        <w:t xml:space="preserve">O Estágio Curricular é um processo interdisciplinar, formativo e avaliativo, articulador da indissociabilidade teoria/prática de ensino, pesquisa e extensão, que tem por objetivo proporcionar ao acadêmico espaços para a iniciação do exercício profissional. </w:t>
      </w:r>
      <w:r>
        <w:rPr>
          <w:sz w:val="14"/>
          <w:szCs w:val="14"/>
        </w:rPr>
        <w:t>Poderá ser realizado em empresas públicas e</w:t>
      </w:r>
      <w:r w:rsidR="00552B37">
        <w:rPr>
          <w:sz w:val="14"/>
          <w:szCs w:val="14"/>
        </w:rPr>
        <w:t>/ou</w:t>
      </w:r>
      <w:r>
        <w:rPr>
          <w:sz w:val="14"/>
          <w:szCs w:val="14"/>
        </w:rPr>
        <w:t xml:space="preserve"> privadas</w:t>
      </w:r>
      <w:r w:rsidR="006B6318">
        <w:rPr>
          <w:sz w:val="14"/>
          <w:szCs w:val="14"/>
        </w:rPr>
        <w:t>,</w:t>
      </w:r>
      <w:r>
        <w:rPr>
          <w:sz w:val="14"/>
          <w:szCs w:val="14"/>
        </w:rPr>
        <w:t xml:space="preserve"> nas seguintes modalidades:</w:t>
      </w:r>
    </w:p>
    <w:p w:rsidR="00F852C7" w:rsidRDefault="00336851" w:rsidP="000C4054">
      <w:pPr>
        <w:ind w:firstLine="426"/>
        <w:jc w:val="both"/>
        <w:rPr>
          <w:sz w:val="14"/>
          <w:szCs w:val="14"/>
        </w:rPr>
      </w:pPr>
      <w:r w:rsidRPr="006B6318">
        <w:rPr>
          <w:b/>
          <w:sz w:val="14"/>
          <w:szCs w:val="14"/>
        </w:rPr>
        <w:t>I – Estágio Obrigatório:</w:t>
      </w:r>
      <w:r w:rsidRPr="00336851">
        <w:rPr>
          <w:sz w:val="14"/>
          <w:szCs w:val="14"/>
        </w:rPr>
        <w:t xml:space="preserve"> contemplado na matriz curricular do Projeto Pedagógico de cada curso, cuja carga horária mínima é requisito para obtenção de diploma;</w:t>
      </w:r>
    </w:p>
    <w:p w:rsidR="000C4054" w:rsidRDefault="00336851" w:rsidP="000C4054">
      <w:pPr>
        <w:ind w:firstLine="426"/>
        <w:jc w:val="both"/>
        <w:rPr>
          <w:sz w:val="14"/>
          <w:szCs w:val="14"/>
        </w:rPr>
      </w:pPr>
      <w:r w:rsidRPr="006B6318">
        <w:rPr>
          <w:b/>
          <w:sz w:val="14"/>
          <w:szCs w:val="14"/>
        </w:rPr>
        <w:t>II</w:t>
      </w:r>
      <w:r w:rsidR="00F852C7" w:rsidRPr="006B6318">
        <w:rPr>
          <w:b/>
          <w:sz w:val="14"/>
          <w:szCs w:val="14"/>
        </w:rPr>
        <w:t xml:space="preserve"> </w:t>
      </w:r>
      <w:r w:rsidRPr="006B6318">
        <w:rPr>
          <w:b/>
          <w:sz w:val="14"/>
          <w:szCs w:val="14"/>
        </w:rPr>
        <w:t>–</w:t>
      </w:r>
      <w:r w:rsidR="00F852C7" w:rsidRPr="006B6318">
        <w:rPr>
          <w:b/>
          <w:sz w:val="14"/>
          <w:szCs w:val="14"/>
        </w:rPr>
        <w:t xml:space="preserve"> </w:t>
      </w:r>
      <w:r w:rsidRPr="006B6318">
        <w:rPr>
          <w:b/>
          <w:sz w:val="14"/>
          <w:szCs w:val="14"/>
        </w:rPr>
        <w:t>Estágio</w:t>
      </w:r>
      <w:r w:rsidR="00F852C7" w:rsidRPr="006B6318">
        <w:rPr>
          <w:b/>
          <w:sz w:val="14"/>
          <w:szCs w:val="14"/>
        </w:rPr>
        <w:t xml:space="preserve"> </w:t>
      </w:r>
      <w:r w:rsidRPr="006B6318">
        <w:rPr>
          <w:b/>
          <w:sz w:val="14"/>
          <w:szCs w:val="14"/>
        </w:rPr>
        <w:t>Não</w:t>
      </w:r>
      <w:r w:rsidR="00F852C7" w:rsidRPr="006B6318">
        <w:rPr>
          <w:b/>
          <w:sz w:val="14"/>
          <w:szCs w:val="14"/>
        </w:rPr>
        <w:t xml:space="preserve"> </w:t>
      </w:r>
      <w:r w:rsidRPr="006B6318">
        <w:rPr>
          <w:b/>
          <w:sz w:val="14"/>
          <w:szCs w:val="14"/>
        </w:rPr>
        <w:t>Obrigatório:</w:t>
      </w:r>
      <w:r w:rsidR="00F852C7" w:rsidRPr="00336851">
        <w:rPr>
          <w:sz w:val="14"/>
          <w:szCs w:val="14"/>
        </w:rPr>
        <w:t xml:space="preserve"> </w:t>
      </w:r>
      <w:r w:rsidRPr="00336851">
        <w:rPr>
          <w:sz w:val="14"/>
          <w:szCs w:val="14"/>
        </w:rPr>
        <w:t>desenvolvido como atividade opcional, que poderá ser validada como atividades complementares, conforme especificado em resolução própria da UDESC.</w:t>
      </w:r>
    </w:p>
    <w:p w:rsidR="00336851" w:rsidRPr="00336851" w:rsidRDefault="00336851" w:rsidP="000C4054">
      <w:pPr>
        <w:ind w:firstLine="426"/>
        <w:jc w:val="both"/>
        <w:rPr>
          <w:sz w:val="14"/>
          <w:szCs w:val="14"/>
        </w:rPr>
      </w:pPr>
      <w:r>
        <w:rPr>
          <w:sz w:val="14"/>
          <w:szCs w:val="14"/>
        </w:rPr>
        <w:t xml:space="preserve">Todas as informações estão disponíveis em </w:t>
      </w:r>
      <w:hyperlink r:id="rId26" w:history="1">
        <w:r w:rsidR="00676DD7" w:rsidRPr="003E5526">
          <w:rPr>
            <w:rStyle w:val="Hyperlink"/>
            <w:sz w:val="14"/>
            <w:szCs w:val="14"/>
          </w:rPr>
          <w:t>www.ceavi.udesc.br/?id=304</w:t>
        </w:r>
      </w:hyperlink>
      <w:r w:rsidR="00552B37">
        <w:rPr>
          <w:sz w:val="14"/>
          <w:szCs w:val="14"/>
        </w:rPr>
        <w:t>. Em caso de dúvidas,</w:t>
      </w:r>
      <w:r>
        <w:rPr>
          <w:sz w:val="14"/>
          <w:szCs w:val="14"/>
        </w:rPr>
        <w:t xml:space="preserve"> encaminhe um email </w:t>
      </w:r>
      <w:r w:rsidR="00552B37">
        <w:rPr>
          <w:sz w:val="14"/>
          <w:szCs w:val="14"/>
        </w:rPr>
        <w:t>para o Coordenador de Estágio do</w:t>
      </w:r>
      <w:r>
        <w:rPr>
          <w:sz w:val="14"/>
          <w:szCs w:val="14"/>
        </w:rPr>
        <w:t xml:space="preserve"> seu Curso.</w:t>
      </w:r>
    </w:p>
    <w:p w:rsidR="00336851" w:rsidRDefault="00336851" w:rsidP="00DC3971">
      <w:pPr>
        <w:jc w:val="center"/>
        <w:outlineLvl w:val="0"/>
        <w:rPr>
          <w:b/>
          <w:sz w:val="14"/>
          <w:szCs w:val="14"/>
        </w:rPr>
      </w:pPr>
    </w:p>
    <w:p w:rsidR="00BA16D1" w:rsidRDefault="00FF1DE3" w:rsidP="00BA16D1">
      <w:pPr>
        <w:rPr>
          <w:sz w:val="24"/>
          <w:szCs w:val="24"/>
        </w:rPr>
      </w:pPr>
      <w:r w:rsidRPr="00FF1DE3">
        <w:rPr>
          <w:sz w:val="24"/>
          <w:szCs w:val="24"/>
        </w:rPr>
        <w:pict>
          <v:shape id="_x0000_i1030" type="#_x0000_t136" style="width:99.9pt;height:16.65pt" fillcolor="#243f60" strokecolor="#243f60 [1604]">
            <v:fill color2="#365f91 [2404]" rotate="t" focus="50%" type="gradient"/>
            <v:shadow color="#868686"/>
            <v:textpath style="font-family:&quot;Calibri&quot;;font-size:20pt;font-weight:bold;v-text-kern:t" trim="t" fitpath="t" string="Biblioteca"/>
          </v:shape>
        </w:pict>
      </w:r>
    </w:p>
    <w:p w:rsidR="00BA16D1" w:rsidRPr="00777253" w:rsidRDefault="00BA16D1" w:rsidP="00777253">
      <w:pPr>
        <w:spacing w:after="120"/>
        <w:jc w:val="both"/>
        <w:rPr>
          <w:b/>
          <w:sz w:val="6"/>
          <w:szCs w:val="6"/>
        </w:rPr>
      </w:pPr>
    </w:p>
    <w:p w:rsidR="00BA16D1" w:rsidRPr="00777253" w:rsidRDefault="00BA16D1" w:rsidP="00DC3971">
      <w:pPr>
        <w:jc w:val="center"/>
        <w:outlineLvl w:val="0"/>
        <w:rPr>
          <w:b/>
          <w:sz w:val="14"/>
          <w:szCs w:val="14"/>
        </w:rPr>
      </w:pPr>
      <w:r w:rsidRPr="00777253">
        <w:rPr>
          <w:b/>
          <w:sz w:val="14"/>
          <w:szCs w:val="14"/>
        </w:rPr>
        <w:t>Contato:</w:t>
      </w:r>
    </w:p>
    <w:p w:rsidR="00BA16D1" w:rsidRPr="00777253" w:rsidRDefault="00182CB1" w:rsidP="00182CB1">
      <w:pPr>
        <w:jc w:val="center"/>
        <w:rPr>
          <w:sz w:val="14"/>
          <w:szCs w:val="14"/>
        </w:rPr>
      </w:pPr>
      <w:r>
        <w:rPr>
          <w:sz w:val="14"/>
          <w:szCs w:val="14"/>
        </w:rPr>
        <w:t xml:space="preserve">Telefone: (47) 3357-8432 </w:t>
      </w:r>
      <w:r w:rsidR="008C5F92">
        <w:rPr>
          <w:sz w:val="14"/>
          <w:szCs w:val="14"/>
        </w:rPr>
        <w:t>—</w:t>
      </w:r>
      <w:r>
        <w:rPr>
          <w:sz w:val="14"/>
          <w:szCs w:val="14"/>
        </w:rPr>
        <w:t xml:space="preserve"> </w:t>
      </w:r>
      <w:r w:rsidR="00BA16D1" w:rsidRPr="00777253">
        <w:rPr>
          <w:sz w:val="14"/>
          <w:szCs w:val="14"/>
        </w:rPr>
        <w:t xml:space="preserve">E-mail: </w:t>
      </w:r>
      <w:hyperlink r:id="rId27" w:history="1">
        <w:r w:rsidR="00BA16D1" w:rsidRPr="00777253">
          <w:rPr>
            <w:rStyle w:val="Hyperlink"/>
            <w:sz w:val="14"/>
            <w:szCs w:val="14"/>
          </w:rPr>
          <w:t>biblioteca.ceavi@udesc.br</w:t>
        </w:r>
      </w:hyperlink>
    </w:p>
    <w:p w:rsidR="00BA16D1" w:rsidRPr="00777253" w:rsidRDefault="00BA16D1" w:rsidP="007B7DBA">
      <w:pPr>
        <w:jc w:val="center"/>
        <w:rPr>
          <w:sz w:val="14"/>
          <w:szCs w:val="14"/>
        </w:rPr>
      </w:pPr>
      <w:r w:rsidRPr="00777253">
        <w:rPr>
          <w:b/>
          <w:sz w:val="14"/>
          <w:szCs w:val="14"/>
        </w:rPr>
        <w:t>Horário de Funcionamento</w:t>
      </w:r>
      <w:r w:rsidRPr="00777253">
        <w:rPr>
          <w:sz w:val="14"/>
          <w:szCs w:val="14"/>
        </w:rPr>
        <w:t xml:space="preserve"> (Segunda a Sexta-feira):</w:t>
      </w:r>
    </w:p>
    <w:p w:rsidR="00BA16D1" w:rsidRPr="00777253" w:rsidRDefault="00182CB1" w:rsidP="007B7DBA">
      <w:pPr>
        <w:jc w:val="center"/>
        <w:rPr>
          <w:sz w:val="14"/>
          <w:szCs w:val="14"/>
        </w:rPr>
      </w:pPr>
      <w:r>
        <w:rPr>
          <w:sz w:val="14"/>
          <w:szCs w:val="14"/>
        </w:rPr>
        <w:t>7h30min às 22h</w:t>
      </w:r>
    </w:p>
    <w:p w:rsidR="00054C58" w:rsidRDefault="00054C58" w:rsidP="007B7DBA">
      <w:pPr>
        <w:jc w:val="center"/>
        <w:rPr>
          <w:b/>
          <w:sz w:val="14"/>
          <w:szCs w:val="14"/>
        </w:rPr>
      </w:pPr>
    </w:p>
    <w:p w:rsidR="00BA16D1" w:rsidRPr="00777253" w:rsidRDefault="00BA16D1" w:rsidP="00DC3971">
      <w:pPr>
        <w:jc w:val="center"/>
        <w:outlineLvl w:val="0"/>
        <w:rPr>
          <w:b/>
          <w:sz w:val="14"/>
          <w:szCs w:val="14"/>
        </w:rPr>
      </w:pPr>
      <w:r w:rsidRPr="00777253">
        <w:rPr>
          <w:b/>
          <w:sz w:val="14"/>
          <w:szCs w:val="14"/>
        </w:rPr>
        <w:t>Equipe:</w:t>
      </w:r>
    </w:p>
    <w:p w:rsidR="00BA16D1" w:rsidRDefault="00BA16D1" w:rsidP="007B7DBA">
      <w:pPr>
        <w:jc w:val="center"/>
        <w:rPr>
          <w:sz w:val="14"/>
          <w:szCs w:val="14"/>
        </w:rPr>
      </w:pPr>
      <w:r w:rsidRPr="00777253">
        <w:rPr>
          <w:sz w:val="14"/>
          <w:szCs w:val="14"/>
        </w:rPr>
        <w:t>Dayane Dornelles</w:t>
      </w:r>
    </w:p>
    <w:p w:rsidR="00BA16D1" w:rsidRPr="008C5F92" w:rsidRDefault="008C5F92" w:rsidP="007B7DBA">
      <w:pPr>
        <w:jc w:val="center"/>
        <w:rPr>
          <w:rStyle w:val="Hyperlink"/>
          <w:sz w:val="14"/>
          <w:szCs w:val="14"/>
        </w:rPr>
      </w:pPr>
      <w:r>
        <w:rPr>
          <w:sz w:val="14"/>
          <w:szCs w:val="14"/>
        </w:rPr>
        <w:t>Telefone: (47) 3357-843</w:t>
      </w:r>
      <w:r w:rsidR="007745F1">
        <w:rPr>
          <w:sz w:val="14"/>
          <w:szCs w:val="14"/>
        </w:rPr>
        <w:t>1</w:t>
      </w:r>
      <w:r>
        <w:rPr>
          <w:sz w:val="14"/>
          <w:szCs w:val="14"/>
        </w:rPr>
        <w:t xml:space="preserve"> — </w:t>
      </w:r>
      <w:r w:rsidRPr="00777253">
        <w:rPr>
          <w:sz w:val="14"/>
          <w:szCs w:val="14"/>
        </w:rPr>
        <w:t xml:space="preserve">E-mail: </w:t>
      </w:r>
      <w:hyperlink r:id="rId28" w:history="1">
        <w:r w:rsidRPr="00AA27A0">
          <w:rPr>
            <w:rStyle w:val="Hyperlink"/>
            <w:sz w:val="14"/>
            <w:szCs w:val="14"/>
          </w:rPr>
          <w:t>dayane.dornelles@udesc.br</w:t>
        </w:r>
      </w:hyperlink>
    </w:p>
    <w:p w:rsidR="00BA16D1" w:rsidRPr="008C5F92" w:rsidRDefault="00BA16D1" w:rsidP="007B7DBA">
      <w:pPr>
        <w:jc w:val="center"/>
        <w:rPr>
          <w:sz w:val="14"/>
          <w:szCs w:val="14"/>
        </w:rPr>
      </w:pPr>
      <w:r w:rsidRPr="008C5F92">
        <w:rPr>
          <w:sz w:val="14"/>
          <w:szCs w:val="14"/>
        </w:rPr>
        <w:t>Bibliotecária</w:t>
      </w:r>
    </w:p>
    <w:p w:rsidR="00BF0509" w:rsidRPr="00BF0509" w:rsidRDefault="00BF0509" w:rsidP="007B7DBA">
      <w:pPr>
        <w:jc w:val="center"/>
        <w:rPr>
          <w:sz w:val="6"/>
          <w:szCs w:val="14"/>
        </w:rPr>
      </w:pPr>
    </w:p>
    <w:p w:rsidR="007B7DBA" w:rsidRPr="0079377D" w:rsidRDefault="007B7DBA" w:rsidP="00DC3971">
      <w:pPr>
        <w:jc w:val="center"/>
        <w:outlineLvl w:val="0"/>
        <w:rPr>
          <w:sz w:val="12"/>
          <w:szCs w:val="12"/>
        </w:rPr>
      </w:pPr>
      <w:r w:rsidRPr="00306FCE">
        <w:rPr>
          <w:sz w:val="14"/>
          <w:szCs w:val="14"/>
        </w:rPr>
        <w:t>Iraci Leitzke</w:t>
      </w:r>
    </w:p>
    <w:p w:rsidR="007B7DBA" w:rsidRPr="0079377D" w:rsidRDefault="007745F1" w:rsidP="007B7DBA">
      <w:pPr>
        <w:jc w:val="center"/>
        <w:rPr>
          <w:sz w:val="12"/>
          <w:szCs w:val="12"/>
        </w:rPr>
      </w:pPr>
      <w:r w:rsidRPr="007745F1">
        <w:rPr>
          <w:sz w:val="14"/>
          <w:szCs w:val="14"/>
        </w:rPr>
        <w:t>E-mail:</w:t>
      </w:r>
      <w:r>
        <w:t xml:space="preserve"> </w:t>
      </w:r>
      <w:hyperlink r:id="rId29" w:history="1">
        <w:r w:rsidR="007B7DBA" w:rsidRPr="00306FCE">
          <w:rPr>
            <w:rStyle w:val="Hyperlink"/>
            <w:sz w:val="14"/>
            <w:szCs w:val="14"/>
          </w:rPr>
          <w:t>iraci.leitzke@udesc.br</w:t>
        </w:r>
      </w:hyperlink>
    </w:p>
    <w:p w:rsidR="007B7DBA" w:rsidRDefault="00BF0509" w:rsidP="007B7DBA">
      <w:pPr>
        <w:jc w:val="center"/>
        <w:rPr>
          <w:sz w:val="12"/>
          <w:szCs w:val="12"/>
        </w:rPr>
      </w:pPr>
      <w:r>
        <w:rPr>
          <w:sz w:val="14"/>
          <w:szCs w:val="14"/>
        </w:rPr>
        <w:t>Técnica Universitária</w:t>
      </w:r>
      <w:r w:rsidR="007B7DBA" w:rsidRPr="00BF0509">
        <w:rPr>
          <w:sz w:val="14"/>
          <w:szCs w:val="14"/>
        </w:rPr>
        <w:t xml:space="preserve"> de Execução</w:t>
      </w:r>
    </w:p>
    <w:p w:rsidR="007B7DBA" w:rsidRPr="00777253" w:rsidRDefault="007B7DBA" w:rsidP="007B7DBA">
      <w:pPr>
        <w:jc w:val="center"/>
        <w:rPr>
          <w:sz w:val="14"/>
          <w:szCs w:val="14"/>
        </w:rPr>
      </w:pPr>
    </w:p>
    <w:p w:rsidR="00BA16D1" w:rsidRPr="00724D86" w:rsidRDefault="00BA16D1" w:rsidP="00724D86">
      <w:pPr>
        <w:ind w:firstLine="284"/>
        <w:jc w:val="both"/>
        <w:rPr>
          <w:sz w:val="14"/>
          <w:szCs w:val="14"/>
        </w:rPr>
      </w:pPr>
      <w:r w:rsidRPr="00724D86">
        <w:rPr>
          <w:b/>
          <w:sz w:val="14"/>
          <w:szCs w:val="14"/>
        </w:rPr>
        <w:t xml:space="preserve">A Biblioteca Universitária da UDESC </w:t>
      </w:r>
      <w:r w:rsidRPr="00724D86">
        <w:rPr>
          <w:sz w:val="14"/>
          <w:szCs w:val="14"/>
        </w:rPr>
        <w:t>é composta por um núcleo Central e por oito Bibliotecas Setoriais, quais sejam: BC em Florianópolis, CEFID em Florianópolis, CAV em Lages, CEO em Chapecó, CCT em Joinville, CERES em Laguna, CEPLAN em São Bento do Sul e CEAVI em Ibirama.</w:t>
      </w:r>
    </w:p>
    <w:p w:rsidR="00BA16D1" w:rsidRPr="00724D86" w:rsidRDefault="00BA16D1" w:rsidP="00BA16D1">
      <w:pPr>
        <w:jc w:val="both"/>
        <w:rPr>
          <w:b/>
          <w:sz w:val="14"/>
          <w:szCs w:val="14"/>
        </w:rPr>
      </w:pPr>
    </w:p>
    <w:p w:rsidR="00BA16D1" w:rsidRPr="00724D86" w:rsidRDefault="00724D86" w:rsidP="00DC3971">
      <w:pPr>
        <w:spacing w:after="40"/>
        <w:jc w:val="both"/>
        <w:outlineLvl w:val="0"/>
        <w:rPr>
          <w:b/>
          <w:sz w:val="14"/>
          <w:szCs w:val="14"/>
        </w:rPr>
      </w:pPr>
      <w:r>
        <w:rPr>
          <w:b/>
          <w:sz w:val="14"/>
          <w:szCs w:val="14"/>
        </w:rPr>
        <w:t>Inscrição</w:t>
      </w:r>
    </w:p>
    <w:p w:rsidR="00BA16D1" w:rsidRPr="00724D86" w:rsidRDefault="00BA16D1" w:rsidP="00724D86">
      <w:pPr>
        <w:ind w:firstLine="284"/>
        <w:jc w:val="both"/>
        <w:rPr>
          <w:sz w:val="14"/>
          <w:szCs w:val="14"/>
        </w:rPr>
      </w:pPr>
      <w:r w:rsidRPr="00724D86">
        <w:rPr>
          <w:sz w:val="14"/>
          <w:szCs w:val="14"/>
        </w:rPr>
        <w:t xml:space="preserve">Para inscrever-se é necessário ter vínculo com a UDESC e a inscrição deverá ser feita na Biblioteca do Centro ao qual está vinculado, devendo inscrever-se como usuário de acordo com a sua categoria: professor, </w:t>
      </w:r>
      <w:r w:rsidR="003C0DE0">
        <w:rPr>
          <w:sz w:val="14"/>
          <w:szCs w:val="14"/>
        </w:rPr>
        <w:t>acadêmico</w:t>
      </w:r>
      <w:r w:rsidRPr="00724D86">
        <w:rPr>
          <w:sz w:val="14"/>
          <w:szCs w:val="14"/>
        </w:rPr>
        <w:t xml:space="preserve">, técnico administrativo da UDESC ou </w:t>
      </w:r>
      <w:r w:rsidR="003C0DE0">
        <w:rPr>
          <w:sz w:val="14"/>
          <w:szCs w:val="14"/>
        </w:rPr>
        <w:t>acadêmico</w:t>
      </w:r>
      <w:r w:rsidRPr="00724D86">
        <w:rPr>
          <w:sz w:val="14"/>
          <w:szCs w:val="14"/>
        </w:rPr>
        <w:t xml:space="preserve"> visitante. Considera-se </w:t>
      </w:r>
      <w:r w:rsidR="003C0DE0">
        <w:rPr>
          <w:sz w:val="14"/>
          <w:szCs w:val="14"/>
        </w:rPr>
        <w:t>acadêmico</w:t>
      </w:r>
      <w:r w:rsidRPr="00724D86">
        <w:rPr>
          <w:sz w:val="14"/>
          <w:szCs w:val="14"/>
        </w:rPr>
        <w:t xml:space="preserve"> visitante:</w:t>
      </w:r>
    </w:p>
    <w:p w:rsidR="00BA16D1" w:rsidRPr="00724D86" w:rsidRDefault="00BA16D1" w:rsidP="00724D86">
      <w:pPr>
        <w:ind w:firstLine="284"/>
        <w:jc w:val="both"/>
        <w:rPr>
          <w:sz w:val="14"/>
          <w:szCs w:val="14"/>
        </w:rPr>
      </w:pPr>
      <w:r w:rsidRPr="00724D86">
        <w:rPr>
          <w:sz w:val="14"/>
          <w:szCs w:val="14"/>
        </w:rPr>
        <w:t xml:space="preserve">- </w:t>
      </w:r>
      <w:r w:rsidR="003C0DE0">
        <w:rPr>
          <w:sz w:val="14"/>
          <w:szCs w:val="14"/>
        </w:rPr>
        <w:t>Acadêmico</w:t>
      </w:r>
      <w:r w:rsidRPr="00724D86">
        <w:rPr>
          <w:sz w:val="14"/>
          <w:szCs w:val="14"/>
        </w:rPr>
        <w:t>s de graduação matriculados em disciplinas isoladas;</w:t>
      </w:r>
    </w:p>
    <w:p w:rsidR="00BA16D1" w:rsidRPr="00724D86" w:rsidRDefault="00BA16D1" w:rsidP="00724D86">
      <w:pPr>
        <w:ind w:firstLine="284"/>
        <w:jc w:val="both"/>
        <w:rPr>
          <w:sz w:val="14"/>
          <w:szCs w:val="14"/>
        </w:rPr>
      </w:pPr>
      <w:r w:rsidRPr="00724D86">
        <w:rPr>
          <w:sz w:val="14"/>
          <w:szCs w:val="14"/>
        </w:rPr>
        <w:t xml:space="preserve">- </w:t>
      </w:r>
      <w:r w:rsidR="003C0DE0">
        <w:rPr>
          <w:sz w:val="14"/>
          <w:szCs w:val="14"/>
        </w:rPr>
        <w:t>Acadêmico</w:t>
      </w:r>
      <w:r w:rsidRPr="00724D86">
        <w:rPr>
          <w:sz w:val="14"/>
          <w:szCs w:val="14"/>
        </w:rPr>
        <w:t>s de pós-graduação matriculados em caráter especial.</w:t>
      </w:r>
    </w:p>
    <w:p w:rsidR="00BA16D1" w:rsidRPr="00724D86" w:rsidRDefault="00BA16D1" w:rsidP="00BA16D1">
      <w:pPr>
        <w:jc w:val="both"/>
        <w:rPr>
          <w:b/>
          <w:sz w:val="14"/>
          <w:szCs w:val="14"/>
        </w:rPr>
      </w:pPr>
    </w:p>
    <w:p w:rsidR="00BA16D1" w:rsidRPr="00724D86" w:rsidRDefault="00BA16D1" w:rsidP="00DC3971">
      <w:pPr>
        <w:spacing w:after="40"/>
        <w:jc w:val="both"/>
        <w:outlineLvl w:val="0"/>
        <w:rPr>
          <w:b/>
          <w:sz w:val="14"/>
          <w:szCs w:val="14"/>
        </w:rPr>
      </w:pPr>
      <w:r w:rsidRPr="00724D86">
        <w:rPr>
          <w:b/>
          <w:sz w:val="14"/>
          <w:szCs w:val="14"/>
        </w:rPr>
        <w:t>Cadastro</w:t>
      </w:r>
    </w:p>
    <w:p w:rsidR="00BA16D1" w:rsidRPr="00724D86" w:rsidRDefault="00BA16D1" w:rsidP="00724D86">
      <w:pPr>
        <w:ind w:firstLine="284"/>
        <w:jc w:val="both"/>
        <w:rPr>
          <w:sz w:val="14"/>
          <w:szCs w:val="14"/>
        </w:rPr>
      </w:pPr>
      <w:r w:rsidRPr="00724D86">
        <w:rPr>
          <w:sz w:val="14"/>
          <w:szCs w:val="14"/>
        </w:rPr>
        <w:t xml:space="preserve">- O cadastro do </w:t>
      </w:r>
      <w:r w:rsidR="003C0DE0">
        <w:rPr>
          <w:sz w:val="14"/>
          <w:szCs w:val="14"/>
        </w:rPr>
        <w:t>acadêmico</w:t>
      </w:r>
      <w:r w:rsidRPr="00724D86">
        <w:rPr>
          <w:sz w:val="14"/>
          <w:szCs w:val="14"/>
        </w:rPr>
        <w:t xml:space="preserve"> é feito automaticamente no momento em que é efetuada a sua matrícula, bastando apenas que o acadêmico se dirija até a biblioteca para cadastrar a sua senha de usuário;</w:t>
      </w:r>
    </w:p>
    <w:p w:rsidR="00BA16D1" w:rsidRPr="00724D86" w:rsidRDefault="00BA16D1" w:rsidP="00724D86">
      <w:pPr>
        <w:ind w:firstLine="284"/>
        <w:jc w:val="both"/>
        <w:rPr>
          <w:sz w:val="14"/>
          <w:szCs w:val="14"/>
        </w:rPr>
      </w:pPr>
      <w:r w:rsidRPr="00724D86">
        <w:rPr>
          <w:sz w:val="14"/>
          <w:szCs w:val="14"/>
        </w:rPr>
        <w:t>- No caso de funcionário e professor deve-se apresentar comprovante de matrícula (contracheque);</w:t>
      </w:r>
    </w:p>
    <w:p w:rsidR="00BA16D1" w:rsidRPr="00724D86" w:rsidRDefault="00BA16D1" w:rsidP="00724D86">
      <w:pPr>
        <w:ind w:firstLine="284"/>
        <w:jc w:val="both"/>
        <w:rPr>
          <w:sz w:val="14"/>
          <w:szCs w:val="14"/>
        </w:rPr>
      </w:pPr>
      <w:r w:rsidRPr="00724D86">
        <w:rPr>
          <w:sz w:val="14"/>
          <w:szCs w:val="14"/>
        </w:rPr>
        <w:t xml:space="preserve">- Para </w:t>
      </w:r>
      <w:r w:rsidR="003C0DE0">
        <w:rPr>
          <w:sz w:val="14"/>
          <w:szCs w:val="14"/>
        </w:rPr>
        <w:t>acadêmico</w:t>
      </w:r>
      <w:r w:rsidRPr="00724D86">
        <w:rPr>
          <w:sz w:val="14"/>
          <w:szCs w:val="14"/>
        </w:rPr>
        <w:t>s visitantes portar declaração do curso no qual está matriculado em disciplina isolada ou em caráter especial.</w:t>
      </w:r>
    </w:p>
    <w:p w:rsidR="00BA16D1" w:rsidRPr="00724D86" w:rsidRDefault="00BA16D1" w:rsidP="00BA16D1">
      <w:pPr>
        <w:jc w:val="both"/>
        <w:rPr>
          <w:b/>
          <w:sz w:val="14"/>
          <w:szCs w:val="14"/>
        </w:rPr>
      </w:pPr>
    </w:p>
    <w:p w:rsidR="00BA16D1" w:rsidRPr="00724D86" w:rsidRDefault="00BA16D1" w:rsidP="00DC3971">
      <w:pPr>
        <w:spacing w:after="40"/>
        <w:jc w:val="both"/>
        <w:outlineLvl w:val="0"/>
        <w:rPr>
          <w:b/>
          <w:sz w:val="14"/>
          <w:szCs w:val="14"/>
        </w:rPr>
      </w:pPr>
      <w:r w:rsidRPr="00724D86">
        <w:rPr>
          <w:b/>
          <w:sz w:val="14"/>
          <w:szCs w:val="14"/>
        </w:rPr>
        <w:t>Empréstimo</w:t>
      </w:r>
    </w:p>
    <w:tbl>
      <w:tblPr>
        <w:tblW w:w="0" w:type="auto"/>
        <w:jc w:val="center"/>
        <w:tblCellMar>
          <w:left w:w="0" w:type="dxa"/>
          <w:right w:w="0" w:type="dxa"/>
        </w:tblCellMar>
        <w:tblLook w:val="04A0"/>
      </w:tblPr>
      <w:tblGrid>
        <w:gridCol w:w="899"/>
        <w:gridCol w:w="464"/>
        <w:gridCol w:w="544"/>
        <w:gridCol w:w="610"/>
        <w:gridCol w:w="716"/>
      </w:tblGrid>
      <w:tr w:rsidR="00C148CB" w:rsidRPr="00724D86" w:rsidTr="00724D86">
        <w:trPr>
          <w:trHeight w:val="153"/>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rPr>
                <w:b/>
                <w:sz w:val="14"/>
                <w:szCs w:val="14"/>
              </w:rPr>
            </w:pPr>
            <w:r w:rsidRPr="00724D86">
              <w:rPr>
                <w:b/>
                <w:bCs/>
                <w:sz w:val="14"/>
                <w:szCs w:val="14"/>
              </w:rPr>
              <w:t>Usuários</w:t>
            </w:r>
          </w:p>
        </w:tc>
        <w:tc>
          <w:tcPr>
            <w:tcW w:w="0" w:type="auto"/>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Livros</w:t>
            </w:r>
          </w:p>
        </w:tc>
        <w:tc>
          <w:tcPr>
            <w:tcW w:w="0" w:type="auto"/>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Materiais especiais</w:t>
            </w:r>
          </w:p>
        </w:tc>
      </w:tr>
      <w:tr w:rsidR="00C148CB" w:rsidRPr="00724D86" w:rsidTr="00724D86">
        <w:trPr>
          <w:trHeight w:val="15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16D1" w:rsidRPr="00724D86" w:rsidRDefault="00BA16D1" w:rsidP="00724D86">
            <w:pPr>
              <w:rPr>
                <w:b/>
                <w:sz w:val="14"/>
                <w:szCs w:val="14"/>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sz w:val="14"/>
                <w:szCs w:val="14"/>
              </w:rPr>
              <w:t>Dias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sz w:val="14"/>
                <w:szCs w:val="14"/>
              </w:rPr>
              <w:t>Qtde.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sz w:val="14"/>
                <w:szCs w:val="14"/>
              </w:rPr>
              <w:t>Dias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sz w:val="14"/>
                <w:szCs w:val="14"/>
              </w:rPr>
              <w:t>Qtde.</w:t>
            </w:r>
          </w:p>
        </w:tc>
      </w:tr>
      <w:tr w:rsidR="00C148CB" w:rsidRPr="00724D86" w:rsidTr="00724D86">
        <w:trPr>
          <w:trHeight w:val="153"/>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724D86" w:rsidP="00724D86">
            <w:pPr>
              <w:ind w:left="-149"/>
              <w:jc w:val="both"/>
              <w:rPr>
                <w:b/>
                <w:sz w:val="14"/>
                <w:szCs w:val="14"/>
              </w:rPr>
            </w:pPr>
            <w:r>
              <w:rPr>
                <w:b/>
                <w:sz w:val="14"/>
                <w:szCs w:val="14"/>
              </w:rPr>
              <w:t xml:space="preserve">  </w:t>
            </w:r>
            <w:r w:rsidR="00BA16D1" w:rsidRPr="00724D86">
              <w:rPr>
                <w:b/>
                <w:sz w:val="14"/>
                <w:szCs w:val="14"/>
              </w:rPr>
              <w:t>Professores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1</w:t>
            </w:r>
            <w:r w:rsidR="00330BD3">
              <w:rPr>
                <w:b/>
                <w:bCs/>
                <w:sz w:val="14"/>
                <w:szCs w:val="14"/>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03</w:t>
            </w:r>
          </w:p>
        </w:tc>
      </w:tr>
      <w:tr w:rsidR="00C148CB" w:rsidRPr="00724D86" w:rsidTr="00724D86">
        <w:trPr>
          <w:trHeight w:val="151"/>
          <w:jc w:val="center"/>
        </w:trPr>
        <w:tc>
          <w:tcPr>
            <w:tcW w:w="0" w:type="auto"/>
            <w:tcBorders>
              <w:top w:val="nil"/>
              <w:left w:val="single" w:sz="8" w:space="0" w:color="000000"/>
              <w:bottom w:val="single" w:sz="8" w:space="0" w:color="000000"/>
              <w:right w:val="single" w:sz="8" w:space="0" w:color="000000"/>
            </w:tcBorders>
            <w:vAlign w:val="center"/>
            <w:hideMark/>
          </w:tcPr>
          <w:p w:rsidR="00BA16D1" w:rsidRPr="00724D86" w:rsidRDefault="00724D86" w:rsidP="00724D86">
            <w:pPr>
              <w:jc w:val="both"/>
              <w:rPr>
                <w:b/>
                <w:sz w:val="14"/>
                <w:szCs w:val="14"/>
              </w:rPr>
            </w:pPr>
            <w:r w:rsidRPr="00724D86">
              <w:rPr>
                <w:b/>
                <w:sz w:val="14"/>
                <w:szCs w:val="14"/>
              </w:rPr>
              <w:t>Graduação</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330BD3" w:rsidP="00724D86">
            <w:pPr>
              <w:jc w:val="center"/>
              <w:rPr>
                <w:b/>
                <w:sz w:val="14"/>
                <w:szCs w:val="14"/>
              </w:rPr>
            </w:pPr>
            <w:r>
              <w:rPr>
                <w:b/>
                <w:bCs/>
                <w:sz w:val="14"/>
                <w:szCs w:val="14"/>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02</w:t>
            </w:r>
          </w:p>
        </w:tc>
      </w:tr>
      <w:tr w:rsidR="00C148CB" w:rsidRPr="00724D86" w:rsidTr="00724D86">
        <w:trPr>
          <w:trHeight w:val="151"/>
          <w:jc w:val="center"/>
        </w:trPr>
        <w:tc>
          <w:tcPr>
            <w:tcW w:w="0" w:type="auto"/>
            <w:tcBorders>
              <w:top w:val="nil"/>
              <w:left w:val="single" w:sz="8" w:space="0" w:color="000000"/>
              <w:bottom w:val="single" w:sz="8" w:space="0" w:color="000000"/>
              <w:right w:val="single" w:sz="8" w:space="0" w:color="000000"/>
            </w:tcBorders>
            <w:vAlign w:val="center"/>
            <w:hideMark/>
          </w:tcPr>
          <w:p w:rsidR="00BA16D1" w:rsidRPr="00724D86" w:rsidRDefault="00724D86" w:rsidP="00724D86">
            <w:pPr>
              <w:rPr>
                <w:b/>
                <w:sz w:val="14"/>
                <w:szCs w:val="14"/>
              </w:rPr>
            </w:pPr>
            <w:r w:rsidRPr="00724D86">
              <w:rPr>
                <w:b/>
                <w:sz w:val="14"/>
                <w:szCs w:val="14"/>
              </w:rPr>
              <w:t>Pós-Graduação</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330BD3" w:rsidP="00724D86">
            <w:pPr>
              <w:jc w:val="center"/>
              <w:rPr>
                <w:b/>
                <w:sz w:val="14"/>
                <w:szCs w:val="14"/>
              </w:rPr>
            </w:pPr>
            <w:r>
              <w:rPr>
                <w:b/>
                <w:bCs/>
                <w:sz w:val="14"/>
                <w:szCs w:val="14"/>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330BD3" w:rsidP="00724D86">
            <w:pPr>
              <w:jc w:val="center"/>
              <w:rPr>
                <w:b/>
                <w:sz w:val="14"/>
                <w:szCs w:val="14"/>
              </w:rPr>
            </w:pPr>
            <w:r>
              <w:rPr>
                <w:b/>
                <w:bCs/>
                <w:sz w:val="14"/>
                <w:szCs w:val="14"/>
              </w:rPr>
              <w:t>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02</w:t>
            </w:r>
          </w:p>
        </w:tc>
      </w:tr>
      <w:tr w:rsidR="00C148CB" w:rsidRPr="00724D86" w:rsidTr="00724D86">
        <w:trPr>
          <w:trHeight w:val="151"/>
          <w:jc w:val="center"/>
        </w:trPr>
        <w:tc>
          <w:tcPr>
            <w:tcW w:w="0" w:type="auto"/>
            <w:tcBorders>
              <w:top w:val="nil"/>
              <w:left w:val="single" w:sz="8" w:space="0" w:color="000000"/>
              <w:bottom w:val="single" w:sz="8" w:space="0" w:color="000000"/>
              <w:right w:val="single" w:sz="8" w:space="0" w:color="000000"/>
            </w:tcBorders>
            <w:vAlign w:val="center"/>
            <w:hideMark/>
          </w:tcPr>
          <w:p w:rsidR="00BA16D1" w:rsidRPr="00724D86" w:rsidRDefault="00724D86" w:rsidP="00724D86">
            <w:pPr>
              <w:rPr>
                <w:b/>
                <w:sz w:val="14"/>
                <w:szCs w:val="14"/>
              </w:rPr>
            </w:pPr>
            <w:r w:rsidRPr="00724D86">
              <w:rPr>
                <w:b/>
                <w:sz w:val="14"/>
                <w:szCs w:val="14"/>
              </w:rPr>
              <w:t>Funcionários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D1" w:rsidRPr="00724D86" w:rsidRDefault="00BA16D1" w:rsidP="00724D86">
            <w:pPr>
              <w:jc w:val="center"/>
              <w:rPr>
                <w:b/>
                <w:sz w:val="14"/>
                <w:szCs w:val="14"/>
              </w:rPr>
            </w:pPr>
            <w:r w:rsidRPr="00724D86">
              <w:rPr>
                <w:b/>
                <w:bCs/>
                <w:sz w:val="14"/>
                <w:szCs w:val="14"/>
              </w:rPr>
              <w:t>02</w:t>
            </w:r>
          </w:p>
        </w:tc>
      </w:tr>
    </w:tbl>
    <w:p w:rsidR="00BA16D1" w:rsidRPr="00724D86" w:rsidRDefault="00BA16D1" w:rsidP="00BA16D1">
      <w:pPr>
        <w:jc w:val="both"/>
        <w:rPr>
          <w:sz w:val="14"/>
          <w:szCs w:val="14"/>
        </w:rPr>
      </w:pPr>
    </w:p>
    <w:p w:rsidR="00BA16D1" w:rsidRPr="00724D86" w:rsidRDefault="00BA16D1" w:rsidP="00724D86">
      <w:pPr>
        <w:spacing w:after="40"/>
        <w:ind w:firstLine="284"/>
        <w:jc w:val="both"/>
        <w:rPr>
          <w:sz w:val="14"/>
          <w:szCs w:val="14"/>
        </w:rPr>
      </w:pPr>
      <w:r w:rsidRPr="00724D86">
        <w:rPr>
          <w:sz w:val="14"/>
          <w:szCs w:val="14"/>
        </w:rPr>
        <w:t>O prazo para empréstimo de materiais com a finalidade de uso em sala de</w:t>
      </w:r>
      <w:r w:rsidR="00724D86">
        <w:rPr>
          <w:sz w:val="14"/>
          <w:szCs w:val="14"/>
        </w:rPr>
        <w:t xml:space="preserve"> aula ou laboratório será de,</w:t>
      </w:r>
      <w:r w:rsidRPr="00724D86">
        <w:rPr>
          <w:sz w:val="14"/>
          <w:szCs w:val="14"/>
        </w:rPr>
        <w:t xml:space="preserve"> no máximo,</w:t>
      </w:r>
      <w:r w:rsidR="006F0A6A">
        <w:rPr>
          <w:sz w:val="14"/>
          <w:szCs w:val="14"/>
        </w:rPr>
        <w:t xml:space="preserve"> quatro</w:t>
      </w:r>
      <w:r w:rsidRPr="00724D86">
        <w:rPr>
          <w:sz w:val="14"/>
          <w:szCs w:val="14"/>
        </w:rPr>
        <w:t xml:space="preserve"> horas.</w:t>
      </w:r>
    </w:p>
    <w:p w:rsidR="00BA16D1" w:rsidRPr="00724D86" w:rsidRDefault="00BA16D1" w:rsidP="00724D86">
      <w:pPr>
        <w:spacing w:after="40"/>
        <w:ind w:firstLine="284"/>
        <w:jc w:val="both"/>
        <w:rPr>
          <w:sz w:val="14"/>
          <w:szCs w:val="14"/>
        </w:rPr>
      </w:pPr>
      <w:r w:rsidRPr="00724D86">
        <w:rPr>
          <w:sz w:val="14"/>
          <w:szCs w:val="14"/>
        </w:rPr>
        <w:t xml:space="preserve">A Coleção Reserva (exemplares com tarja) poderá ser emprestada somente duas horas antes de encerrar o último dia de expediente da semana e véspera de feriado. Sendo que: </w:t>
      </w:r>
    </w:p>
    <w:p w:rsidR="00BA16D1" w:rsidRPr="00724D86" w:rsidRDefault="00724D86" w:rsidP="00724D86">
      <w:pPr>
        <w:spacing w:after="40"/>
        <w:ind w:firstLine="284"/>
        <w:jc w:val="both"/>
        <w:rPr>
          <w:sz w:val="14"/>
          <w:szCs w:val="14"/>
        </w:rPr>
      </w:pPr>
      <w:r>
        <w:rPr>
          <w:sz w:val="14"/>
          <w:szCs w:val="14"/>
        </w:rPr>
        <w:t>-</w:t>
      </w:r>
      <w:r w:rsidR="00BA16D1" w:rsidRPr="00724D86">
        <w:rPr>
          <w:sz w:val="14"/>
          <w:szCs w:val="14"/>
        </w:rPr>
        <w:t xml:space="preserve"> o prazo de devolução se</w:t>
      </w:r>
      <w:r w:rsidR="006F0A6A">
        <w:rPr>
          <w:sz w:val="14"/>
          <w:szCs w:val="14"/>
        </w:rPr>
        <w:t>rá</w:t>
      </w:r>
      <w:r w:rsidR="00BA16D1" w:rsidRPr="00724D86">
        <w:rPr>
          <w:sz w:val="14"/>
          <w:szCs w:val="14"/>
        </w:rPr>
        <w:t xml:space="preserve"> no máximo até a segunda hora do primeiro dia útil do expediente;</w:t>
      </w:r>
    </w:p>
    <w:p w:rsidR="006F0A6A" w:rsidRDefault="00BA16D1" w:rsidP="006F0A6A">
      <w:pPr>
        <w:spacing w:after="40"/>
        <w:ind w:firstLine="284"/>
        <w:jc w:val="both"/>
        <w:rPr>
          <w:sz w:val="14"/>
          <w:szCs w:val="14"/>
        </w:rPr>
      </w:pPr>
      <w:r w:rsidRPr="00724D86">
        <w:rPr>
          <w:sz w:val="14"/>
          <w:szCs w:val="14"/>
        </w:rPr>
        <w:t>- Será aplicada a suspensão na razão de um dia para cada hora de atraso.</w:t>
      </w:r>
    </w:p>
    <w:p w:rsidR="006F0A6A" w:rsidRPr="006F0A6A" w:rsidRDefault="006F0A6A" w:rsidP="006F0A6A">
      <w:pPr>
        <w:spacing w:after="40"/>
        <w:ind w:firstLine="284"/>
        <w:jc w:val="both"/>
        <w:rPr>
          <w:sz w:val="14"/>
          <w:szCs w:val="14"/>
        </w:rPr>
      </w:pPr>
      <w:r>
        <w:rPr>
          <w:sz w:val="14"/>
          <w:szCs w:val="14"/>
        </w:rPr>
        <w:t xml:space="preserve">- </w:t>
      </w:r>
      <w:r w:rsidR="00BA16D1" w:rsidRPr="006F0A6A">
        <w:rPr>
          <w:iCs/>
          <w:sz w:val="14"/>
          <w:szCs w:val="14"/>
        </w:rPr>
        <w:t>O usuário deverá devolver o material emprestado exclusivamente no balcão de empréstimo e na mesma Biblioteca Setorial na qual foi retirado.</w:t>
      </w:r>
    </w:p>
    <w:p w:rsidR="00BA16D1" w:rsidRDefault="00BA16D1" w:rsidP="00724D86">
      <w:pPr>
        <w:spacing w:after="40"/>
        <w:ind w:firstLine="284"/>
        <w:jc w:val="both"/>
        <w:rPr>
          <w:sz w:val="14"/>
          <w:szCs w:val="14"/>
        </w:rPr>
      </w:pPr>
      <w:r w:rsidRPr="00724D86">
        <w:rPr>
          <w:sz w:val="14"/>
          <w:szCs w:val="14"/>
        </w:rPr>
        <w:t xml:space="preserve">Os serviços do setor de empréstimo serão encerrados dez minutos antes do fechamento da Biblioteca, para que possam ser realizadas as atividades de organização de estantes, estatísticas, etc. A saída de material para fotocopiar somente até </w:t>
      </w:r>
      <w:r w:rsidR="006F0A6A">
        <w:rPr>
          <w:sz w:val="14"/>
          <w:szCs w:val="14"/>
        </w:rPr>
        <w:t>trinta</w:t>
      </w:r>
      <w:r w:rsidRPr="00724D86">
        <w:rPr>
          <w:sz w:val="14"/>
          <w:szCs w:val="14"/>
        </w:rPr>
        <w:t xml:space="preserve"> minutos antes do encerramento do expediente.</w:t>
      </w:r>
    </w:p>
    <w:p w:rsidR="00B3372A" w:rsidRDefault="00B3372A" w:rsidP="00DC3971">
      <w:pPr>
        <w:spacing w:after="40"/>
        <w:jc w:val="both"/>
        <w:outlineLvl w:val="0"/>
        <w:rPr>
          <w:b/>
          <w:sz w:val="14"/>
          <w:szCs w:val="14"/>
        </w:rPr>
      </w:pPr>
    </w:p>
    <w:p w:rsidR="00A97AB7" w:rsidRDefault="00A97AB7" w:rsidP="00DC3971">
      <w:pPr>
        <w:spacing w:after="40"/>
        <w:jc w:val="both"/>
        <w:outlineLvl w:val="0"/>
        <w:rPr>
          <w:b/>
          <w:sz w:val="14"/>
          <w:szCs w:val="14"/>
        </w:rPr>
      </w:pPr>
    </w:p>
    <w:p w:rsidR="006B6318" w:rsidRDefault="006B6318" w:rsidP="00DC3971">
      <w:pPr>
        <w:spacing w:after="40"/>
        <w:jc w:val="both"/>
        <w:outlineLvl w:val="0"/>
        <w:rPr>
          <w:b/>
          <w:sz w:val="14"/>
          <w:szCs w:val="14"/>
        </w:rPr>
      </w:pPr>
    </w:p>
    <w:p w:rsidR="006B6318" w:rsidRDefault="006B6318" w:rsidP="00DC3971">
      <w:pPr>
        <w:spacing w:after="40"/>
        <w:jc w:val="both"/>
        <w:outlineLvl w:val="0"/>
        <w:rPr>
          <w:b/>
          <w:sz w:val="14"/>
          <w:szCs w:val="14"/>
        </w:rPr>
      </w:pPr>
    </w:p>
    <w:p w:rsidR="006B6318" w:rsidRDefault="006B6318" w:rsidP="00DC3971">
      <w:pPr>
        <w:spacing w:after="40"/>
        <w:jc w:val="both"/>
        <w:outlineLvl w:val="0"/>
        <w:rPr>
          <w:b/>
          <w:sz w:val="14"/>
          <w:szCs w:val="14"/>
        </w:rPr>
      </w:pPr>
    </w:p>
    <w:p w:rsidR="00EA4519" w:rsidRPr="00724D86" w:rsidRDefault="00EA4519" w:rsidP="00DC3971">
      <w:pPr>
        <w:spacing w:after="40"/>
        <w:jc w:val="both"/>
        <w:outlineLvl w:val="0"/>
        <w:rPr>
          <w:b/>
          <w:sz w:val="14"/>
          <w:szCs w:val="14"/>
        </w:rPr>
      </w:pPr>
      <w:r w:rsidRPr="00724D86">
        <w:rPr>
          <w:b/>
          <w:sz w:val="14"/>
          <w:szCs w:val="14"/>
        </w:rPr>
        <w:lastRenderedPageBreak/>
        <w:t>Renovação</w:t>
      </w:r>
    </w:p>
    <w:p w:rsidR="00EA4519" w:rsidRPr="00724D86" w:rsidRDefault="00EA4519" w:rsidP="00EA4519">
      <w:pPr>
        <w:spacing w:after="40"/>
        <w:ind w:firstLine="284"/>
        <w:jc w:val="both"/>
        <w:rPr>
          <w:sz w:val="14"/>
          <w:szCs w:val="14"/>
        </w:rPr>
      </w:pPr>
      <w:r w:rsidRPr="00724D86">
        <w:rPr>
          <w:sz w:val="14"/>
          <w:szCs w:val="14"/>
        </w:rPr>
        <w:t>O empréstimo poderá ser renovado, desde que não haja pedido de reserva e o usuário não esteja em débito com a biblioteca.</w:t>
      </w:r>
    </w:p>
    <w:p w:rsidR="00EA4519" w:rsidRPr="00724D86" w:rsidRDefault="00EA4519" w:rsidP="00EA4519">
      <w:pPr>
        <w:ind w:firstLine="284"/>
        <w:jc w:val="both"/>
        <w:rPr>
          <w:sz w:val="14"/>
          <w:szCs w:val="14"/>
        </w:rPr>
      </w:pPr>
      <w:r w:rsidRPr="002675CB">
        <w:rPr>
          <w:bCs/>
          <w:sz w:val="14"/>
          <w:szCs w:val="14"/>
        </w:rPr>
        <w:t>As bibliotecas não se responsabilizam pelas renovações ocorridas durante as falhas no sistema, portanto as renovações são de inteira responsabilidade do usuário.</w:t>
      </w:r>
      <w:r>
        <w:rPr>
          <w:bCs/>
          <w:sz w:val="14"/>
          <w:szCs w:val="14"/>
        </w:rPr>
        <w:t xml:space="preserve"> </w:t>
      </w:r>
      <w:r w:rsidRPr="002675CB">
        <w:rPr>
          <w:sz w:val="14"/>
          <w:szCs w:val="14"/>
        </w:rPr>
        <w:t xml:space="preserve">A </w:t>
      </w:r>
      <w:r w:rsidRPr="002675CB">
        <w:rPr>
          <w:bCs/>
          <w:sz w:val="14"/>
          <w:szCs w:val="14"/>
        </w:rPr>
        <w:t>renovação</w:t>
      </w:r>
      <w:r w:rsidRPr="002675CB">
        <w:rPr>
          <w:sz w:val="14"/>
          <w:szCs w:val="14"/>
        </w:rPr>
        <w:t xml:space="preserve"> deve ser</w:t>
      </w:r>
      <w:r w:rsidRPr="00724D86">
        <w:rPr>
          <w:sz w:val="14"/>
          <w:szCs w:val="14"/>
        </w:rPr>
        <w:t xml:space="preserve"> feita pelo menos um dia ANTES da data de vencimento do empréstimo! Em caso de falha de conexão, sistema não disponível ou outro problema, que não possibilite a utilização deste recurso, o usuário deverá comparecer à Biblioteca com o respectivo material e em tempo hábil para renovar o empréstimo.</w:t>
      </w:r>
    </w:p>
    <w:p w:rsidR="00EA4519" w:rsidRPr="00724D86" w:rsidRDefault="00EA4519" w:rsidP="00EA4519">
      <w:pPr>
        <w:jc w:val="both"/>
        <w:rPr>
          <w:b/>
          <w:sz w:val="14"/>
          <w:szCs w:val="14"/>
        </w:rPr>
      </w:pPr>
    </w:p>
    <w:p w:rsidR="007745F1" w:rsidRDefault="007745F1" w:rsidP="00DC3971">
      <w:pPr>
        <w:spacing w:after="40"/>
        <w:jc w:val="both"/>
        <w:outlineLvl w:val="0"/>
        <w:rPr>
          <w:b/>
          <w:sz w:val="14"/>
          <w:szCs w:val="14"/>
        </w:rPr>
      </w:pPr>
    </w:p>
    <w:p w:rsidR="00EA4519" w:rsidRPr="00724D86" w:rsidRDefault="00EA4519" w:rsidP="00DC3971">
      <w:pPr>
        <w:spacing w:after="40"/>
        <w:jc w:val="both"/>
        <w:outlineLvl w:val="0"/>
        <w:rPr>
          <w:b/>
          <w:sz w:val="14"/>
          <w:szCs w:val="14"/>
        </w:rPr>
      </w:pPr>
      <w:r w:rsidRPr="00724D86">
        <w:rPr>
          <w:b/>
          <w:sz w:val="14"/>
          <w:szCs w:val="14"/>
        </w:rPr>
        <w:t>Reserva</w:t>
      </w:r>
    </w:p>
    <w:p w:rsidR="00EA4519" w:rsidRDefault="00EA4519" w:rsidP="00EA4519">
      <w:pPr>
        <w:ind w:firstLine="284"/>
        <w:jc w:val="both"/>
        <w:rPr>
          <w:sz w:val="14"/>
          <w:szCs w:val="14"/>
        </w:rPr>
      </w:pPr>
      <w:r w:rsidRPr="00724D86">
        <w:rPr>
          <w:sz w:val="14"/>
          <w:szCs w:val="14"/>
        </w:rPr>
        <w:t xml:space="preserve">A </w:t>
      </w:r>
      <w:r w:rsidRPr="00724D86">
        <w:rPr>
          <w:b/>
          <w:bCs/>
          <w:sz w:val="14"/>
          <w:szCs w:val="14"/>
        </w:rPr>
        <w:t>reserva</w:t>
      </w:r>
      <w:r w:rsidRPr="00724D86">
        <w:rPr>
          <w:sz w:val="14"/>
          <w:szCs w:val="14"/>
        </w:rPr>
        <w:t xml:space="preserve"> de material para empréstimo será realizada pelo próprio usuário através dos terminais de consulta da Biblioteca ou da </w:t>
      </w:r>
      <w:r w:rsidRPr="00724D86">
        <w:rPr>
          <w:i/>
          <w:sz w:val="14"/>
          <w:szCs w:val="14"/>
        </w:rPr>
        <w:t>homepage</w:t>
      </w:r>
      <w:r w:rsidRPr="00724D86">
        <w:rPr>
          <w:sz w:val="14"/>
          <w:szCs w:val="14"/>
        </w:rPr>
        <w:t xml:space="preserve"> da Biblioteca em qualquer computador com acesso à Internet, desde que:</w:t>
      </w:r>
    </w:p>
    <w:p w:rsidR="00EA4519" w:rsidRDefault="00EA4519" w:rsidP="00EA4519">
      <w:pPr>
        <w:ind w:firstLine="284"/>
        <w:jc w:val="both"/>
        <w:rPr>
          <w:sz w:val="14"/>
          <w:szCs w:val="14"/>
        </w:rPr>
      </w:pPr>
      <w:r>
        <w:rPr>
          <w:sz w:val="14"/>
          <w:szCs w:val="14"/>
        </w:rPr>
        <w:t>• N</w:t>
      </w:r>
      <w:r w:rsidRPr="00724D86">
        <w:rPr>
          <w:sz w:val="14"/>
          <w:szCs w:val="14"/>
        </w:rPr>
        <w:t>ão esteja disponível</w:t>
      </w:r>
      <w:r>
        <w:rPr>
          <w:sz w:val="14"/>
          <w:szCs w:val="14"/>
        </w:rPr>
        <w:t xml:space="preserve"> na Biblioteca para empréstimo;</w:t>
      </w:r>
    </w:p>
    <w:p w:rsidR="00EA4519" w:rsidRPr="00724D86" w:rsidRDefault="00EA4519" w:rsidP="00EA4519">
      <w:pPr>
        <w:ind w:firstLine="284"/>
        <w:jc w:val="both"/>
        <w:rPr>
          <w:sz w:val="14"/>
          <w:szCs w:val="14"/>
        </w:rPr>
      </w:pPr>
      <w:r>
        <w:rPr>
          <w:sz w:val="14"/>
          <w:szCs w:val="14"/>
        </w:rPr>
        <w:t>• N</w:t>
      </w:r>
      <w:r w:rsidRPr="00724D86">
        <w:rPr>
          <w:sz w:val="14"/>
          <w:szCs w:val="14"/>
        </w:rPr>
        <w:t>ão esteja emprestado ao solicitante;</w:t>
      </w:r>
    </w:p>
    <w:p w:rsidR="00EA4519" w:rsidRDefault="00EA4519" w:rsidP="00EA4519">
      <w:pPr>
        <w:spacing w:after="40"/>
        <w:ind w:firstLine="284"/>
        <w:jc w:val="both"/>
        <w:rPr>
          <w:sz w:val="14"/>
          <w:szCs w:val="14"/>
        </w:rPr>
      </w:pPr>
      <w:r>
        <w:rPr>
          <w:sz w:val="14"/>
          <w:szCs w:val="14"/>
        </w:rPr>
        <w:t>• U</w:t>
      </w:r>
      <w:r w:rsidRPr="00724D86">
        <w:rPr>
          <w:sz w:val="14"/>
          <w:szCs w:val="14"/>
        </w:rPr>
        <w:t>suário solicitante não esteja em débito com a Biblioteca.</w:t>
      </w:r>
    </w:p>
    <w:p w:rsidR="00EA4519" w:rsidRPr="00724D86" w:rsidRDefault="00EA4519" w:rsidP="00EA4519">
      <w:pPr>
        <w:spacing w:after="40"/>
        <w:ind w:firstLine="284"/>
        <w:jc w:val="both"/>
        <w:rPr>
          <w:sz w:val="14"/>
          <w:szCs w:val="14"/>
        </w:rPr>
      </w:pPr>
      <w:r w:rsidRPr="00724D86">
        <w:rPr>
          <w:sz w:val="14"/>
          <w:szCs w:val="14"/>
        </w:rPr>
        <w:t xml:space="preserve">Ao retornar do empréstimo, o material reservado ficará a disposição do usuário por </w:t>
      </w:r>
      <w:r>
        <w:rPr>
          <w:sz w:val="14"/>
          <w:szCs w:val="14"/>
        </w:rPr>
        <w:t>vinte e quatro</w:t>
      </w:r>
      <w:r w:rsidRPr="00724D86">
        <w:rPr>
          <w:sz w:val="14"/>
          <w:szCs w:val="14"/>
        </w:rPr>
        <w:t xml:space="preserve"> horas e caso não seja retirado nesse prazo, passará ao usuário seguinte ou retornará à estante.</w:t>
      </w:r>
    </w:p>
    <w:p w:rsidR="00EA4519" w:rsidRPr="00724D86" w:rsidRDefault="00EA4519" w:rsidP="00EA4519">
      <w:pPr>
        <w:spacing w:after="40"/>
        <w:ind w:firstLine="284"/>
        <w:jc w:val="both"/>
        <w:rPr>
          <w:sz w:val="14"/>
          <w:szCs w:val="14"/>
        </w:rPr>
      </w:pPr>
      <w:r w:rsidRPr="00724D86">
        <w:rPr>
          <w:sz w:val="14"/>
          <w:szCs w:val="14"/>
        </w:rPr>
        <w:t>A reserva é nominal e obedecerá a ordem cronológica de pedidos.</w:t>
      </w:r>
    </w:p>
    <w:p w:rsidR="00EA4519" w:rsidRPr="00724D86" w:rsidRDefault="00EA4519" w:rsidP="00EA4519">
      <w:pPr>
        <w:ind w:firstLine="284"/>
        <w:jc w:val="both"/>
        <w:rPr>
          <w:sz w:val="14"/>
          <w:szCs w:val="14"/>
        </w:rPr>
      </w:pPr>
      <w:r w:rsidRPr="00724D86">
        <w:rPr>
          <w:sz w:val="14"/>
          <w:szCs w:val="14"/>
        </w:rPr>
        <w:t>O usuário é responsável pelo controle do prazo disponível de suas reservas.</w:t>
      </w:r>
    </w:p>
    <w:p w:rsidR="00EA4519" w:rsidRPr="00724D86" w:rsidRDefault="00EA4519" w:rsidP="00EA4519">
      <w:pPr>
        <w:jc w:val="both"/>
        <w:rPr>
          <w:sz w:val="14"/>
          <w:szCs w:val="14"/>
        </w:rPr>
      </w:pPr>
    </w:p>
    <w:p w:rsidR="00EA4519" w:rsidRPr="00724D86" w:rsidRDefault="00EA4519" w:rsidP="00DC3971">
      <w:pPr>
        <w:spacing w:after="40"/>
        <w:jc w:val="both"/>
        <w:outlineLvl w:val="0"/>
        <w:rPr>
          <w:b/>
          <w:sz w:val="14"/>
          <w:szCs w:val="14"/>
        </w:rPr>
      </w:pPr>
      <w:r w:rsidRPr="00724D86">
        <w:rPr>
          <w:b/>
          <w:sz w:val="14"/>
          <w:szCs w:val="14"/>
        </w:rPr>
        <w:t>Empréstimo via Web</w:t>
      </w:r>
    </w:p>
    <w:p w:rsidR="00EA4519" w:rsidRPr="00724D86" w:rsidRDefault="00EA4519" w:rsidP="00EA4519">
      <w:pPr>
        <w:spacing w:after="40"/>
        <w:ind w:firstLine="284"/>
        <w:jc w:val="both"/>
        <w:rPr>
          <w:sz w:val="14"/>
          <w:szCs w:val="14"/>
        </w:rPr>
      </w:pPr>
      <w:r w:rsidRPr="00724D86">
        <w:rPr>
          <w:sz w:val="14"/>
          <w:szCs w:val="14"/>
        </w:rPr>
        <w:t xml:space="preserve">Permite a obtenção de materiais disponíveis nos acervos das demais bibliotecas da UDESC. </w:t>
      </w:r>
    </w:p>
    <w:p w:rsidR="00EA4519" w:rsidRPr="00724D86" w:rsidRDefault="00EA4519" w:rsidP="00EA4519">
      <w:pPr>
        <w:spacing w:after="40"/>
        <w:ind w:firstLine="284"/>
        <w:jc w:val="both"/>
        <w:rPr>
          <w:sz w:val="14"/>
          <w:szCs w:val="14"/>
        </w:rPr>
      </w:pPr>
      <w:r w:rsidRPr="00724D86">
        <w:rPr>
          <w:sz w:val="14"/>
          <w:szCs w:val="14"/>
        </w:rPr>
        <w:t>As regras para esse tipo de empréstimo seguem as normas de empréstimo da instituição.</w:t>
      </w:r>
    </w:p>
    <w:p w:rsidR="00EA4519" w:rsidRPr="00724D86" w:rsidRDefault="00EA4519" w:rsidP="00EA4519">
      <w:pPr>
        <w:spacing w:after="40"/>
        <w:ind w:firstLine="284"/>
        <w:jc w:val="both"/>
        <w:rPr>
          <w:sz w:val="14"/>
          <w:szCs w:val="14"/>
        </w:rPr>
      </w:pPr>
      <w:r w:rsidRPr="00724D86">
        <w:rPr>
          <w:sz w:val="14"/>
          <w:szCs w:val="14"/>
        </w:rPr>
        <w:t xml:space="preserve">O serviço é realizado exclusivamente via acesso ao usuário nos terminais de consulta da Biblioteca ou da </w:t>
      </w:r>
      <w:r w:rsidRPr="00724D86">
        <w:rPr>
          <w:i/>
          <w:sz w:val="14"/>
          <w:szCs w:val="14"/>
        </w:rPr>
        <w:t>homepage</w:t>
      </w:r>
      <w:r w:rsidRPr="00724D86">
        <w:rPr>
          <w:sz w:val="14"/>
          <w:szCs w:val="14"/>
        </w:rPr>
        <w:t xml:space="preserve"> da Biblioteca através da internet.</w:t>
      </w:r>
    </w:p>
    <w:p w:rsidR="00EA4519" w:rsidRPr="00724D86" w:rsidRDefault="00EA4519" w:rsidP="00EA4519">
      <w:pPr>
        <w:spacing w:after="40"/>
        <w:ind w:firstLine="284"/>
        <w:jc w:val="both"/>
        <w:rPr>
          <w:sz w:val="14"/>
          <w:szCs w:val="14"/>
        </w:rPr>
      </w:pPr>
      <w:r w:rsidRPr="00724D86">
        <w:rPr>
          <w:sz w:val="14"/>
          <w:szCs w:val="14"/>
        </w:rPr>
        <w:t>O usuário é avisado da chegada de seu material na biblioteca a qual está vinculado, via e-mail.</w:t>
      </w:r>
    </w:p>
    <w:p w:rsidR="00EA4519" w:rsidRPr="00724D86" w:rsidRDefault="00EA4519" w:rsidP="00EA4519">
      <w:pPr>
        <w:spacing w:after="40"/>
        <w:ind w:firstLine="284"/>
        <w:jc w:val="both"/>
        <w:rPr>
          <w:sz w:val="14"/>
          <w:szCs w:val="14"/>
        </w:rPr>
      </w:pPr>
      <w:r w:rsidRPr="00724D86">
        <w:rPr>
          <w:sz w:val="14"/>
          <w:szCs w:val="14"/>
        </w:rPr>
        <w:t xml:space="preserve">O usuário terá o prazo de </w:t>
      </w:r>
      <w:r>
        <w:rPr>
          <w:sz w:val="14"/>
          <w:szCs w:val="14"/>
        </w:rPr>
        <w:t>vinte e quatro</w:t>
      </w:r>
      <w:r w:rsidRPr="00724D86">
        <w:rPr>
          <w:sz w:val="14"/>
          <w:szCs w:val="14"/>
        </w:rPr>
        <w:t xml:space="preserve"> horas para empréstimo desse material e ao final do prazo, o material será enviado à biblioteca a qual pertence.</w:t>
      </w:r>
    </w:p>
    <w:p w:rsidR="00EA4519" w:rsidRPr="00724D86" w:rsidRDefault="00EA4519" w:rsidP="00EA4519">
      <w:pPr>
        <w:spacing w:after="40"/>
        <w:ind w:firstLine="284"/>
        <w:jc w:val="both"/>
        <w:rPr>
          <w:sz w:val="14"/>
          <w:szCs w:val="14"/>
        </w:rPr>
      </w:pPr>
      <w:r w:rsidRPr="00724D86">
        <w:rPr>
          <w:sz w:val="14"/>
          <w:szCs w:val="14"/>
        </w:rPr>
        <w:t xml:space="preserve">As reservas ou empréstimos via Web são efetuados através do Sistema Integrado de Bibliotecas - Pergamum. </w:t>
      </w:r>
    </w:p>
    <w:p w:rsidR="00EA4519" w:rsidRPr="00724D86" w:rsidRDefault="00EA4519" w:rsidP="00EA4519">
      <w:pPr>
        <w:jc w:val="both"/>
        <w:rPr>
          <w:sz w:val="14"/>
          <w:szCs w:val="14"/>
        </w:rPr>
      </w:pPr>
      <w:r w:rsidRPr="00724D86">
        <w:rPr>
          <w:sz w:val="14"/>
          <w:szCs w:val="14"/>
        </w:rPr>
        <w:t>Para fazer sua reserva ou empréstimo de materiais das demais bibliotecas da UDESC, acesse:</w:t>
      </w:r>
    </w:p>
    <w:p w:rsidR="00EA4519" w:rsidRPr="00724D86" w:rsidRDefault="00EA4519" w:rsidP="00EA4519">
      <w:pPr>
        <w:jc w:val="center"/>
        <w:rPr>
          <w:sz w:val="14"/>
          <w:szCs w:val="14"/>
        </w:rPr>
      </w:pPr>
      <w:r w:rsidRPr="00724D86">
        <w:rPr>
          <w:noProof/>
          <w:sz w:val="14"/>
          <w:szCs w:val="14"/>
          <w:lang w:eastAsia="pt-BR"/>
        </w:rPr>
        <w:drawing>
          <wp:inline distT="0" distB="0" distL="0" distR="0">
            <wp:extent cx="1105021" cy="372860"/>
            <wp:effectExtent l="19050" t="0" r="0" b="0"/>
            <wp:docPr id="12" name="Imagem 25" descr="http://www.ifpi.edu.br/Sitio/imagens/logo_perga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fpi.edu.br/Sitio/imagens/logo_pergamum.jpg"/>
                    <pic:cNvPicPr>
                      <a:picLocks noChangeAspect="1" noChangeArrowheads="1"/>
                    </pic:cNvPicPr>
                  </pic:nvPicPr>
                  <pic:blipFill>
                    <a:blip r:embed="rId30" cstate="print"/>
                    <a:srcRect/>
                    <a:stretch>
                      <a:fillRect/>
                    </a:stretch>
                  </pic:blipFill>
                  <pic:spPr bwMode="auto">
                    <a:xfrm>
                      <a:off x="0" y="0"/>
                      <a:ext cx="1108015" cy="373870"/>
                    </a:xfrm>
                    <a:prstGeom prst="rect">
                      <a:avLst/>
                    </a:prstGeom>
                    <a:noFill/>
                    <a:ln w="9525">
                      <a:noFill/>
                      <a:miter lim="800000"/>
                      <a:headEnd/>
                      <a:tailEnd/>
                    </a:ln>
                  </pic:spPr>
                </pic:pic>
              </a:graphicData>
            </a:graphic>
          </wp:inline>
        </w:drawing>
      </w:r>
    </w:p>
    <w:p w:rsidR="00EA4519" w:rsidRPr="00330BD3" w:rsidRDefault="00FF1DE3" w:rsidP="00EA4519">
      <w:pPr>
        <w:jc w:val="center"/>
        <w:rPr>
          <w:rStyle w:val="Hyperlink"/>
        </w:rPr>
      </w:pPr>
      <w:hyperlink r:id="rId31" w:history="1">
        <w:r w:rsidR="00EA4519" w:rsidRPr="00724D86">
          <w:rPr>
            <w:rStyle w:val="Hyperlink"/>
            <w:sz w:val="14"/>
            <w:szCs w:val="14"/>
          </w:rPr>
          <w:t>http://www.pergamum.udesc.br/biblioteca/</w:t>
        </w:r>
      </w:hyperlink>
      <w:r w:rsidR="00330BD3" w:rsidRPr="00330BD3">
        <w:rPr>
          <w:rStyle w:val="Hyperlink"/>
          <w:sz w:val="14"/>
          <w:szCs w:val="14"/>
        </w:rPr>
        <w:t>index.php</w:t>
      </w:r>
    </w:p>
    <w:p w:rsidR="00EA4519" w:rsidRPr="00724D86" w:rsidRDefault="00EA4519" w:rsidP="00EA4519">
      <w:pPr>
        <w:jc w:val="center"/>
        <w:rPr>
          <w:sz w:val="14"/>
          <w:szCs w:val="14"/>
        </w:rPr>
      </w:pPr>
    </w:p>
    <w:p w:rsidR="005947F9" w:rsidRDefault="005947F9" w:rsidP="00DC3971">
      <w:pPr>
        <w:spacing w:after="40"/>
        <w:jc w:val="both"/>
        <w:outlineLvl w:val="0"/>
        <w:rPr>
          <w:b/>
          <w:sz w:val="14"/>
          <w:szCs w:val="14"/>
        </w:rPr>
      </w:pPr>
    </w:p>
    <w:p w:rsidR="00EA4519" w:rsidRPr="00724D86" w:rsidRDefault="00EA4519" w:rsidP="00DC3971">
      <w:pPr>
        <w:spacing w:after="40"/>
        <w:jc w:val="both"/>
        <w:outlineLvl w:val="0"/>
        <w:rPr>
          <w:b/>
          <w:sz w:val="14"/>
          <w:szCs w:val="14"/>
        </w:rPr>
      </w:pPr>
      <w:r w:rsidRPr="00724D86">
        <w:rPr>
          <w:b/>
          <w:sz w:val="14"/>
          <w:szCs w:val="14"/>
        </w:rPr>
        <w:lastRenderedPageBreak/>
        <w:t>Penalidades</w:t>
      </w:r>
    </w:p>
    <w:p w:rsidR="00EA4519" w:rsidRPr="00724D86" w:rsidRDefault="00EA4519" w:rsidP="00EA4519">
      <w:pPr>
        <w:ind w:firstLine="284"/>
        <w:jc w:val="both"/>
        <w:rPr>
          <w:sz w:val="14"/>
          <w:szCs w:val="14"/>
        </w:rPr>
      </w:pPr>
      <w:r w:rsidRPr="00724D86">
        <w:rPr>
          <w:sz w:val="14"/>
          <w:szCs w:val="14"/>
        </w:rPr>
        <w:t>O usuário que incorrer em atraso na devolução dos materiais terá suspensão dos direitos de empréstimos do acervo por período igual ao dobro dos dias em atraso. Isto se aplica por título e por dia de atraso, incluindo o dia da devolução, finais de semana e feriados (Resolução 039/2009).</w:t>
      </w:r>
    </w:p>
    <w:p w:rsidR="00EA4519" w:rsidRPr="002675CB" w:rsidRDefault="00EA4519" w:rsidP="00EA4519">
      <w:pPr>
        <w:jc w:val="both"/>
        <w:rPr>
          <w:b/>
          <w:iCs/>
          <w:sz w:val="14"/>
          <w:szCs w:val="14"/>
        </w:rPr>
      </w:pPr>
    </w:p>
    <w:p w:rsidR="00EA4519" w:rsidRPr="00724D86" w:rsidRDefault="00EA4519" w:rsidP="00DC3971">
      <w:pPr>
        <w:spacing w:after="40"/>
        <w:jc w:val="both"/>
        <w:outlineLvl w:val="0"/>
        <w:rPr>
          <w:b/>
          <w:sz w:val="14"/>
          <w:szCs w:val="14"/>
        </w:rPr>
      </w:pPr>
      <w:r w:rsidRPr="00724D86">
        <w:rPr>
          <w:b/>
          <w:sz w:val="14"/>
          <w:szCs w:val="14"/>
        </w:rPr>
        <w:t xml:space="preserve">Do guarda-volumes </w:t>
      </w:r>
    </w:p>
    <w:p w:rsidR="00EA4519" w:rsidRPr="00724D86" w:rsidRDefault="00EA4519" w:rsidP="00EA4519">
      <w:pPr>
        <w:tabs>
          <w:tab w:val="left" w:pos="1985"/>
        </w:tabs>
        <w:ind w:firstLine="284"/>
        <w:jc w:val="both"/>
        <w:rPr>
          <w:sz w:val="14"/>
          <w:szCs w:val="14"/>
        </w:rPr>
      </w:pPr>
      <w:r w:rsidRPr="00724D86">
        <w:rPr>
          <w:sz w:val="14"/>
          <w:szCs w:val="14"/>
        </w:rPr>
        <w:t xml:space="preserve">Será obrigatório o uso do guarda-volumes, onde o usuário deverá depositar pastas, bolsas ou similares, enquanto estiver no recinto da Biblioteca. O uso do guarda-volumes é permitido somente durante a permanência do usuário na biblioteca A perda ou dano da placa ou chave acarretará o pagamento de taxa correspondente ao mesmo valor da multa aplicada por </w:t>
      </w:r>
      <w:r>
        <w:rPr>
          <w:sz w:val="14"/>
          <w:szCs w:val="14"/>
        </w:rPr>
        <w:t>dois</w:t>
      </w:r>
      <w:r w:rsidRPr="00724D86">
        <w:rPr>
          <w:sz w:val="14"/>
          <w:szCs w:val="14"/>
        </w:rPr>
        <w:t xml:space="preserve"> dias de atraso na devolução de livro. A chefia da biblioteca não se responsabiliza pelo material deixado no guarda-volumes.</w:t>
      </w:r>
    </w:p>
    <w:p w:rsidR="00EA4519" w:rsidRPr="00724D86" w:rsidRDefault="00EA4519" w:rsidP="00EA4519">
      <w:pPr>
        <w:jc w:val="both"/>
        <w:rPr>
          <w:sz w:val="14"/>
          <w:szCs w:val="14"/>
        </w:rPr>
      </w:pPr>
    </w:p>
    <w:p w:rsidR="00EA4519" w:rsidRPr="00724D86" w:rsidRDefault="00EA4519" w:rsidP="00DC3971">
      <w:pPr>
        <w:jc w:val="both"/>
        <w:outlineLvl w:val="0"/>
        <w:rPr>
          <w:b/>
          <w:sz w:val="14"/>
          <w:szCs w:val="14"/>
        </w:rPr>
      </w:pPr>
      <w:r w:rsidRPr="00724D86">
        <w:rPr>
          <w:b/>
          <w:sz w:val="14"/>
          <w:szCs w:val="14"/>
        </w:rPr>
        <w:t>Acesse nosso site:</w:t>
      </w:r>
    </w:p>
    <w:p w:rsidR="00EA4519" w:rsidRPr="00724D86" w:rsidRDefault="00EA4519" w:rsidP="00EA4519">
      <w:pPr>
        <w:jc w:val="both"/>
        <w:rPr>
          <w:b/>
          <w:sz w:val="14"/>
          <w:szCs w:val="14"/>
        </w:rPr>
      </w:pPr>
    </w:p>
    <w:p w:rsidR="00EA4519" w:rsidRPr="00724D86" w:rsidRDefault="00FF1DE3" w:rsidP="00EA4519">
      <w:pPr>
        <w:jc w:val="both"/>
        <w:rPr>
          <w:b/>
          <w:sz w:val="14"/>
          <w:szCs w:val="14"/>
        </w:rPr>
      </w:pPr>
      <w:r>
        <w:rPr>
          <w:b/>
          <w:noProof/>
          <w:sz w:val="14"/>
          <w:szCs w:val="14"/>
          <w:lang w:eastAsia="pt-BR"/>
        </w:rPr>
        <w:pict>
          <v:shape id="_x0000_s1130" type="#_x0000_t202" style="position:absolute;left:0;text-align:left;margin-left:19.9pt;margin-top:1.35pt;width:152.3pt;height:19.4pt;z-index:251739136" filled="f" fillcolor="#4e6128 [1606]" stroked="f" strokecolor="#4e6128 [1606]">
            <v:shadow on="t" type="perspective" color="#548dd4 [1951]" opacity=".5" origin=".5,.5" offset=",-6pt" offset2="16pt" matrix="1.25,,,1.25"/>
            <v:textbox style="mso-next-textbox:#_x0000_s1130">
              <w:txbxContent>
                <w:p w:rsidR="00B10427" w:rsidRPr="002675CB" w:rsidRDefault="00B10427" w:rsidP="00EA4519">
                  <w:pPr>
                    <w:rPr>
                      <w:sz w:val="14"/>
                      <w:szCs w:val="14"/>
                    </w:rPr>
                  </w:pPr>
                  <w:r w:rsidRPr="002675CB">
                    <w:rPr>
                      <w:sz w:val="14"/>
                      <w:szCs w:val="14"/>
                    </w:rPr>
                    <w:t>http://www.udesc.br/biblioteca</w:t>
                  </w:r>
                </w:p>
              </w:txbxContent>
            </v:textbox>
          </v:shape>
        </w:pict>
      </w:r>
      <w:r w:rsidR="00EA4519" w:rsidRPr="00724D86">
        <w:rPr>
          <w:b/>
          <w:noProof/>
          <w:sz w:val="14"/>
          <w:szCs w:val="14"/>
          <w:lang w:eastAsia="pt-BR"/>
        </w:rPr>
        <w:drawing>
          <wp:inline distT="0" distB="0" distL="0" distR="0">
            <wp:extent cx="219808" cy="219808"/>
            <wp:effectExtent l="19050" t="0" r="8792" b="0"/>
            <wp:docPr id="13" name="Imagem 32" descr="http://blog.beabyte.com.br/wp-content/uploads/2013/05/google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log.beabyte.com.br/wp-content/uploads/2013/05/googlechrome.jpg"/>
                    <pic:cNvPicPr>
                      <a:picLocks noChangeAspect="1" noChangeArrowheads="1"/>
                    </pic:cNvPicPr>
                  </pic:nvPicPr>
                  <pic:blipFill>
                    <a:blip r:embed="rId32" cstate="print"/>
                    <a:srcRect/>
                    <a:stretch>
                      <a:fillRect/>
                    </a:stretch>
                  </pic:blipFill>
                  <pic:spPr bwMode="auto">
                    <a:xfrm>
                      <a:off x="0" y="0"/>
                      <a:ext cx="224630" cy="224630"/>
                    </a:xfrm>
                    <a:prstGeom prst="rect">
                      <a:avLst/>
                    </a:prstGeom>
                    <a:noFill/>
                    <a:ln w="9525">
                      <a:noFill/>
                      <a:miter lim="800000"/>
                      <a:headEnd/>
                      <a:tailEnd/>
                    </a:ln>
                  </pic:spPr>
                </pic:pic>
              </a:graphicData>
            </a:graphic>
          </wp:inline>
        </w:drawing>
      </w:r>
    </w:p>
    <w:p w:rsidR="008B7226" w:rsidRDefault="008B7226" w:rsidP="00DC3971">
      <w:pPr>
        <w:jc w:val="both"/>
        <w:outlineLvl w:val="0"/>
        <w:rPr>
          <w:b/>
          <w:sz w:val="14"/>
          <w:szCs w:val="14"/>
        </w:rPr>
      </w:pPr>
    </w:p>
    <w:p w:rsidR="00EA4519" w:rsidRDefault="00EA4519" w:rsidP="00DC3971">
      <w:pPr>
        <w:jc w:val="both"/>
        <w:outlineLvl w:val="0"/>
        <w:rPr>
          <w:b/>
          <w:sz w:val="14"/>
          <w:szCs w:val="14"/>
        </w:rPr>
      </w:pPr>
      <w:r w:rsidRPr="00724D86">
        <w:rPr>
          <w:b/>
          <w:sz w:val="14"/>
          <w:szCs w:val="14"/>
        </w:rPr>
        <w:t>Envie um e-mail:</w:t>
      </w:r>
    </w:p>
    <w:p w:rsidR="00EA4519" w:rsidRPr="00724D86" w:rsidRDefault="00EA4519" w:rsidP="00EA4519">
      <w:pPr>
        <w:jc w:val="both"/>
        <w:rPr>
          <w:b/>
          <w:sz w:val="14"/>
          <w:szCs w:val="14"/>
        </w:rPr>
      </w:pPr>
    </w:p>
    <w:p w:rsidR="00EA4519" w:rsidRPr="00724D86" w:rsidRDefault="00FF1DE3" w:rsidP="00EA4519">
      <w:pPr>
        <w:tabs>
          <w:tab w:val="left" w:pos="1095"/>
        </w:tabs>
        <w:rPr>
          <w:b/>
          <w:i/>
          <w:sz w:val="14"/>
          <w:szCs w:val="14"/>
        </w:rPr>
      </w:pPr>
      <w:r w:rsidRPr="00FF1DE3">
        <w:rPr>
          <w:b/>
          <w:noProof/>
          <w:sz w:val="14"/>
          <w:szCs w:val="14"/>
          <w:lang w:eastAsia="pt-BR"/>
        </w:rPr>
        <w:pict>
          <v:shape id="_x0000_s1131" type="#_x0000_t202" style="position:absolute;margin-left:27.7pt;margin-top:1.7pt;width:128.3pt;height:19.05pt;z-index:251740160" filled="f" fillcolor="#4e6128 [1606]" stroked="f" strokecolor="#4e6128 [1606]">
            <v:shadow on="t" type="perspective" color="#548dd4 [1951]" opacity=".5" origin=".5,.5" offset=",-6pt" offset2="16pt" matrix="1.25,,,1.25"/>
            <v:textbox style="mso-next-textbox:#_x0000_s1131">
              <w:txbxContent>
                <w:p w:rsidR="00B10427" w:rsidRPr="00D56AEF" w:rsidRDefault="00FF1DE3" w:rsidP="00EA4519">
                  <w:pPr>
                    <w:tabs>
                      <w:tab w:val="left" w:pos="1095"/>
                    </w:tabs>
                    <w:ind w:left="-142"/>
                    <w:rPr>
                      <w:sz w:val="14"/>
                      <w:szCs w:val="14"/>
                    </w:rPr>
                  </w:pPr>
                  <w:hyperlink r:id="rId33" w:history="1">
                    <w:r w:rsidR="00B10427" w:rsidRPr="00D56AEF">
                      <w:rPr>
                        <w:rStyle w:val="Hyperlink"/>
                        <w:sz w:val="14"/>
                        <w:szCs w:val="14"/>
                      </w:rPr>
                      <w:t>biblioteca.ceavi@udesc.br</w:t>
                    </w:r>
                  </w:hyperlink>
                  <w:r w:rsidR="00B10427" w:rsidRPr="00D56AEF">
                    <w:rPr>
                      <w:sz w:val="14"/>
                      <w:szCs w:val="14"/>
                    </w:rPr>
                    <w:t xml:space="preserve"> </w:t>
                  </w:r>
                </w:p>
                <w:p w:rsidR="00B10427" w:rsidRPr="00FE2A82" w:rsidRDefault="00B10427" w:rsidP="00EA4519"/>
              </w:txbxContent>
            </v:textbox>
          </v:shape>
        </w:pict>
      </w:r>
      <w:r w:rsidR="00EA4519" w:rsidRPr="00724D86">
        <w:rPr>
          <w:b/>
          <w:noProof/>
          <w:sz w:val="14"/>
          <w:szCs w:val="14"/>
          <w:lang w:eastAsia="pt-BR"/>
        </w:rPr>
        <w:drawing>
          <wp:inline distT="0" distB="0" distL="0" distR="0">
            <wp:extent cx="282754" cy="287968"/>
            <wp:effectExtent l="19050" t="0" r="2996" b="0"/>
            <wp:docPr id="14" name="Imagem 29" descr="http://www.adirferreira.com.br/wp-content/uploads/2013/04/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dirferreira.com.br/wp-content/uploads/2013/04/e-mail.jpg"/>
                    <pic:cNvPicPr>
                      <a:picLocks noChangeAspect="1" noChangeArrowheads="1"/>
                    </pic:cNvPicPr>
                  </pic:nvPicPr>
                  <pic:blipFill>
                    <a:blip r:embed="rId34" cstate="print"/>
                    <a:srcRect/>
                    <a:stretch>
                      <a:fillRect/>
                    </a:stretch>
                  </pic:blipFill>
                  <pic:spPr bwMode="auto">
                    <a:xfrm>
                      <a:off x="0" y="0"/>
                      <a:ext cx="286959" cy="292251"/>
                    </a:xfrm>
                    <a:prstGeom prst="rect">
                      <a:avLst/>
                    </a:prstGeom>
                    <a:noFill/>
                    <a:ln w="9525">
                      <a:noFill/>
                      <a:miter lim="800000"/>
                      <a:headEnd/>
                      <a:tailEnd/>
                    </a:ln>
                  </pic:spPr>
                </pic:pic>
              </a:graphicData>
            </a:graphic>
          </wp:inline>
        </w:drawing>
      </w:r>
    </w:p>
    <w:p w:rsidR="00EA4519" w:rsidRPr="00724D86" w:rsidRDefault="00EA4519" w:rsidP="00EA4519">
      <w:pPr>
        <w:tabs>
          <w:tab w:val="left" w:pos="1095"/>
        </w:tabs>
        <w:jc w:val="center"/>
        <w:rPr>
          <w:b/>
          <w:sz w:val="14"/>
          <w:szCs w:val="14"/>
        </w:rPr>
      </w:pPr>
    </w:p>
    <w:p w:rsidR="00EA4519" w:rsidRPr="00724D86" w:rsidRDefault="00EA4519" w:rsidP="00DC3971">
      <w:pPr>
        <w:tabs>
          <w:tab w:val="left" w:pos="1095"/>
        </w:tabs>
        <w:outlineLvl w:val="0"/>
        <w:rPr>
          <w:b/>
          <w:sz w:val="14"/>
          <w:szCs w:val="14"/>
        </w:rPr>
      </w:pPr>
      <w:r w:rsidRPr="00724D86">
        <w:rPr>
          <w:b/>
          <w:sz w:val="14"/>
          <w:szCs w:val="14"/>
        </w:rPr>
        <w:t xml:space="preserve">Curta nossa página no </w:t>
      </w:r>
      <w:r w:rsidRPr="00D56AEF">
        <w:rPr>
          <w:b/>
          <w:i/>
          <w:sz w:val="14"/>
          <w:szCs w:val="14"/>
        </w:rPr>
        <w:t>facebook</w:t>
      </w:r>
      <w:r w:rsidRPr="00724D86">
        <w:rPr>
          <w:b/>
          <w:sz w:val="14"/>
          <w:szCs w:val="14"/>
        </w:rPr>
        <w:t>:</w:t>
      </w:r>
    </w:p>
    <w:p w:rsidR="00EA4519" w:rsidRPr="00724D86" w:rsidRDefault="00EA4519" w:rsidP="00EA4519">
      <w:pPr>
        <w:tabs>
          <w:tab w:val="left" w:pos="1095"/>
        </w:tabs>
        <w:rPr>
          <w:b/>
          <w:sz w:val="14"/>
          <w:szCs w:val="14"/>
        </w:rPr>
      </w:pPr>
    </w:p>
    <w:p w:rsidR="00EA4519" w:rsidRPr="00724D86" w:rsidRDefault="00FF1DE3" w:rsidP="00EA4519">
      <w:pPr>
        <w:rPr>
          <w:b/>
          <w:sz w:val="14"/>
          <w:szCs w:val="14"/>
        </w:rPr>
      </w:pPr>
      <w:r>
        <w:rPr>
          <w:b/>
          <w:noProof/>
          <w:sz w:val="14"/>
          <w:szCs w:val="14"/>
          <w:lang w:eastAsia="pt-BR"/>
        </w:rPr>
        <w:pict>
          <v:shape id="_x0000_s1132" type="#_x0000_t202" style="position:absolute;margin-left:24.05pt;margin-top:.45pt;width:76.85pt;height:20pt;z-index:251741184" filled="f" fillcolor="#4e6128 [1606]" stroked="f" strokecolor="#4e6128 [1606]">
            <v:shadow on="t" type="perspective" color="#548dd4 [1951]" opacity=".5" origin=".5,.5" offset=",-6pt" offset2="16pt" matrix="1.25,,,1.25"/>
            <v:textbox style="mso-next-textbox:#_x0000_s1132">
              <w:txbxContent>
                <w:p w:rsidR="00B10427" w:rsidRPr="00D56AEF" w:rsidRDefault="00B10427" w:rsidP="00EA4519">
                  <w:pPr>
                    <w:rPr>
                      <w:sz w:val="14"/>
                      <w:szCs w:val="14"/>
                    </w:rPr>
                  </w:pPr>
                  <w:r w:rsidRPr="00D56AEF">
                    <w:rPr>
                      <w:sz w:val="14"/>
                      <w:szCs w:val="14"/>
                    </w:rPr>
                    <w:t>BibliotecaCeavi</w:t>
                  </w:r>
                </w:p>
              </w:txbxContent>
            </v:textbox>
          </v:shape>
        </w:pict>
      </w:r>
      <w:r w:rsidR="00EA4519" w:rsidRPr="00724D86">
        <w:rPr>
          <w:b/>
          <w:noProof/>
          <w:sz w:val="14"/>
          <w:szCs w:val="14"/>
          <w:lang w:eastAsia="pt-BR"/>
        </w:rPr>
        <w:drawing>
          <wp:inline distT="0" distB="0" distL="0" distR="0">
            <wp:extent cx="218879" cy="218879"/>
            <wp:effectExtent l="19050" t="0" r="0" b="0"/>
            <wp:docPr id="16" name="Imagem 35" descr="http://sys2.sbgf.org.br/portal/images/stori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ys2.sbgf.org.br/portal/images/stories/facebook.png"/>
                    <pic:cNvPicPr>
                      <a:picLocks noChangeAspect="1" noChangeArrowheads="1"/>
                    </pic:cNvPicPr>
                  </pic:nvPicPr>
                  <pic:blipFill>
                    <a:blip r:embed="rId35" cstate="print"/>
                    <a:srcRect/>
                    <a:stretch>
                      <a:fillRect/>
                    </a:stretch>
                  </pic:blipFill>
                  <pic:spPr bwMode="auto">
                    <a:xfrm>
                      <a:off x="0" y="0"/>
                      <a:ext cx="222125" cy="222125"/>
                    </a:xfrm>
                    <a:prstGeom prst="rect">
                      <a:avLst/>
                    </a:prstGeom>
                    <a:noFill/>
                    <a:ln w="9525">
                      <a:noFill/>
                      <a:miter lim="800000"/>
                      <a:headEnd/>
                      <a:tailEnd/>
                    </a:ln>
                  </pic:spPr>
                </pic:pic>
              </a:graphicData>
            </a:graphic>
          </wp:inline>
        </w:drawing>
      </w:r>
    </w:p>
    <w:p w:rsidR="00EA4519" w:rsidRPr="00724D86" w:rsidRDefault="00EA4519" w:rsidP="00EA4519">
      <w:pPr>
        <w:rPr>
          <w:b/>
          <w:sz w:val="14"/>
          <w:szCs w:val="14"/>
        </w:rPr>
      </w:pPr>
    </w:p>
    <w:p w:rsidR="00EA4519" w:rsidRPr="00724D86" w:rsidRDefault="00EA4519" w:rsidP="00DC3971">
      <w:pPr>
        <w:tabs>
          <w:tab w:val="left" w:pos="1095"/>
        </w:tabs>
        <w:outlineLvl w:val="0"/>
        <w:rPr>
          <w:b/>
          <w:sz w:val="14"/>
          <w:szCs w:val="14"/>
        </w:rPr>
      </w:pPr>
      <w:r w:rsidRPr="00724D86">
        <w:rPr>
          <w:b/>
          <w:sz w:val="14"/>
          <w:szCs w:val="14"/>
        </w:rPr>
        <w:t xml:space="preserve">Siga-nos no </w:t>
      </w:r>
      <w:r w:rsidRPr="00D56AEF">
        <w:rPr>
          <w:b/>
          <w:i/>
          <w:sz w:val="14"/>
          <w:szCs w:val="14"/>
        </w:rPr>
        <w:t>twiter</w:t>
      </w:r>
      <w:r w:rsidRPr="00724D86">
        <w:rPr>
          <w:b/>
          <w:sz w:val="14"/>
          <w:szCs w:val="14"/>
        </w:rPr>
        <w:t>:</w:t>
      </w:r>
    </w:p>
    <w:p w:rsidR="00EA4519" w:rsidRPr="00724D86" w:rsidRDefault="00FF1DE3" w:rsidP="00EA4519">
      <w:pPr>
        <w:tabs>
          <w:tab w:val="left" w:pos="1095"/>
        </w:tabs>
        <w:rPr>
          <w:sz w:val="14"/>
          <w:szCs w:val="14"/>
        </w:rPr>
      </w:pPr>
      <w:r>
        <w:rPr>
          <w:noProof/>
          <w:sz w:val="14"/>
          <w:szCs w:val="14"/>
          <w:lang w:eastAsia="pt-BR"/>
        </w:rPr>
        <w:pict>
          <v:shape id="_x0000_s1133" type="#_x0000_t202" style="position:absolute;margin-left:31.15pt;margin-top:5.6pt;width:93.3pt;height:20.75pt;z-index:251742208" filled="f" fillcolor="#4e6128 [1606]" stroked="f" strokecolor="#4e6128 [1606]">
            <v:shadow on="t" type="perspective" color="#548dd4 [1951]" opacity=".5" origin=".5,.5" offset=",-6pt" offset2="16pt" matrix="1.25,,,1.25"/>
            <v:textbox style="mso-next-textbox:#_x0000_s1133">
              <w:txbxContent>
                <w:p w:rsidR="00B10427" w:rsidRPr="00D56AEF" w:rsidRDefault="00B10427" w:rsidP="00EA4519">
                  <w:pPr>
                    <w:ind w:left="-142"/>
                    <w:rPr>
                      <w:sz w:val="14"/>
                      <w:szCs w:val="14"/>
                    </w:rPr>
                  </w:pPr>
                  <w:r w:rsidRPr="00D56AEF">
                    <w:rPr>
                      <w:sz w:val="14"/>
                      <w:szCs w:val="14"/>
                    </w:rPr>
                    <w:t>@BibliotecaCEAVI</w:t>
                  </w:r>
                </w:p>
              </w:txbxContent>
            </v:textbox>
          </v:shape>
        </w:pict>
      </w:r>
    </w:p>
    <w:p w:rsidR="00EA4519" w:rsidRPr="00724D86" w:rsidRDefault="00EA4519" w:rsidP="00EA4519">
      <w:pPr>
        <w:rPr>
          <w:sz w:val="14"/>
          <w:szCs w:val="14"/>
        </w:rPr>
      </w:pPr>
      <w:r w:rsidRPr="00724D86">
        <w:rPr>
          <w:noProof/>
          <w:sz w:val="14"/>
          <w:szCs w:val="14"/>
          <w:lang w:eastAsia="pt-BR"/>
        </w:rPr>
        <w:drawing>
          <wp:inline distT="0" distB="0" distL="0" distR="0">
            <wp:extent cx="218879" cy="218879"/>
            <wp:effectExtent l="19050" t="0" r="0" b="0"/>
            <wp:docPr id="17" name="Imagem 16" descr="http://t0.gstatic.com/images?q=tbn:ANd9GcSmnnBlFYLQUATlOYdcGKA82y835_0zLlucqSZGUm3cH47o6Ti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SmnnBlFYLQUATlOYdcGKA82y835_0zLlucqSZGUm3cH47o6TiM-w"/>
                    <pic:cNvPicPr>
                      <a:picLocks noChangeAspect="1" noChangeArrowheads="1"/>
                    </pic:cNvPicPr>
                  </pic:nvPicPr>
                  <pic:blipFill>
                    <a:blip r:embed="rId36" cstate="print"/>
                    <a:srcRect/>
                    <a:stretch>
                      <a:fillRect/>
                    </a:stretch>
                  </pic:blipFill>
                  <pic:spPr bwMode="auto">
                    <a:xfrm>
                      <a:off x="0" y="0"/>
                      <a:ext cx="220235" cy="220235"/>
                    </a:xfrm>
                    <a:prstGeom prst="rect">
                      <a:avLst/>
                    </a:prstGeom>
                    <a:noFill/>
                    <a:ln w="9525">
                      <a:noFill/>
                      <a:miter lim="800000"/>
                      <a:headEnd/>
                      <a:tailEnd/>
                    </a:ln>
                  </pic:spPr>
                </pic:pic>
              </a:graphicData>
            </a:graphic>
          </wp:inline>
        </w:drawing>
      </w:r>
    </w:p>
    <w:p w:rsidR="00B76430" w:rsidRDefault="00B76430" w:rsidP="00D56AEF">
      <w:pPr>
        <w:ind w:firstLine="284"/>
        <w:jc w:val="both"/>
        <w:rPr>
          <w:sz w:val="14"/>
          <w:szCs w:val="14"/>
        </w:rPr>
      </w:pPr>
    </w:p>
    <w:p w:rsidR="00BA16D1" w:rsidRDefault="00D56AEF" w:rsidP="00CC3D66">
      <w:pPr>
        <w:jc w:val="both"/>
        <w:rPr>
          <w:sz w:val="24"/>
          <w:szCs w:val="24"/>
        </w:rPr>
      </w:pPr>
      <w:r>
        <w:rPr>
          <w:noProof/>
          <w:sz w:val="14"/>
          <w:szCs w:val="14"/>
          <w:lang w:eastAsia="pt-BR"/>
        </w:rPr>
        <w:drawing>
          <wp:anchor distT="0" distB="0" distL="114300" distR="114300" simplePos="0" relativeHeight="251661312" behindDoc="0" locked="0" layoutInCell="1" allowOverlap="1">
            <wp:simplePos x="0" y="0"/>
            <wp:positionH relativeFrom="column">
              <wp:posOffset>1620520</wp:posOffset>
            </wp:positionH>
            <wp:positionV relativeFrom="paragraph">
              <wp:posOffset>30480</wp:posOffset>
            </wp:positionV>
            <wp:extent cx="580390" cy="570230"/>
            <wp:effectExtent l="19050" t="0" r="0" b="0"/>
            <wp:wrapSquare wrapText="bothSides"/>
            <wp:docPr id="3" name="Imagem 1" descr="C:\Documents and Settings\Telefonista\Desktop\Direção de Extensão\Logotipos\Extensão Ce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lefonista\Desktop\Direção de Extensão\Logotipos\Extensão Ceavi.jpg"/>
                    <pic:cNvPicPr>
                      <a:picLocks noChangeAspect="1" noChangeArrowheads="1"/>
                    </pic:cNvPicPr>
                  </pic:nvPicPr>
                  <pic:blipFill>
                    <a:blip r:embed="rId37" cstate="print"/>
                    <a:srcRect/>
                    <a:stretch>
                      <a:fillRect/>
                    </a:stretch>
                  </pic:blipFill>
                  <pic:spPr bwMode="auto">
                    <a:xfrm>
                      <a:off x="0" y="0"/>
                      <a:ext cx="580390" cy="570230"/>
                    </a:xfrm>
                    <a:prstGeom prst="rect">
                      <a:avLst/>
                    </a:prstGeom>
                    <a:noFill/>
                    <a:ln w="9525">
                      <a:noFill/>
                      <a:miter lim="800000"/>
                      <a:headEnd/>
                      <a:tailEnd/>
                    </a:ln>
                  </pic:spPr>
                </pic:pic>
              </a:graphicData>
            </a:graphic>
          </wp:anchor>
        </w:drawing>
      </w:r>
      <w:r w:rsidR="00FF1DE3" w:rsidRPr="00FF1DE3">
        <w:rPr>
          <w:sz w:val="24"/>
          <w:szCs w:val="24"/>
        </w:rPr>
        <w:pict>
          <v:shape id="_x0000_i1031" type="#_x0000_t136" style="width:123.6pt;height:13.3pt;mso-position-vertical:center" fillcolor="#4e6128 [1606]" strokecolor="#4e6128 [1606]">
            <v:fill color2="#76923c [2406]" rotate="t" focus="50%" type="gradient"/>
            <v:shadow color="#868686"/>
            <v:textpath style="font-family:&quot;Calibri&quot;;font-size:20pt;font-weight:bold;v-text-kern:t" trim="t" fitpath="t" string="Extensão CEAVI"/>
          </v:shape>
        </w:pict>
      </w:r>
    </w:p>
    <w:p w:rsidR="00BA16D1" w:rsidRDefault="00FF1DE3" w:rsidP="00F70E4A">
      <w:pPr>
        <w:tabs>
          <w:tab w:val="left" w:pos="1095"/>
        </w:tabs>
        <w:rPr>
          <w:b/>
          <w:color w:val="006600"/>
          <w:sz w:val="28"/>
          <w:szCs w:val="28"/>
        </w:rPr>
      </w:pPr>
      <w:r>
        <w:rPr>
          <w:b/>
          <w:noProof/>
          <w:color w:val="006600"/>
          <w:sz w:val="28"/>
          <w:szCs w:val="28"/>
          <w:lang w:eastAsia="pt-BR"/>
        </w:rPr>
        <w:pict>
          <v:shape id="_x0000_s1041" type="#_x0000_t93" style="position:absolute;margin-left:8.7pt;margin-top:14.5pt;width:22.5pt;height:15.65pt;z-index:251679744" fillcolor="#060" strokecolor="#060">
            <v:shadow on="t" type="perspective" color="#c2d69b [1942]" opacity=".5" origin=".5,.5" offset=",-6pt" offset2="16pt" matrix="1.25,,,1.25"/>
          </v:shape>
        </w:pict>
      </w:r>
    </w:p>
    <w:p w:rsidR="00BA16D1" w:rsidRPr="0094113F" w:rsidRDefault="00BA16D1" w:rsidP="00DC3971">
      <w:pPr>
        <w:tabs>
          <w:tab w:val="left" w:pos="1095"/>
        </w:tabs>
        <w:spacing w:after="120"/>
        <w:outlineLvl w:val="0"/>
        <w:rPr>
          <w:b/>
          <w:color w:val="006600"/>
          <w:sz w:val="20"/>
          <w:szCs w:val="28"/>
        </w:rPr>
      </w:pPr>
      <w:r>
        <w:rPr>
          <w:b/>
          <w:color w:val="006600"/>
          <w:sz w:val="28"/>
          <w:szCs w:val="28"/>
        </w:rPr>
        <w:t xml:space="preserve">            </w:t>
      </w:r>
      <w:r w:rsidRPr="0094113F">
        <w:rPr>
          <w:b/>
          <w:color w:val="006600"/>
          <w:sz w:val="20"/>
          <w:szCs w:val="28"/>
        </w:rPr>
        <w:t>O que é Extensão?</w:t>
      </w:r>
    </w:p>
    <w:p w:rsidR="00BA16D1" w:rsidRPr="0094113F" w:rsidRDefault="00BA16D1" w:rsidP="0094113F">
      <w:pPr>
        <w:tabs>
          <w:tab w:val="left" w:pos="1095"/>
        </w:tabs>
        <w:spacing w:after="40"/>
        <w:ind w:firstLine="284"/>
        <w:jc w:val="both"/>
        <w:rPr>
          <w:sz w:val="14"/>
          <w:szCs w:val="14"/>
        </w:rPr>
      </w:pPr>
      <w:r w:rsidRPr="0094113F">
        <w:rPr>
          <w:sz w:val="14"/>
          <w:szCs w:val="14"/>
        </w:rPr>
        <w:t>É o meio pelo qual a Universidade executa sua função social através da integração entre ENSINO, PESQUISA E EXTENSÃO, ao levar soluções para as deficiências sociais, o que possibilita que o estudante coloque em prática a aprendizagem adquirida em sala de aula. Este desafio da tríplice integração é uma meta a ser atingida pelo Centro de Ensino Superior do Alto Vale do Itajaí (CEAVI), UDESC de Ibirama.</w:t>
      </w:r>
    </w:p>
    <w:p w:rsidR="00BA16D1" w:rsidRDefault="00BA16D1" w:rsidP="0094113F">
      <w:pPr>
        <w:tabs>
          <w:tab w:val="left" w:pos="1095"/>
        </w:tabs>
        <w:ind w:firstLine="284"/>
        <w:jc w:val="both"/>
        <w:rPr>
          <w:sz w:val="14"/>
          <w:szCs w:val="14"/>
        </w:rPr>
      </w:pPr>
      <w:r w:rsidRPr="0094113F">
        <w:rPr>
          <w:sz w:val="14"/>
          <w:szCs w:val="14"/>
        </w:rPr>
        <w:t xml:space="preserve">Conheça a Extensão do CEAVI e as ações que desenvolve. Acesse: </w:t>
      </w:r>
      <w:hyperlink r:id="rId38" w:history="1">
        <w:r w:rsidR="003C3208" w:rsidRPr="00E40D38">
          <w:rPr>
            <w:rStyle w:val="Hyperlink"/>
            <w:sz w:val="14"/>
            <w:szCs w:val="14"/>
          </w:rPr>
          <w:t>http://www.ceavi.udesc.br</w:t>
        </w:r>
      </w:hyperlink>
      <w:r w:rsidR="003C3208">
        <w:t xml:space="preserve"> </w:t>
      </w:r>
      <w:r w:rsidR="003C3208" w:rsidRPr="003C3208">
        <w:rPr>
          <w:sz w:val="14"/>
          <w:szCs w:val="14"/>
        </w:rPr>
        <w:t>(Menu Extensão)</w:t>
      </w:r>
      <w:r w:rsidRPr="0094113F">
        <w:rPr>
          <w:sz w:val="14"/>
          <w:szCs w:val="14"/>
        </w:rPr>
        <w:t xml:space="preserve">. </w:t>
      </w:r>
    </w:p>
    <w:p w:rsidR="00F70E4A" w:rsidRPr="00F70E4A" w:rsidRDefault="005551C3" w:rsidP="005551C3">
      <w:pPr>
        <w:tabs>
          <w:tab w:val="left" w:pos="1095"/>
        </w:tabs>
        <w:ind w:firstLine="284"/>
        <w:jc w:val="both"/>
        <w:rPr>
          <w:b/>
          <w:sz w:val="14"/>
          <w:szCs w:val="14"/>
        </w:rPr>
      </w:pPr>
      <w:r w:rsidRPr="00F70E4A">
        <w:rPr>
          <w:b/>
          <w:sz w:val="14"/>
          <w:szCs w:val="14"/>
        </w:rPr>
        <w:t xml:space="preserve"> </w:t>
      </w:r>
    </w:p>
    <w:p w:rsidR="005947F9" w:rsidRDefault="005947F9" w:rsidP="00DC3971">
      <w:pPr>
        <w:tabs>
          <w:tab w:val="left" w:pos="1095"/>
        </w:tabs>
        <w:jc w:val="center"/>
        <w:outlineLvl w:val="0"/>
        <w:rPr>
          <w:b/>
          <w:sz w:val="14"/>
          <w:szCs w:val="14"/>
        </w:rPr>
      </w:pPr>
    </w:p>
    <w:p w:rsidR="005947F9" w:rsidRDefault="005947F9" w:rsidP="00DC3971">
      <w:pPr>
        <w:tabs>
          <w:tab w:val="left" w:pos="1095"/>
        </w:tabs>
        <w:jc w:val="center"/>
        <w:outlineLvl w:val="0"/>
        <w:rPr>
          <w:b/>
          <w:sz w:val="14"/>
          <w:szCs w:val="14"/>
        </w:rPr>
      </w:pPr>
    </w:p>
    <w:p w:rsidR="005947F9" w:rsidRDefault="005947F9" w:rsidP="00DC3971">
      <w:pPr>
        <w:tabs>
          <w:tab w:val="left" w:pos="1095"/>
        </w:tabs>
        <w:jc w:val="center"/>
        <w:outlineLvl w:val="0"/>
        <w:rPr>
          <w:b/>
          <w:sz w:val="14"/>
          <w:szCs w:val="14"/>
        </w:rPr>
      </w:pPr>
    </w:p>
    <w:p w:rsidR="005947F9" w:rsidRDefault="005947F9" w:rsidP="00DC3971">
      <w:pPr>
        <w:tabs>
          <w:tab w:val="left" w:pos="1095"/>
        </w:tabs>
        <w:jc w:val="center"/>
        <w:outlineLvl w:val="0"/>
        <w:rPr>
          <w:b/>
          <w:sz w:val="14"/>
          <w:szCs w:val="14"/>
        </w:rPr>
      </w:pPr>
    </w:p>
    <w:p w:rsidR="00BA16D1" w:rsidRPr="0094113F" w:rsidRDefault="00BA16D1" w:rsidP="00DC3971">
      <w:pPr>
        <w:tabs>
          <w:tab w:val="left" w:pos="1095"/>
        </w:tabs>
        <w:jc w:val="center"/>
        <w:outlineLvl w:val="0"/>
        <w:rPr>
          <w:b/>
          <w:sz w:val="14"/>
          <w:szCs w:val="14"/>
        </w:rPr>
      </w:pPr>
      <w:r w:rsidRPr="0094113F">
        <w:rPr>
          <w:b/>
          <w:sz w:val="14"/>
          <w:szCs w:val="14"/>
        </w:rPr>
        <w:lastRenderedPageBreak/>
        <w:t>Equipe:</w:t>
      </w:r>
    </w:p>
    <w:p w:rsidR="00BA16D1" w:rsidRPr="0094113F" w:rsidRDefault="00BA16D1" w:rsidP="00BA16D1">
      <w:pPr>
        <w:tabs>
          <w:tab w:val="left" w:pos="1095"/>
        </w:tabs>
        <w:jc w:val="center"/>
        <w:rPr>
          <w:b/>
          <w:sz w:val="14"/>
          <w:szCs w:val="14"/>
        </w:rPr>
      </w:pPr>
    </w:p>
    <w:p w:rsidR="00BA16D1" w:rsidRPr="0094113F" w:rsidRDefault="00BA16D1" w:rsidP="00DC3971">
      <w:pPr>
        <w:jc w:val="center"/>
        <w:outlineLvl w:val="0"/>
        <w:rPr>
          <w:b/>
          <w:sz w:val="14"/>
          <w:szCs w:val="14"/>
        </w:rPr>
      </w:pPr>
      <w:r w:rsidRPr="0094113F">
        <w:rPr>
          <w:b/>
          <w:sz w:val="14"/>
          <w:szCs w:val="14"/>
        </w:rPr>
        <w:t>Dir</w:t>
      </w:r>
      <w:r w:rsidR="00BF0509">
        <w:rPr>
          <w:b/>
          <w:sz w:val="14"/>
          <w:szCs w:val="14"/>
        </w:rPr>
        <w:t>etor</w:t>
      </w:r>
      <w:r w:rsidRPr="0094113F">
        <w:rPr>
          <w:b/>
          <w:sz w:val="14"/>
          <w:szCs w:val="14"/>
        </w:rPr>
        <w:t xml:space="preserve"> de Extensão</w:t>
      </w:r>
    </w:p>
    <w:p w:rsidR="00BA16D1" w:rsidRPr="0094113F" w:rsidRDefault="00287638" w:rsidP="00BA16D1">
      <w:pPr>
        <w:tabs>
          <w:tab w:val="left" w:pos="1095"/>
        </w:tabs>
        <w:jc w:val="center"/>
        <w:rPr>
          <w:sz w:val="14"/>
          <w:szCs w:val="14"/>
        </w:rPr>
      </w:pPr>
      <w:r>
        <w:rPr>
          <w:sz w:val="14"/>
          <w:szCs w:val="14"/>
        </w:rPr>
        <w:t xml:space="preserve">Jaison </w:t>
      </w:r>
      <w:r w:rsidR="00C602B7">
        <w:rPr>
          <w:sz w:val="14"/>
          <w:szCs w:val="14"/>
        </w:rPr>
        <w:t>Ademir Sevegnani</w:t>
      </w:r>
    </w:p>
    <w:p w:rsidR="00287638" w:rsidRDefault="005551C3" w:rsidP="0001721B">
      <w:pPr>
        <w:jc w:val="center"/>
        <w:rPr>
          <w:sz w:val="14"/>
          <w:szCs w:val="14"/>
        </w:rPr>
      </w:pPr>
      <w:r>
        <w:rPr>
          <w:sz w:val="14"/>
          <w:szCs w:val="14"/>
        </w:rPr>
        <w:t>Telefone: (47)</w:t>
      </w:r>
      <w:r w:rsidRPr="0094113F">
        <w:rPr>
          <w:sz w:val="14"/>
          <w:szCs w:val="14"/>
        </w:rPr>
        <w:t>3357-</w:t>
      </w:r>
      <w:r>
        <w:rPr>
          <w:sz w:val="14"/>
          <w:szCs w:val="14"/>
        </w:rPr>
        <w:t>84</w:t>
      </w:r>
      <w:r w:rsidR="0001721B">
        <w:rPr>
          <w:sz w:val="14"/>
          <w:szCs w:val="14"/>
        </w:rPr>
        <w:t>36</w:t>
      </w:r>
    </w:p>
    <w:p w:rsidR="00BA16D1" w:rsidRPr="0094113F" w:rsidRDefault="0001721B" w:rsidP="0001721B">
      <w:pPr>
        <w:jc w:val="center"/>
        <w:rPr>
          <w:sz w:val="14"/>
          <w:szCs w:val="14"/>
        </w:rPr>
      </w:pPr>
      <w:r>
        <w:rPr>
          <w:sz w:val="14"/>
          <w:szCs w:val="14"/>
        </w:rPr>
        <w:t xml:space="preserve">E-mail: </w:t>
      </w:r>
      <w:hyperlink r:id="rId39" w:history="1">
        <w:r w:rsidR="00BA16D1" w:rsidRPr="0094113F">
          <w:rPr>
            <w:rStyle w:val="Hyperlink"/>
            <w:sz w:val="14"/>
            <w:szCs w:val="14"/>
          </w:rPr>
          <w:t>extensao.ceavi@udesc.br</w:t>
        </w:r>
      </w:hyperlink>
      <w:r w:rsidR="00287638" w:rsidRPr="00287638">
        <w:rPr>
          <w:sz w:val="14"/>
          <w:szCs w:val="14"/>
        </w:rPr>
        <w:t xml:space="preserve"> ou </w:t>
      </w:r>
      <w:hyperlink r:id="rId40" w:history="1">
        <w:r w:rsidR="00287638" w:rsidRPr="00AA27A0">
          <w:rPr>
            <w:rStyle w:val="Hyperlink"/>
            <w:sz w:val="14"/>
            <w:szCs w:val="14"/>
          </w:rPr>
          <w:t>jaison.sevegnani@udesc.br</w:t>
        </w:r>
      </w:hyperlink>
      <w:r w:rsidR="00287638">
        <w:rPr>
          <w:sz w:val="14"/>
          <w:szCs w:val="14"/>
        </w:rPr>
        <w:t xml:space="preserve"> </w:t>
      </w:r>
    </w:p>
    <w:p w:rsidR="00C602B7" w:rsidRDefault="00C602B7" w:rsidP="00DC3971">
      <w:pPr>
        <w:tabs>
          <w:tab w:val="left" w:pos="1095"/>
        </w:tabs>
        <w:jc w:val="center"/>
        <w:outlineLvl w:val="0"/>
        <w:rPr>
          <w:b/>
          <w:sz w:val="14"/>
          <w:szCs w:val="14"/>
        </w:rPr>
      </w:pPr>
    </w:p>
    <w:p w:rsidR="00BA16D1" w:rsidRPr="0094113F" w:rsidRDefault="00BA16D1" w:rsidP="00DC3971">
      <w:pPr>
        <w:tabs>
          <w:tab w:val="left" w:pos="1095"/>
        </w:tabs>
        <w:jc w:val="center"/>
        <w:outlineLvl w:val="0"/>
        <w:rPr>
          <w:b/>
          <w:sz w:val="14"/>
          <w:szCs w:val="14"/>
        </w:rPr>
      </w:pPr>
      <w:r w:rsidRPr="0094113F">
        <w:rPr>
          <w:b/>
          <w:sz w:val="14"/>
          <w:szCs w:val="14"/>
        </w:rPr>
        <w:t>Serviço de Apoio ao Estudante</w:t>
      </w:r>
    </w:p>
    <w:p w:rsidR="00BA16D1" w:rsidRPr="0094113F" w:rsidRDefault="00BA16D1" w:rsidP="00BA16D1">
      <w:pPr>
        <w:tabs>
          <w:tab w:val="left" w:pos="1095"/>
        </w:tabs>
        <w:jc w:val="center"/>
        <w:rPr>
          <w:sz w:val="14"/>
          <w:szCs w:val="14"/>
        </w:rPr>
      </w:pPr>
      <w:r w:rsidRPr="0094113F">
        <w:rPr>
          <w:sz w:val="14"/>
          <w:szCs w:val="14"/>
        </w:rPr>
        <w:t>Fanni Wippel</w:t>
      </w:r>
    </w:p>
    <w:p w:rsidR="00111291" w:rsidRDefault="00111291" w:rsidP="00BA16D1">
      <w:pPr>
        <w:tabs>
          <w:tab w:val="left" w:pos="1095"/>
        </w:tabs>
        <w:jc w:val="center"/>
        <w:rPr>
          <w:sz w:val="14"/>
          <w:szCs w:val="14"/>
        </w:rPr>
      </w:pPr>
      <w:r>
        <w:rPr>
          <w:sz w:val="14"/>
          <w:szCs w:val="14"/>
        </w:rPr>
        <w:t>Telef</w:t>
      </w:r>
      <w:r w:rsidRPr="0094113F">
        <w:rPr>
          <w:sz w:val="14"/>
          <w:szCs w:val="14"/>
        </w:rPr>
        <w:t>one: (47) 3357-</w:t>
      </w:r>
      <w:r>
        <w:rPr>
          <w:sz w:val="14"/>
          <w:szCs w:val="14"/>
        </w:rPr>
        <w:t>8435</w:t>
      </w:r>
    </w:p>
    <w:p w:rsidR="00BA16D1" w:rsidRPr="0094113F" w:rsidRDefault="00111291" w:rsidP="00BA16D1">
      <w:pPr>
        <w:tabs>
          <w:tab w:val="left" w:pos="1095"/>
        </w:tabs>
        <w:jc w:val="center"/>
        <w:rPr>
          <w:sz w:val="14"/>
          <w:szCs w:val="14"/>
        </w:rPr>
      </w:pPr>
      <w:r w:rsidRPr="00111291">
        <w:rPr>
          <w:sz w:val="14"/>
          <w:szCs w:val="14"/>
        </w:rPr>
        <w:t>E-mail:</w:t>
      </w:r>
      <w:r>
        <w:t xml:space="preserve"> </w:t>
      </w:r>
      <w:hyperlink r:id="rId41" w:history="1">
        <w:r w:rsidR="00BA16D1" w:rsidRPr="0094113F">
          <w:rPr>
            <w:rStyle w:val="Hyperlink"/>
            <w:sz w:val="14"/>
            <w:szCs w:val="14"/>
          </w:rPr>
          <w:t>fanni.wippel@udesc.br</w:t>
        </w:r>
      </w:hyperlink>
      <w:r w:rsidRPr="00111291">
        <w:rPr>
          <w:sz w:val="14"/>
          <w:szCs w:val="14"/>
        </w:rPr>
        <w:t xml:space="preserve"> ou</w:t>
      </w:r>
      <w:r>
        <w:rPr>
          <w:sz w:val="14"/>
          <w:szCs w:val="14"/>
        </w:rPr>
        <w:t xml:space="preserve"> </w:t>
      </w:r>
      <w:hyperlink r:id="rId42" w:history="1">
        <w:r w:rsidR="00BA16D1" w:rsidRPr="0094113F">
          <w:rPr>
            <w:rStyle w:val="Hyperlink"/>
            <w:sz w:val="14"/>
            <w:szCs w:val="14"/>
          </w:rPr>
          <w:t>sae.ceavi@udesc.br</w:t>
        </w:r>
      </w:hyperlink>
      <w:r w:rsidR="00BA16D1" w:rsidRPr="0094113F">
        <w:rPr>
          <w:sz w:val="14"/>
          <w:szCs w:val="14"/>
        </w:rPr>
        <w:br/>
      </w:r>
    </w:p>
    <w:p w:rsidR="00BA16D1" w:rsidRPr="0094113F" w:rsidRDefault="00BA16D1" w:rsidP="00DC3971">
      <w:pPr>
        <w:jc w:val="center"/>
        <w:outlineLvl w:val="0"/>
        <w:rPr>
          <w:b/>
          <w:sz w:val="14"/>
          <w:szCs w:val="14"/>
        </w:rPr>
      </w:pPr>
      <w:r w:rsidRPr="0094113F">
        <w:rPr>
          <w:b/>
          <w:sz w:val="14"/>
          <w:szCs w:val="14"/>
        </w:rPr>
        <w:t>Comunicação Institucional</w:t>
      </w:r>
    </w:p>
    <w:p w:rsidR="000B053C" w:rsidRPr="00F70E4A" w:rsidRDefault="000B053C" w:rsidP="000B053C">
      <w:pPr>
        <w:jc w:val="center"/>
        <w:rPr>
          <w:sz w:val="14"/>
          <w:szCs w:val="14"/>
        </w:rPr>
      </w:pPr>
      <w:r w:rsidRPr="00F70E4A">
        <w:rPr>
          <w:sz w:val="14"/>
          <w:szCs w:val="14"/>
        </w:rPr>
        <w:t>Bernardete Costa França</w:t>
      </w:r>
    </w:p>
    <w:p w:rsidR="00BA16D1" w:rsidRPr="0094113F" w:rsidRDefault="004B24BE" w:rsidP="00BA16D1">
      <w:pPr>
        <w:jc w:val="center"/>
        <w:rPr>
          <w:color w:val="0000FF"/>
          <w:sz w:val="14"/>
          <w:szCs w:val="14"/>
          <w:u w:val="single"/>
        </w:rPr>
      </w:pPr>
      <w:r>
        <w:rPr>
          <w:sz w:val="14"/>
          <w:szCs w:val="14"/>
        </w:rPr>
        <w:t>Telef</w:t>
      </w:r>
      <w:r w:rsidRPr="0094113F">
        <w:rPr>
          <w:sz w:val="14"/>
          <w:szCs w:val="14"/>
        </w:rPr>
        <w:t>one: (47) 3357-</w:t>
      </w:r>
      <w:r>
        <w:rPr>
          <w:sz w:val="14"/>
          <w:szCs w:val="14"/>
        </w:rPr>
        <w:t>843</w:t>
      </w:r>
      <w:r w:rsidR="006B4928">
        <w:rPr>
          <w:sz w:val="14"/>
          <w:szCs w:val="14"/>
        </w:rPr>
        <w:t>4</w:t>
      </w:r>
      <w:r>
        <w:rPr>
          <w:sz w:val="14"/>
          <w:szCs w:val="14"/>
        </w:rPr>
        <w:t xml:space="preserve"> </w:t>
      </w:r>
      <w:r w:rsidR="00C2211E">
        <w:rPr>
          <w:sz w:val="14"/>
          <w:szCs w:val="14"/>
        </w:rPr>
        <w:t>—</w:t>
      </w:r>
      <w:r>
        <w:rPr>
          <w:sz w:val="14"/>
          <w:szCs w:val="14"/>
        </w:rPr>
        <w:t xml:space="preserve"> </w:t>
      </w:r>
      <w:r w:rsidR="006B4928">
        <w:rPr>
          <w:sz w:val="14"/>
          <w:szCs w:val="14"/>
        </w:rPr>
        <w:t xml:space="preserve">E-mail: </w:t>
      </w:r>
      <w:hyperlink r:id="rId43" w:history="1">
        <w:r w:rsidR="00017136" w:rsidRPr="00AA27A0">
          <w:rPr>
            <w:rStyle w:val="Hyperlink"/>
            <w:sz w:val="14"/>
            <w:szCs w:val="14"/>
          </w:rPr>
          <w:t>bernardete.franca@udesc.br</w:t>
        </w:r>
      </w:hyperlink>
      <w:r w:rsidR="00017136">
        <w:rPr>
          <w:sz w:val="14"/>
          <w:szCs w:val="14"/>
        </w:rPr>
        <w:t xml:space="preserve"> </w:t>
      </w:r>
    </w:p>
    <w:p w:rsidR="00F70E4A" w:rsidRDefault="00F70E4A" w:rsidP="00BA16D1">
      <w:pPr>
        <w:jc w:val="center"/>
        <w:rPr>
          <w:sz w:val="14"/>
          <w:szCs w:val="14"/>
        </w:rPr>
      </w:pPr>
    </w:p>
    <w:p w:rsidR="00F70E4A" w:rsidRPr="00F70E4A" w:rsidRDefault="00017136" w:rsidP="00DC3971">
      <w:pPr>
        <w:jc w:val="center"/>
        <w:outlineLvl w:val="0"/>
        <w:rPr>
          <w:b/>
          <w:sz w:val="14"/>
          <w:szCs w:val="14"/>
        </w:rPr>
      </w:pPr>
      <w:r>
        <w:rPr>
          <w:b/>
          <w:sz w:val="14"/>
          <w:szCs w:val="14"/>
        </w:rPr>
        <w:t>Editais de Projetos de Extensão</w:t>
      </w:r>
      <w:r w:rsidR="00C2211E">
        <w:rPr>
          <w:b/>
          <w:sz w:val="14"/>
          <w:szCs w:val="14"/>
        </w:rPr>
        <w:t xml:space="preserve"> e Ouvidoria</w:t>
      </w:r>
    </w:p>
    <w:p w:rsidR="006B4928" w:rsidRDefault="006B4928" w:rsidP="008100EA">
      <w:pPr>
        <w:jc w:val="center"/>
        <w:rPr>
          <w:sz w:val="14"/>
          <w:szCs w:val="14"/>
        </w:rPr>
      </w:pPr>
      <w:r w:rsidRPr="0094113F">
        <w:rPr>
          <w:sz w:val="14"/>
          <w:szCs w:val="14"/>
        </w:rPr>
        <w:t>Poliana Rossi Schafer Reblin</w:t>
      </w:r>
      <w:r>
        <w:rPr>
          <w:sz w:val="14"/>
          <w:szCs w:val="14"/>
        </w:rPr>
        <w:t xml:space="preserve"> </w:t>
      </w:r>
    </w:p>
    <w:p w:rsidR="008100EA" w:rsidRDefault="008100EA" w:rsidP="008100EA">
      <w:pPr>
        <w:jc w:val="center"/>
        <w:rPr>
          <w:sz w:val="14"/>
          <w:szCs w:val="14"/>
        </w:rPr>
      </w:pPr>
      <w:r>
        <w:rPr>
          <w:sz w:val="14"/>
          <w:szCs w:val="14"/>
        </w:rPr>
        <w:t>Telef</w:t>
      </w:r>
      <w:r w:rsidRPr="00F70E4A">
        <w:rPr>
          <w:sz w:val="14"/>
          <w:szCs w:val="14"/>
        </w:rPr>
        <w:t>one: (47) 3357-</w:t>
      </w:r>
      <w:r w:rsidR="00C2211E">
        <w:rPr>
          <w:sz w:val="14"/>
          <w:szCs w:val="14"/>
        </w:rPr>
        <w:t>8437 —</w:t>
      </w:r>
      <w:r w:rsidR="006B4928" w:rsidRPr="006B4928">
        <w:rPr>
          <w:sz w:val="14"/>
          <w:szCs w:val="14"/>
        </w:rPr>
        <w:t xml:space="preserve"> </w:t>
      </w:r>
      <w:r w:rsidR="006B4928">
        <w:rPr>
          <w:sz w:val="14"/>
          <w:szCs w:val="14"/>
        </w:rPr>
        <w:t xml:space="preserve">E-mail: </w:t>
      </w:r>
      <w:r w:rsidR="006B4928" w:rsidRPr="0094113F">
        <w:rPr>
          <w:color w:val="0000FF"/>
          <w:sz w:val="14"/>
          <w:szCs w:val="14"/>
          <w:u w:val="single"/>
        </w:rPr>
        <w:t>poliana.schafer@udesc.br</w:t>
      </w:r>
    </w:p>
    <w:p w:rsidR="002B79E1" w:rsidRDefault="002B79E1" w:rsidP="005453EA">
      <w:pPr>
        <w:jc w:val="center"/>
        <w:outlineLvl w:val="0"/>
        <w:rPr>
          <w:b/>
          <w:sz w:val="14"/>
          <w:szCs w:val="14"/>
        </w:rPr>
      </w:pPr>
    </w:p>
    <w:p w:rsidR="002B79E1" w:rsidRDefault="002B79E1" w:rsidP="005453EA">
      <w:pPr>
        <w:jc w:val="center"/>
        <w:outlineLvl w:val="0"/>
        <w:rPr>
          <w:b/>
          <w:sz w:val="14"/>
          <w:szCs w:val="14"/>
        </w:rPr>
      </w:pPr>
    </w:p>
    <w:p w:rsidR="005453EA" w:rsidRPr="00F70E4A" w:rsidRDefault="00A66FE1" w:rsidP="005453EA">
      <w:pPr>
        <w:jc w:val="center"/>
        <w:outlineLvl w:val="0"/>
        <w:rPr>
          <w:b/>
          <w:sz w:val="14"/>
          <w:szCs w:val="14"/>
        </w:rPr>
      </w:pPr>
      <w:r>
        <w:rPr>
          <w:b/>
          <w:sz w:val="14"/>
          <w:szCs w:val="14"/>
        </w:rPr>
        <w:t>Cultura, Eventos Esportivos e Núcleo Extensionista Rondon</w:t>
      </w:r>
    </w:p>
    <w:p w:rsidR="005F7258" w:rsidRDefault="005F7258" w:rsidP="005F7258">
      <w:pPr>
        <w:jc w:val="center"/>
        <w:rPr>
          <w:sz w:val="14"/>
          <w:szCs w:val="14"/>
        </w:rPr>
      </w:pPr>
      <w:r w:rsidRPr="005F7258">
        <w:rPr>
          <w:sz w:val="14"/>
          <w:szCs w:val="14"/>
        </w:rPr>
        <w:t>Lucas Kuster Moraes</w:t>
      </w:r>
    </w:p>
    <w:p w:rsidR="005F7258" w:rsidRPr="00F70E4A" w:rsidRDefault="00A66FE1" w:rsidP="005F7258">
      <w:pPr>
        <w:jc w:val="center"/>
        <w:rPr>
          <w:sz w:val="14"/>
          <w:szCs w:val="14"/>
        </w:rPr>
      </w:pPr>
      <w:r>
        <w:rPr>
          <w:sz w:val="14"/>
          <w:szCs w:val="14"/>
        </w:rPr>
        <w:t>Telef</w:t>
      </w:r>
      <w:r w:rsidRPr="00F70E4A">
        <w:rPr>
          <w:sz w:val="14"/>
          <w:szCs w:val="14"/>
        </w:rPr>
        <w:t>one: (47) 3357-</w:t>
      </w:r>
      <w:r>
        <w:rPr>
          <w:sz w:val="14"/>
          <w:szCs w:val="14"/>
        </w:rPr>
        <w:t xml:space="preserve">8467 — E-mail: </w:t>
      </w:r>
      <w:hyperlink r:id="rId44" w:history="1">
        <w:r w:rsidR="005F7258" w:rsidRPr="000C4F13">
          <w:rPr>
            <w:rStyle w:val="Hyperlink"/>
            <w:sz w:val="14"/>
            <w:szCs w:val="14"/>
          </w:rPr>
          <w:t>lucas.moraes@udesc.br</w:t>
        </w:r>
      </w:hyperlink>
      <w:r w:rsidR="005F7258">
        <w:rPr>
          <w:sz w:val="14"/>
          <w:szCs w:val="14"/>
        </w:rPr>
        <w:t xml:space="preserve">  </w:t>
      </w:r>
    </w:p>
    <w:p w:rsidR="00F70E4A" w:rsidRDefault="00F70E4A" w:rsidP="00BA16D1">
      <w:pPr>
        <w:jc w:val="center"/>
        <w:rPr>
          <w:sz w:val="14"/>
          <w:szCs w:val="14"/>
        </w:rPr>
      </w:pPr>
    </w:p>
    <w:p w:rsidR="008960BB" w:rsidRDefault="008960BB" w:rsidP="00BA16D1">
      <w:pPr>
        <w:jc w:val="center"/>
        <w:rPr>
          <w:sz w:val="14"/>
          <w:szCs w:val="14"/>
        </w:rPr>
      </w:pPr>
    </w:p>
    <w:p w:rsidR="008960BB" w:rsidRPr="0094113F" w:rsidRDefault="00FF1DE3" w:rsidP="008960BB">
      <w:pPr>
        <w:tabs>
          <w:tab w:val="left" w:pos="1095"/>
        </w:tabs>
        <w:spacing w:after="120"/>
        <w:jc w:val="both"/>
        <w:outlineLvl w:val="0"/>
        <w:rPr>
          <w:sz w:val="20"/>
          <w:szCs w:val="20"/>
        </w:rPr>
      </w:pPr>
      <w:r w:rsidRPr="00FF1DE3">
        <w:rPr>
          <w:b/>
          <w:noProof/>
          <w:color w:val="006600"/>
          <w:sz w:val="28"/>
          <w:szCs w:val="28"/>
          <w:lang w:eastAsia="pt-BR"/>
        </w:rPr>
        <w:pict>
          <v:shape id="_x0000_s1195" type="#_x0000_t93" style="position:absolute;left:0;text-align:left;margin-left:2.2pt;margin-top:-.15pt;width:22.5pt;height:15.65pt;z-index:251773952" fillcolor="#060" strokecolor="#060">
            <v:shadow on="t" type="perspective" color="#c2d69b [1942]" opacity=".5" origin=".5,.5" offset=",-6pt" offset2="16pt" matrix="1.25,,,1.25"/>
          </v:shape>
        </w:pict>
      </w:r>
      <w:r w:rsidR="008960BB">
        <w:rPr>
          <w:b/>
          <w:color w:val="006600"/>
          <w:sz w:val="28"/>
          <w:szCs w:val="28"/>
        </w:rPr>
        <w:t xml:space="preserve">         </w:t>
      </w:r>
      <w:r w:rsidR="008960BB" w:rsidRPr="0094113F">
        <w:rPr>
          <w:b/>
          <w:color w:val="006600"/>
          <w:sz w:val="20"/>
          <w:szCs w:val="20"/>
        </w:rPr>
        <w:t>Como Participar?</w:t>
      </w:r>
    </w:p>
    <w:p w:rsidR="008960BB" w:rsidRPr="0094113F" w:rsidRDefault="008960BB" w:rsidP="008960BB">
      <w:pPr>
        <w:tabs>
          <w:tab w:val="left" w:pos="1095"/>
        </w:tabs>
        <w:spacing w:after="40"/>
        <w:jc w:val="both"/>
        <w:outlineLvl w:val="0"/>
        <w:rPr>
          <w:b/>
          <w:bCs/>
          <w:sz w:val="14"/>
          <w:szCs w:val="14"/>
        </w:rPr>
      </w:pPr>
      <w:r w:rsidRPr="0094113F">
        <w:rPr>
          <w:b/>
          <w:bCs/>
          <w:sz w:val="14"/>
          <w:szCs w:val="14"/>
        </w:rPr>
        <w:t>Você pode ser um Bolsista ou um Extensionista Voluntário!</w:t>
      </w:r>
    </w:p>
    <w:p w:rsidR="008960BB" w:rsidRPr="0094113F" w:rsidRDefault="008960BB" w:rsidP="008960BB">
      <w:pPr>
        <w:tabs>
          <w:tab w:val="left" w:pos="1095"/>
        </w:tabs>
        <w:ind w:firstLine="284"/>
        <w:jc w:val="both"/>
        <w:rPr>
          <w:bCs/>
          <w:sz w:val="14"/>
          <w:szCs w:val="14"/>
        </w:rPr>
      </w:pPr>
      <w:r w:rsidRPr="0094113F">
        <w:rPr>
          <w:bCs/>
          <w:sz w:val="14"/>
          <w:szCs w:val="14"/>
        </w:rPr>
        <w:t xml:space="preserve">O </w:t>
      </w:r>
      <w:r>
        <w:rPr>
          <w:bCs/>
          <w:sz w:val="14"/>
          <w:szCs w:val="14"/>
        </w:rPr>
        <w:t>acadêmico</w:t>
      </w:r>
      <w:r w:rsidRPr="0094113F">
        <w:rPr>
          <w:bCs/>
          <w:sz w:val="14"/>
          <w:szCs w:val="14"/>
        </w:rPr>
        <w:t xml:space="preserve"> pode participar da extensão do CEAVI, concorrendo à bolsa de extensão nos períodos em que é lançado edital pela Pró-Reitoria de Extensão, Cultura e Comunidade (PROEX). A bolsa pode ser de vinte ou dez horas semanais. Também é possível participar através da Extensão Voluntária, em que o acadêmico não recebe nenhum tipo de remuneração. Porém, recebe certificado, e sua participação na ação soma créditos que poderão ser validados em horas complementares. O seguro de vida, em ambos os casos, é mantido pela UDESC.</w:t>
      </w:r>
    </w:p>
    <w:p w:rsidR="00BA16D1" w:rsidRPr="0094113F" w:rsidRDefault="008960BB" w:rsidP="008960BB">
      <w:pPr>
        <w:tabs>
          <w:tab w:val="left" w:pos="1095"/>
        </w:tabs>
        <w:jc w:val="both"/>
        <w:rPr>
          <w:b/>
          <w:color w:val="006600"/>
          <w:sz w:val="14"/>
          <w:szCs w:val="14"/>
        </w:rPr>
      </w:pPr>
      <w:r w:rsidRPr="0094113F">
        <w:rPr>
          <w:b/>
          <w:color w:val="006600"/>
          <w:sz w:val="14"/>
          <w:szCs w:val="14"/>
        </w:rPr>
        <w:t xml:space="preserve">              </w:t>
      </w:r>
    </w:p>
    <w:p w:rsidR="00BA16D1" w:rsidRPr="0094113F" w:rsidRDefault="00BA16D1" w:rsidP="00BA16D1">
      <w:pPr>
        <w:tabs>
          <w:tab w:val="left" w:pos="1095"/>
        </w:tabs>
        <w:jc w:val="both"/>
        <w:rPr>
          <w:b/>
          <w:color w:val="006600"/>
          <w:sz w:val="14"/>
          <w:szCs w:val="14"/>
        </w:rPr>
      </w:pPr>
    </w:p>
    <w:p w:rsidR="00BA16D1" w:rsidRPr="0094113F" w:rsidRDefault="00FF1DE3" w:rsidP="00DC3971">
      <w:pPr>
        <w:tabs>
          <w:tab w:val="left" w:pos="1095"/>
        </w:tabs>
        <w:spacing w:after="120"/>
        <w:jc w:val="both"/>
        <w:outlineLvl w:val="0"/>
        <w:rPr>
          <w:b/>
          <w:color w:val="006600"/>
          <w:sz w:val="20"/>
          <w:szCs w:val="20"/>
        </w:rPr>
      </w:pPr>
      <w:r>
        <w:rPr>
          <w:b/>
          <w:noProof/>
          <w:color w:val="006600"/>
          <w:sz w:val="20"/>
          <w:szCs w:val="20"/>
          <w:lang w:eastAsia="pt-BR"/>
        </w:rPr>
        <w:pict>
          <v:shape id="_x0000_s1087" type="#_x0000_t93" style="position:absolute;left:0;text-align:left;margin-left:2.2pt;margin-top:.9pt;width:22.5pt;height:15.65pt;z-index:251707392" fillcolor="#060" strokecolor="#060">
            <v:shadow on="t" type="perspective" color="#c2d69b [1942]" opacity=".5" origin=".5,.5" offset=",-6pt" offset2="16pt" matrix="1.25,,,1.25"/>
          </v:shape>
        </w:pict>
      </w:r>
      <w:r w:rsidR="0094113F">
        <w:rPr>
          <w:b/>
          <w:color w:val="006600"/>
          <w:sz w:val="20"/>
          <w:szCs w:val="20"/>
        </w:rPr>
        <w:t xml:space="preserve">            </w:t>
      </w:r>
      <w:r w:rsidR="00BA16D1" w:rsidRPr="0094113F">
        <w:rPr>
          <w:b/>
          <w:color w:val="006600"/>
          <w:sz w:val="20"/>
          <w:szCs w:val="20"/>
        </w:rPr>
        <w:t>Serviço de Apoio ao Estudante (SAE)</w:t>
      </w:r>
    </w:p>
    <w:p w:rsidR="00BA16D1" w:rsidRPr="0094113F" w:rsidRDefault="00BA16D1" w:rsidP="0094113F">
      <w:pPr>
        <w:tabs>
          <w:tab w:val="left" w:pos="1095"/>
        </w:tabs>
        <w:ind w:firstLine="284"/>
        <w:jc w:val="both"/>
        <w:rPr>
          <w:bCs/>
          <w:sz w:val="14"/>
          <w:szCs w:val="14"/>
        </w:rPr>
      </w:pPr>
      <w:r w:rsidRPr="0094113F">
        <w:rPr>
          <w:bCs/>
          <w:sz w:val="14"/>
          <w:szCs w:val="14"/>
        </w:rPr>
        <w:t xml:space="preserve">O SAE é um conjunto de serviços de apoio prestados aos discentes do CEAVI, através da Direção de Extensão. Objetiva interagir com a comunidade acadêmica, oferecendo suporte aos estudantes nos aspectos </w:t>
      </w:r>
      <w:r w:rsidR="0094113F" w:rsidRPr="0094113F">
        <w:rPr>
          <w:bCs/>
          <w:sz w:val="14"/>
          <w:szCs w:val="14"/>
        </w:rPr>
        <w:t>socioeconômico</w:t>
      </w:r>
      <w:r w:rsidRPr="0094113F">
        <w:rPr>
          <w:bCs/>
          <w:sz w:val="14"/>
          <w:szCs w:val="14"/>
        </w:rPr>
        <w:t>, cultural e de saúde.</w:t>
      </w:r>
    </w:p>
    <w:p w:rsidR="00BA16D1" w:rsidRPr="0094113F" w:rsidRDefault="00BA16D1" w:rsidP="00BA16D1">
      <w:pPr>
        <w:tabs>
          <w:tab w:val="left" w:pos="1095"/>
        </w:tabs>
        <w:jc w:val="both"/>
        <w:rPr>
          <w:sz w:val="14"/>
          <w:szCs w:val="14"/>
        </w:rPr>
      </w:pPr>
    </w:p>
    <w:p w:rsidR="00BA16D1" w:rsidRPr="0094113F" w:rsidRDefault="00BA16D1" w:rsidP="00DC3971">
      <w:pPr>
        <w:tabs>
          <w:tab w:val="left" w:pos="1095"/>
        </w:tabs>
        <w:spacing w:after="40"/>
        <w:jc w:val="both"/>
        <w:outlineLvl w:val="0"/>
        <w:rPr>
          <w:b/>
          <w:sz w:val="14"/>
          <w:szCs w:val="14"/>
        </w:rPr>
      </w:pPr>
      <w:r w:rsidRPr="0094113F">
        <w:rPr>
          <w:b/>
          <w:sz w:val="14"/>
          <w:szCs w:val="14"/>
        </w:rPr>
        <w:t>Serviços do SAE</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 xml:space="preserve">Banco de dados de oportunidades para estágios obrigatórios e </w:t>
      </w:r>
      <w:r w:rsidR="0094113F" w:rsidRPr="0094113F">
        <w:rPr>
          <w:sz w:val="14"/>
          <w:szCs w:val="14"/>
        </w:rPr>
        <w:t>não obrigatórios</w:t>
      </w:r>
      <w:r w:rsidRPr="0094113F">
        <w:rPr>
          <w:sz w:val="14"/>
          <w:szCs w:val="14"/>
        </w:rPr>
        <w:t>, bem como de empregos;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Divulgação e Incentivo às bolsas de extensão, apoio discente e ao PRAPE;</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Incentivo aos discentes para participação nos Conselhos da Universidade;</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Incentivo aos discentes para participação em empresas juniores e laboratórios do CEAVI;</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lastRenderedPageBreak/>
        <w:t>Análise do rendimento acadêmico como assiduidade, pontualidade e notas;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Levantamento e encaminhamento para outras direções de índices de matrícula, retenção, evasão, abandono, reingresso, transferência e conclusã</w:t>
      </w:r>
      <w:r w:rsidR="0094113F">
        <w:rPr>
          <w:sz w:val="14"/>
          <w:szCs w:val="14"/>
        </w:rPr>
        <w:t>o de curso, como subsídio ao re</w:t>
      </w:r>
      <w:r w:rsidRPr="0094113F">
        <w:rPr>
          <w:sz w:val="14"/>
          <w:szCs w:val="14"/>
        </w:rPr>
        <w:t>planejamento e tomada de decisões;</w:t>
      </w:r>
    </w:p>
    <w:p w:rsidR="00BA16D1" w:rsidRDefault="00BA16D1" w:rsidP="00BA16D1">
      <w:pPr>
        <w:numPr>
          <w:ilvl w:val="0"/>
          <w:numId w:val="1"/>
        </w:numPr>
        <w:tabs>
          <w:tab w:val="left" w:pos="1134"/>
        </w:tabs>
        <w:ind w:left="426" w:hanging="284"/>
        <w:jc w:val="both"/>
        <w:rPr>
          <w:sz w:val="14"/>
          <w:szCs w:val="14"/>
        </w:rPr>
      </w:pPr>
      <w:r w:rsidRPr="0094113F">
        <w:rPr>
          <w:sz w:val="14"/>
          <w:szCs w:val="14"/>
        </w:rPr>
        <w:t>Acompanhamento de egressos do CEAVI para levantar subsídios à avaliação do Centro e de seus cursos;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Relação entre egressos e discentes;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Assessoramento e elaboração de eventos do CEAVI;</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Seção de achados e perdidos;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Banco de dados de ofertas de moradias;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Clube da carona;</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Encaminhamento Psicológico</w:t>
      </w:r>
      <w:r w:rsidR="005453EA">
        <w:rPr>
          <w:sz w:val="14"/>
          <w:szCs w:val="14"/>
        </w:rPr>
        <w:t xml:space="preserve"> e socioeducacional</w:t>
      </w:r>
      <w:r w:rsidRPr="0094113F">
        <w:rPr>
          <w:sz w:val="14"/>
          <w:szCs w:val="14"/>
        </w:rPr>
        <w:t>;</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 xml:space="preserve">Campanha </w:t>
      </w:r>
      <w:r w:rsidR="003C3208">
        <w:rPr>
          <w:sz w:val="14"/>
          <w:szCs w:val="14"/>
        </w:rPr>
        <w:t>de saúde</w:t>
      </w:r>
      <w:r w:rsidRPr="0094113F">
        <w:rPr>
          <w:sz w:val="14"/>
          <w:szCs w:val="14"/>
        </w:rPr>
        <w:t>;</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Encaminhamento para direção de ensino quando da necessidade de atividades de nivelamento;</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Desenvolvimento de ações de inclusão – ações afirmativas;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Ouvidoria para acadêmicos;</w:t>
      </w:r>
    </w:p>
    <w:p w:rsidR="00BA16D1" w:rsidRPr="0094113F" w:rsidRDefault="00BA16D1" w:rsidP="00BA16D1">
      <w:pPr>
        <w:numPr>
          <w:ilvl w:val="0"/>
          <w:numId w:val="1"/>
        </w:numPr>
        <w:tabs>
          <w:tab w:val="left" w:pos="1134"/>
        </w:tabs>
        <w:ind w:left="426" w:hanging="284"/>
        <w:jc w:val="both"/>
        <w:rPr>
          <w:sz w:val="14"/>
          <w:szCs w:val="14"/>
        </w:rPr>
      </w:pPr>
      <w:r w:rsidRPr="0094113F">
        <w:rPr>
          <w:sz w:val="14"/>
          <w:szCs w:val="14"/>
        </w:rPr>
        <w:t>Integração de novos acadêmicos;</w:t>
      </w:r>
    </w:p>
    <w:p w:rsidR="00BA16D1" w:rsidRDefault="00BA16D1" w:rsidP="00BA16D1">
      <w:pPr>
        <w:numPr>
          <w:ilvl w:val="0"/>
          <w:numId w:val="1"/>
        </w:numPr>
        <w:tabs>
          <w:tab w:val="left" w:pos="1134"/>
        </w:tabs>
        <w:ind w:left="426" w:hanging="284"/>
        <w:jc w:val="both"/>
        <w:rPr>
          <w:sz w:val="14"/>
          <w:szCs w:val="14"/>
        </w:rPr>
      </w:pPr>
      <w:r w:rsidRPr="0094113F">
        <w:rPr>
          <w:sz w:val="14"/>
          <w:szCs w:val="14"/>
        </w:rPr>
        <w:t>Auxílio na confecção de currículo e orientações para entrevistas de emprego.</w:t>
      </w:r>
    </w:p>
    <w:p w:rsidR="00D179BA" w:rsidRPr="0094113F" w:rsidRDefault="00D179BA" w:rsidP="00D179BA">
      <w:pPr>
        <w:tabs>
          <w:tab w:val="left" w:pos="1095"/>
        </w:tabs>
        <w:jc w:val="both"/>
        <w:rPr>
          <w:sz w:val="14"/>
          <w:szCs w:val="14"/>
        </w:rPr>
      </w:pPr>
    </w:p>
    <w:p w:rsidR="00D179BA" w:rsidRPr="0094113F" w:rsidRDefault="00FF1DE3" w:rsidP="00D179BA">
      <w:pPr>
        <w:tabs>
          <w:tab w:val="left" w:pos="1095"/>
        </w:tabs>
        <w:ind w:firstLine="284"/>
        <w:jc w:val="both"/>
        <w:rPr>
          <w:sz w:val="14"/>
          <w:szCs w:val="14"/>
        </w:rPr>
      </w:pPr>
      <w:r>
        <w:rPr>
          <w:noProof/>
          <w:sz w:val="14"/>
          <w:szCs w:val="14"/>
          <w:lang w:eastAsia="pt-BR"/>
        </w:rPr>
        <w:pict>
          <v:shape id="_x0000_s1197" type="#_x0000_t93" style="position:absolute;left:0;text-align:left;margin-left:-2.7pt;margin-top:6.8pt;width:22.5pt;height:15.65pt;z-index:251776000" fillcolor="#060" strokecolor="#060">
            <v:shadow on="t" type="perspective" color="#c2d69b [1942]" opacity=".5" origin=".5,.5" offset=",-6pt" offset2="16pt" matrix="1.25,,,1.25"/>
          </v:shape>
        </w:pict>
      </w:r>
    </w:p>
    <w:p w:rsidR="00D179BA" w:rsidRDefault="00D179BA" w:rsidP="00D179BA">
      <w:pPr>
        <w:tabs>
          <w:tab w:val="left" w:pos="1095"/>
        </w:tabs>
        <w:spacing w:after="120"/>
        <w:ind w:firstLine="709"/>
        <w:outlineLvl w:val="0"/>
        <w:rPr>
          <w:b/>
          <w:sz w:val="14"/>
          <w:szCs w:val="14"/>
        </w:rPr>
      </w:pPr>
      <w:r>
        <w:rPr>
          <w:b/>
          <w:color w:val="006600"/>
          <w:sz w:val="20"/>
          <w:szCs w:val="28"/>
        </w:rPr>
        <w:t xml:space="preserve"> Comunicação Institucional</w:t>
      </w:r>
    </w:p>
    <w:p w:rsidR="00D179BA" w:rsidRPr="00F70E4A" w:rsidRDefault="00D179BA" w:rsidP="00D179BA">
      <w:pPr>
        <w:ind w:firstLine="284"/>
        <w:jc w:val="both"/>
        <w:rPr>
          <w:sz w:val="14"/>
          <w:szCs w:val="14"/>
        </w:rPr>
      </w:pPr>
      <w:r w:rsidRPr="00F70E4A">
        <w:rPr>
          <w:sz w:val="14"/>
          <w:szCs w:val="14"/>
        </w:rPr>
        <w:t>A Comunicação Institucional é responsável pelo envio e repasse de informações referentes às atividades da comunidade acadêmica. Semestralmente é lançada a Newsletter da Udesc Ibirama, informativo que tem o objetivo de divulgar as principais ações e notícias administrativas, de ensino pesquisa e extensão no Centro de Educação Superior do Alto vale do Itajaí.</w:t>
      </w:r>
    </w:p>
    <w:p w:rsidR="00D179BA" w:rsidRPr="00F70E4A" w:rsidRDefault="00D179BA" w:rsidP="00B35262">
      <w:pPr>
        <w:tabs>
          <w:tab w:val="left" w:pos="1095"/>
        </w:tabs>
        <w:ind w:firstLine="284"/>
        <w:jc w:val="both"/>
        <w:rPr>
          <w:b/>
          <w:sz w:val="14"/>
          <w:szCs w:val="14"/>
        </w:rPr>
      </w:pPr>
      <w:r w:rsidRPr="00F70E4A">
        <w:rPr>
          <w:sz w:val="14"/>
          <w:szCs w:val="14"/>
        </w:rPr>
        <w:t>Os comunicados e informações são enviados conforme demanda dos setores da Universidade</w:t>
      </w:r>
      <w:r>
        <w:rPr>
          <w:sz w:val="14"/>
          <w:szCs w:val="14"/>
        </w:rPr>
        <w:t>,</w:t>
      </w:r>
      <w:r w:rsidRPr="00F70E4A">
        <w:rPr>
          <w:sz w:val="14"/>
          <w:szCs w:val="14"/>
        </w:rPr>
        <w:t xml:space="preserve"> sendo sugerido aos acadêmicos que adquiram o hábito de atualizar e verificar seu e-mail cadastrado no Siga, pois todas as informações gerais</w:t>
      </w:r>
      <w:r>
        <w:rPr>
          <w:sz w:val="14"/>
          <w:szCs w:val="14"/>
        </w:rPr>
        <w:t>,</w:t>
      </w:r>
      <w:r w:rsidRPr="00F70E4A">
        <w:rPr>
          <w:sz w:val="14"/>
          <w:szCs w:val="14"/>
        </w:rPr>
        <w:t xml:space="preserve"> referentes à Udesc e ao nosso Centro</w:t>
      </w:r>
      <w:r>
        <w:rPr>
          <w:sz w:val="14"/>
          <w:szCs w:val="14"/>
        </w:rPr>
        <w:t>,</w:t>
      </w:r>
      <w:r w:rsidRPr="00F70E4A">
        <w:rPr>
          <w:sz w:val="14"/>
          <w:szCs w:val="14"/>
        </w:rPr>
        <w:t xml:space="preserve"> são enviadas pela Ass</w:t>
      </w:r>
      <w:r>
        <w:rPr>
          <w:sz w:val="14"/>
          <w:szCs w:val="14"/>
        </w:rPr>
        <w:t>essoria de Comunicação da Udesc/</w:t>
      </w:r>
      <w:r w:rsidRPr="00F70E4A">
        <w:rPr>
          <w:sz w:val="14"/>
          <w:szCs w:val="14"/>
        </w:rPr>
        <w:t xml:space="preserve">Ibirama pelo e-mail </w:t>
      </w:r>
      <w:hyperlink r:id="rId45" w:history="1">
        <w:r w:rsidRPr="00AA27A0">
          <w:rPr>
            <w:rStyle w:val="Hyperlink"/>
            <w:sz w:val="14"/>
            <w:szCs w:val="14"/>
          </w:rPr>
          <w:t>comunicacao.ceavi@udesc.br</w:t>
        </w:r>
      </w:hyperlink>
    </w:p>
    <w:p w:rsidR="00D179BA" w:rsidRPr="0094113F" w:rsidRDefault="00D179BA" w:rsidP="00B35262">
      <w:pPr>
        <w:tabs>
          <w:tab w:val="left" w:pos="1095"/>
        </w:tabs>
        <w:jc w:val="both"/>
        <w:rPr>
          <w:b/>
          <w:color w:val="006600"/>
          <w:sz w:val="14"/>
          <w:szCs w:val="14"/>
        </w:rPr>
      </w:pPr>
    </w:p>
    <w:p w:rsidR="00D179BA" w:rsidRPr="0094113F" w:rsidRDefault="00D179BA" w:rsidP="00B35262">
      <w:pPr>
        <w:tabs>
          <w:tab w:val="left" w:pos="1095"/>
        </w:tabs>
        <w:ind w:firstLine="284"/>
        <w:jc w:val="both"/>
        <w:rPr>
          <w:sz w:val="14"/>
          <w:szCs w:val="14"/>
        </w:rPr>
      </w:pPr>
    </w:p>
    <w:p w:rsidR="00D179BA" w:rsidRDefault="00FF1DE3" w:rsidP="00B35262">
      <w:pPr>
        <w:tabs>
          <w:tab w:val="left" w:pos="1095"/>
        </w:tabs>
        <w:ind w:firstLine="709"/>
        <w:outlineLvl w:val="0"/>
        <w:rPr>
          <w:b/>
          <w:sz w:val="14"/>
          <w:szCs w:val="14"/>
        </w:rPr>
      </w:pPr>
      <w:r w:rsidRPr="00FF1DE3">
        <w:rPr>
          <w:b/>
          <w:noProof/>
          <w:color w:val="006600"/>
          <w:sz w:val="20"/>
          <w:szCs w:val="28"/>
          <w:lang w:eastAsia="pt-BR"/>
        </w:rPr>
        <w:pict>
          <v:shape id="_x0000_s1198" type="#_x0000_t93" style="position:absolute;left:0;text-align:left;margin-left:2.75pt;margin-top:.1pt;width:22.5pt;height:15.65pt;z-index:251777024" fillcolor="#060" strokecolor="#060">
            <v:shadow on="t" type="perspective" color="#c2d69b [1942]" opacity=".5" origin=".5,.5" offset=",-6pt" offset2="16pt" matrix="1.25,,,1.25"/>
          </v:shape>
        </w:pict>
      </w:r>
      <w:r w:rsidR="00D179BA">
        <w:rPr>
          <w:b/>
          <w:color w:val="006600"/>
          <w:sz w:val="20"/>
          <w:szCs w:val="28"/>
        </w:rPr>
        <w:t xml:space="preserve"> Ouvidoria</w:t>
      </w:r>
      <w:r w:rsidR="00D179BA" w:rsidRPr="00D179BA">
        <w:rPr>
          <w:b/>
          <w:sz w:val="14"/>
          <w:szCs w:val="14"/>
        </w:rPr>
        <w:t xml:space="preserve"> </w:t>
      </w:r>
    </w:p>
    <w:p w:rsidR="00B35262" w:rsidRDefault="00B35262" w:rsidP="00B35262">
      <w:pPr>
        <w:tabs>
          <w:tab w:val="left" w:pos="1095"/>
        </w:tabs>
        <w:ind w:firstLine="709"/>
        <w:outlineLvl w:val="0"/>
        <w:rPr>
          <w:b/>
          <w:sz w:val="14"/>
          <w:szCs w:val="14"/>
        </w:rPr>
      </w:pPr>
    </w:p>
    <w:p w:rsidR="00B35262" w:rsidRDefault="00FD0903" w:rsidP="00B35262">
      <w:pPr>
        <w:pStyle w:val="NormalWeb"/>
        <w:spacing w:before="0" w:beforeAutospacing="0" w:after="0" w:afterAutospacing="0"/>
        <w:ind w:firstLine="284"/>
        <w:rPr>
          <w:rFonts w:asciiTheme="minorHAnsi" w:hAnsiTheme="minorHAnsi"/>
          <w:sz w:val="14"/>
          <w:szCs w:val="14"/>
        </w:rPr>
      </w:pPr>
      <w:r w:rsidRPr="003D7D22">
        <w:rPr>
          <w:rFonts w:asciiTheme="minorHAnsi" w:hAnsiTheme="minorHAnsi"/>
          <w:sz w:val="14"/>
          <w:szCs w:val="14"/>
        </w:rPr>
        <w:t>A Universidade do Estado de Santa Catarina (Udesc) conta com ouvidorias seccionais para aprimorar os atendimentos em todas as suas unidades. A Udesc recebe pedidos de informação, elogios, críticas e reclamações pelo </w:t>
      </w:r>
      <w:hyperlink r:id="rId46" w:history="1">
        <w:r w:rsidRPr="003D7D22">
          <w:rPr>
            <w:rStyle w:val="Hyperlink"/>
            <w:rFonts w:asciiTheme="minorHAnsi" w:hAnsiTheme="minorHAnsi"/>
            <w:bCs/>
            <w:color w:val="000000" w:themeColor="text1"/>
            <w:sz w:val="14"/>
            <w:szCs w:val="14"/>
          </w:rPr>
          <w:t>site da Ouvidoria Geral de SC</w:t>
        </w:r>
      </w:hyperlink>
      <w:r w:rsidRPr="003D7D22">
        <w:rPr>
          <w:rFonts w:asciiTheme="minorHAnsi" w:hAnsiTheme="minorHAnsi"/>
          <w:sz w:val="14"/>
          <w:szCs w:val="14"/>
        </w:rPr>
        <w:t>,</w:t>
      </w:r>
      <w:r w:rsidRPr="003D7D22">
        <w:rPr>
          <w:rStyle w:val="Forte"/>
          <w:rFonts w:asciiTheme="minorHAnsi" w:hAnsiTheme="minorHAnsi"/>
          <w:sz w:val="14"/>
          <w:szCs w:val="14"/>
        </w:rPr>
        <w:t> </w:t>
      </w:r>
      <w:r w:rsidRPr="003D7D22">
        <w:rPr>
          <w:rFonts w:asciiTheme="minorHAnsi" w:hAnsiTheme="minorHAnsi"/>
          <w:sz w:val="14"/>
          <w:szCs w:val="14"/>
        </w:rPr>
        <w:t>e as demandas são encaminhadas por e-mail aos centros, redirecionadas pelo próprio sistema.</w:t>
      </w:r>
    </w:p>
    <w:p w:rsidR="00FD0903" w:rsidRPr="003D7D22" w:rsidRDefault="00FD0903" w:rsidP="00B826F3">
      <w:pPr>
        <w:pStyle w:val="NormalWeb"/>
        <w:spacing w:before="0" w:beforeAutospacing="0" w:after="0" w:afterAutospacing="0"/>
        <w:ind w:firstLine="284"/>
        <w:rPr>
          <w:rFonts w:asciiTheme="minorHAnsi" w:hAnsiTheme="minorHAnsi"/>
          <w:sz w:val="14"/>
          <w:szCs w:val="14"/>
        </w:rPr>
      </w:pPr>
      <w:r w:rsidRPr="003D7D22">
        <w:rPr>
          <w:rFonts w:asciiTheme="minorHAnsi" w:hAnsiTheme="minorHAnsi"/>
          <w:sz w:val="14"/>
          <w:szCs w:val="14"/>
        </w:rPr>
        <w:t>O cidadão também pode utilizar o serviço por meio do 0800-6448500, das 13h às 19h. Cartas e solicitações presenciais podem ser feitas diretamente no Centro Administrativo do Governo do Estado, em Florianópolis. Atualmente, 96% das demandas são feitas pela internet.</w:t>
      </w:r>
    </w:p>
    <w:p w:rsidR="00FD0903" w:rsidRPr="003D7D22" w:rsidRDefault="00FD0903" w:rsidP="007622BE">
      <w:pPr>
        <w:pStyle w:val="NormalWeb"/>
        <w:spacing w:before="0" w:beforeAutospacing="0" w:after="0" w:afterAutospacing="0"/>
        <w:ind w:firstLine="284"/>
        <w:rPr>
          <w:rFonts w:asciiTheme="minorHAnsi" w:hAnsiTheme="minorHAnsi"/>
          <w:sz w:val="14"/>
          <w:szCs w:val="14"/>
        </w:rPr>
      </w:pPr>
      <w:r w:rsidRPr="003D7D22">
        <w:rPr>
          <w:rFonts w:asciiTheme="minorHAnsi" w:hAnsiTheme="minorHAnsi"/>
          <w:noProof/>
          <w:sz w:val="14"/>
          <w:szCs w:val="14"/>
        </w:rPr>
        <w:drawing>
          <wp:anchor distT="0" distB="0" distL="114300" distR="114300" simplePos="0" relativeHeight="251779072" behindDoc="0" locked="0" layoutInCell="1" allowOverlap="1">
            <wp:simplePos x="0" y="0"/>
            <wp:positionH relativeFrom="column">
              <wp:posOffset>-27305</wp:posOffset>
            </wp:positionH>
            <wp:positionV relativeFrom="paragraph">
              <wp:posOffset>502920</wp:posOffset>
            </wp:positionV>
            <wp:extent cx="5397500" cy="472440"/>
            <wp:effectExtent l="19050" t="0" r="0" b="0"/>
            <wp:wrapThrough wrapText="bothSides">
              <wp:wrapPolygon edited="0">
                <wp:start x="-76" y="0"/>
                <wp:lineTo x="-76" y="20903"/>
                <wp:lineTo x="21575" y="20903"/>
                <wp:lineTo x="21575" y="0"/>
                <wp:lineTo x="-76" y="0"/>
              </wp:wrapPolygon>
            </wp:wrapThrough>
            <wp:docPr id="11" name="Imagem 1" descr="C:\Users\6517102\Pictures\OUVID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17102\Pictures\OUVIDORIA.jpg"/>
                    <pic:cNvPicPr>
                      <a:picLocks noChangeAspect="1" noChangeArrowheads="1"/>
                    </pic:cNvPicPr>
                  </pic:nvPicPr>
                  <pic:blipFill>
                    <a:blip r:embed="rId47" cstate="print"/>
                    <a:srcRect/>
                    <a:stretch>
                      <a:fillRect/>
                    </a:stretch>
                  </pic:blipFill>
                  <pic:spPr bwMode="auto">
                    <a:xfrm>
                      <a:off x="0" y="0"/>
                      <a:ext cx="5397500" cy="472440"/>
                    </a:xfrm>
                    <a:prstGeom prst="rect">
                      <a:avLst/>
                    </a:prstGeom>
                    <a:noFill/>
                    <a:ln w="9525">
                      <a:noFill/>
                      <a:miter lim="800000"/>
                      <a:headEnd/>
                      <a:tailEnd/>
                    </a:ln>
                  </pic:spPr>
                </pic:pic>
              </a:graphicData>
            </a:graphic>
          </wp:anchor>
        </w:drawing>
      </w:r>
      <w:r w:rsidRPr="003D7D22">
        <w:rPr>
          <w:rFonts w:asciiTheme="minorHAnsi" w:hAnsiTheme="minorHAnsi"/>
          <w:sz w:val="14"/>
          <w:szCs w:val="14"/>
        </w:rPr>
        <w:t>Site da Ouvidoria Geral de SC</w:t>
      </w:r>
      <w:r w:rsidR="007622BE">
        <w:rPr>
          <w:rFonts w:asciiTheme="minorHAnsi" w:hAnsiTheme="minorHAnsi"/>
          <w:sz w:val="14"/>
          <w:szCs w:val="14"/>
        </w:rPr>
        <w:t xml:space="preserve">:  </w:t>
      </w:r>
      <w:hyperlink r:id="rId48" w:history="1">
        <w:r w:rsidR="007622BE" w:rsidRPr="00200E9F">
          <w:rPr>
            <w:rStyle w:val="Hyperlink"/>
            <w:rFonts w:asciiTheme="minorHAnsi" w:hAnsiTheme="minorHAnsi"/>
            <w:b/>
            <w:bCs/>
            <w:sz w:val="8"/>
            <w:szCs w:val="14"/>
          </w:rPr>
          <w:t>http://www.ouvidoria.sc.gov.br/cidadao/</w:t>
        </w:r>
      </w:hyperlink>
      <w:r w:rsidRPr="00200E9F">
        <w:rPr>
          <w:rFonts w:asciiTheme="minorHAnsi" w:hAnsiTheme="minorHAnsi"/>
          <w:b/>
          <w:bCs/>
          <w:sz w:val="8"/>
          <w:szCs w:val="14"/>
        </w:rPr>
        <w:t xml:space="preserve"> </w:t>
      </w:r>
    </w:p>
    <w:p w:rsidR="005309A9" w:rsidRPr="0094113F" w:rsidRDefault="005309A9" w:rsidP="00CA21C4">
      <w:pPr>
        <w:tabs>
          <w:tab w:val="left" w:pos="1134"/>
        </w:tabs>
        <w:ind w:left="426"/>
        <w:jc w:val="both"/>
        <w:rPr>
          <w:sz w:val="14"/>
          <w:szCs w:val="14"/>
        </w:rPr>
      </w:pPr>
      <w:r>
        <w:rPr>
          <w:noProof/>
          <w:sz w:val="14"/>
          <w:szCs w:val="14"/>
          <w:lang w:eastAsia="pt-BR"/>
        </w:rPr>
        <w:drawing>
          <wp:anchor distT="0" distB="0" distL="114300" distR="114300" simplePos="0" relativeHeight="251663360" behindDoc="0" locked="0" layoutInCell="1" allowOverlap="1">
            <wp:simplePos x="0" y="0"/>
            <wp:positionH relativeFrom="column">
              <wp:posOffset>1821180</wp:posOffset>
            </wp:positionH>
            <wp:positionV relativeFrom="paragraph">
              <wp:posOffset>70485</wp:posOffset>
            </wp:positionV>
            <wp:extent cx="481965" cy="502285"/>
            <wp:effectExtent l="19050" t="0" r="0" b="0"/>
            <wp:wrapNone/>
            <wp:docPr id="9" name="Imagem 76" descr="http://www.ceavi.udesc.br/imagens/id_submenu/340/curr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eavi.udesc.br/imagens/id_submenu/340/curriculo.jpg"/>
                    <pic:cNvPicPr>
                      <a:picLocks noChangeAspect="1" noChangeArrowheads="1"/>
                    </pic:cNvPicPr>
                  </pic:nvPicPr>
                  <pic:blipFill>
                    <a:blip r:embed="rId49" cstate="print"/>
                    <a:srcRect r="75819"/>
                    <a:stretch>
                      <a:fillRect/>
                    </a:stretch>
                  </pic:blipFill>
                  <pic:spPr bwMode="auto">
                    <a:xfrm>
                      <a:off x="0" y="0"/>
                      <a:ext cx="481965" cy="502285"/>
                    </a:xfrm>
                    <a:prstGeom prst="rect">
                      <a:avLst/>
                    </a:prstGeom>
                    <a:noFill/>
                    <a:ln w="9525">
                      <a:noFill/>
                      <a:miter lim="800000"/>
                      <a:headEnd/>
                      <a:tailEnd/>
                    </a:ln>
                  </pic:spPr>
                </pic:pic>
              </a:graphicData>
            </a:graphic>
          </wp:anchor>
        </w:drawing>
      </w:r>
    </w:p>
    <w:p w:rsidR="00BA16D1" w:rsidRPr="0094113F" w:rsidRDefault="00BA16D1" w:rsidP="00BA16D1">
      <w:pPr>
        <w:rPr>
          <w:sz w:val="14"/>
          <w:szCs w:val="14"/>
        </w:rPr>
      </w:pPr>
    </w:p>
    <w:p w:rsidR="00BA16D1" w:rsidRDefault="00FF1DE3" w:rsidP="00A0722D">
      <w:pPr>
        <w:spacing w:after="120"/>
        <w:rPr>
          <w:sz w:val="24"/>
          <w:szCs w:val="24"/>
        </w:rPr>
      </w:pPr>
      <w:r w:rsidRPr="00FF1DE3">
        <w:rPr>
          <w:sz w:val="24"/>
          <w:szCs w:val="24"/>
        </w:rPr>
        <w:pict>
          <v:shape id="_x0000_i1032" type="#_x0000_t136" alt="Pesquisa e Pós-Graduação CEAVI" style="width:138.6pt;height:18.75pt" fillcolor="#4e6128 [1606]" strokecolor="#4e6128 [1606]">
            <v:fill color2="#76923c [2406]" rotate="t" focus="50%" type="gradient"/>
            <v:shadow color="#868686"/>
            <v:textpath style="font-family:&quot;Calibri&quot;;font-size:20pt;font-weight:bold;v-text-kern:t" trim="t" fitpath="t" string="Pesquisa e Pós-Graduação CEAVI"/>
            <o:lock v:ext="edit" aspectratio="t"/>
          </v:shape>
        </w:pict>
      </w:r>
    </w:p>
    <w:p w:rsidR="00BA16D1" w:rsidRDefault="00BA16D1" w:rsidP="00DC3971">
      <w:pPr>
        <w:tabs>
          <w:tab w:val="left" w:pos="1095"/>
        </w:tabs>
        <w:jc w:val="center"/>
        <w:outlineLvl w:val="0"/>
        <w:rPr>
          <w:b/>
          <w:sz w:val="14"/>
          <w:szCs w:val="14"/>
        </w:rPr>
      </w:pPr>
      <w:r w:rsidRPr="00A0722D">
        <w:rPr>
          <w:b/>
          <w:sz w:val="14"/>
          <w:szCs w:val="14"/>
        </w:rPr>
        <w:t>Equipe:</w:t>
      </w:r>
    </w:p>
    <w:p w:rsidR="00BF0509" w:rsidRDefault="00BF0509" w:rsidP="00BA16D1">
      <w:pPr>
        <w:tabs>
          <w:tab w:val="left" w:pos="1095"/>
        </w:tabs>
        <w:jc w:val="center"/>
        <w:rPr>
          <w:b/>
          <w:sz w:val="14"/>
          <w:szCs w:val="14"/>
        </w:rPr>
      </w:pPr>
    </w:p>
    <w:p w:rsidR="004F49DA" w:rsidRPr="004F49DA" w:rsidRDefault="004F49DA" w:rsidP="004F49DA">
      <w:pPr>
        <w:tabs>
          <w:tab w:val="left" w:pos="1095"/>
        </w:tabs>
        <w:jc w:val="center"/>
        <w:rPr>
          <w:b/>
          <w:sz w:val="14"/>
          <w:szCs w:val="14"/>
        </w:rPr>
      </w:pPr>
      <w:r w:rsidRPr="004F49DA">
        <w:rPr>
          <w:b/>
          <w:sz w:val="14"/>
          <w:szCs w:val="14"/>
        </w:rPr>
        <w:t>Diretor de Pesquisa</w:t>
      </w:r>
    </w:p>
    <w:p w:rsidR="00BA16D1" w:rsidRPr="00A0722D" w:rsidRDefault="00393982" w:rsidP="00DC3971">
      <w:pPr>
        <w:tabs>
          <w:tab w:val="left" w:pos="1095"/>
        </w:tabs>
        <w:jc w:val="center"/>
        <w:outlineLvl w:val="0"/>
        <w:rPr>
          <w:sz w:val="14"/>
          <w:szCs w:val="14"/>
        </w:rPr>
      </w:pPr>
      <w:r>
        <w:rPr>
          <w:sz w:val="14"/>
          <w:szCs w:val="14"/>
        </w:rPr>
        <w:t>Fernando Scheeffer</w:t>
      </w:r>
    </w:p>
    <w:p w:rsidR="00BA16D1" w:rsidRPr="00C602B7" w:rsidRDefault="00CA21C4" w:rsidP="00BA16D1">
      <w:pPr>
        <w:tabs>
          <w:tab w:val="left" w:pos="1095"/>
        </w:tabs>
        <w:jc w:val="center"/>
        <w:rPr>
          <w:rStyle w:val="Hyperlink"/>
        </w:rPr>
      </w:pPr>
      <w:r w:rsidRPr="00330601">
        <w:rPr>
          <w:sz w:val="14"/>
          <w:szCs w:val="14"/>
        </w:rPr>
        <w:t>Te</w:t>
      </w:r>
      <w:r w:rsidR="004F49DA" w:rsidRPr="00330601">
        <w:rPr>
          <w:sz w:val="14"/>
          <w:szCs w:val="14"/>
        </w:rPr>
        <w:t xml:space="preserve">lefone: </w:t>
      </w:r>
      <w:r w:rsidR="00330601" w:rsidRPr="00330601">
        <w:rPr>
          <w:sz w:val="14"/>
          <w:szCs w:val="14"/>
        </w:rPr>
        <w:t>(47)3357-8439 — E-mail:</w:t>
      </w:r>
      <w:r w:rsidR="00330601" w:rsidRPr="00330601">
        <w:t xml:space="preserve"> </w:t>
      </w:r>
      <w:r w:rsidR="00AA5706">
        <w:rPr>
          <w:rStyle w:val="Hyperlink"/>
          <w:sz w:val="14"/>
          <w:szCs w:val="14"/>
        </w:rPr>
        <w:t>fernando.sche</w:t>
      </w:r>
      <w:r w:rsidR="0013575E">
        <w:rPr>
          <w:rStyle w:val="Hyperlink"/>
          <w:sz w:val="14"/>
          <w:szCs w:val="14"/>
        </w:rPr>
        <w:t>effer</w:t>
      </w:r>
      <w:r w:rsidR="00C602B7" w:rsidRPr="00C602B7">
        <w:rPr>
          <w:rStyle w:val="Hyperlink"/>
          <w:sz w:val="14"/>
          <w:szCs w:val="14"/>
        </w:rPr>
        <w:t>@udesc.br</w:t>
      </w:r>
    </w:p>
    <w:p w:rsidR="00BA16D1" w:rsidRPr="00A0722D" w:rsidRDefault="00BA16D1" w:rsidP="00BA16D1">
      <w:pPr>
        <w:tabs>
          <w:tab w:val="left" w:pos="1095"/>
        </w:tabs>
        <w:jc w:val="center"/>
        <w:rPr>
          <w:b/>
          <w:sz w:val="14"/>
          <w:szCs w:val="14"/>
        </w:rPr>
      </w:pPr>
    </w:p>
    <w:p w:rsidR="00CF77DB" w:rsidRPr="00CF77DB" w:rsidRDefault="00CF77DB" w:rsidP="00DC3971">
      <w:pPr>
        <w:tabs>
          <w:tab w:val="left" w:pos="1095"/>
        </w:tabs>
        <w:jc w:val="center"/>
        <w:outlineLvl w:val="0"/>
        <w:rPr>
          <w:b/>
          <w:sz w:val="14"/>
          <w:szCs w:val="14"/>
        </w:rPr>
      </w:pPr>
      <w:r w:rsidRPr="00CF77DB">
        <w:rPr>
          <w:b/>
          <w:sz w:val="14"/>
          <w:szCs w:val="14"/>
        </w:rPr>
        <w:t>Secretário de Pós-Graduação</w:t>
      </w:r>
    </w:p>
    <w:p w:rsidR="00BA16D1" w:rsidRPr="00A0722D" w:rsidRDefault="005F7258" w:rsidP="00DC3971">
      <w:pPr>
        <w:tabs>
          <w:tab w:val="left" w:pos="1095"/>
        </w:tabs>
        <w:jc w:val="center"/>
        <w:outlineLvl w:val="0"/>
        <w:rPr>
          <w:sz w:val="14"/>
          <w:szCs w:val="14"/>
        </w:rPr>
      </w:pPr>
      <w:r>
        <w:rPr>
          <w:sz w:val="14"/>
          <w:szCs w:val="14"/>
        </w:rPr>
        <w:t>Paulo Edemar Barth</w:t>
      </w:r>
    </w:p>
    <w:p w:rsidR="00BA16D1" w:rsidRPr="00A0722D" w:rsidRDefault="00CF77DB" w:rsidP="00BA16D1">
      <w:pPr>
        <w:tabs>
          <w:tab w:val="left" w:pos="1095"/>
        </w:tabs>
        <w:jc w:val="center"/>
        <w:rPr>
          <w:sz w:val="14"/>
          <w:szCs w:val="14"/>
        </w:rPr>
      </w:pPr>
      <w:r w:rsidRPr="00CF77DB">
        <w:rPr>
          <w:sz w:val="14"/>
          <w:szCs w:val="14"/>
        </w:rPr>
        <w:t xml:space="preserve">Telefone: (47) 3357-8456 </w:t>
      </w:r>
      <w:r>
        <w:rPr>
          <w:sz w:val="14"/>
          <w:szCs w:val="14"/>
        </w:rPr>
        <w:t>—</w:t>
      </w:r>
      <w:r w:rsidRPr="00CF77DB">
        <w:rPr>
          <w:sz w:val="14"/>
          <w:szCs w:val="14"/>
        </w:rPr>
        <w:t xml:space="preserve"> E</w:t>
      </w:r>
      <w:r w:rsidR="00E53D06">
        <w:rPr>
          <w:sz w:val="14"/>
          <w:szCs w:val="14"/>
        </w:rPr>
        <w:t>-</w:t>
      </w:r>
      <w:r w:rsidRPr="00CF77DB">
        <w:rPr>
          <w:sz w:val="14"/>
          <w:szCs w:val="14"/>
        </w:rPr>
        <w:t>mail:</w:t>
      </w:r>
      <w:r>
        <w:t xml:space="preserve"> </w:t>
      </w:r>
      <w:hyperlink r:id="rId50" w:history="1">
        <w:r w:rsidR="0013575E" w:rsidRPr="00816AF9">
          <w:rPr>
            <w:rStyle w:val="Hyperlink"/>
            <w:sz w:val="14"/>
            <w:szCs w:val="14"/>
          </w:rPr>
          <w:t>pos.ceavi@udesc.br</w:t>
        </w:r>
      </w:hyperlink>
      <w:r w:rsidR="00BA16D1" w:rsidRPr="00A0722D">
        <w:rPr>
          <w:sz w:val="14"/>
          <w:szCs w:val="14"/>
        </w:rPr>
        <w:t xml:space="preserve"> </w:t>
      </w:r>
      <w:r w:rsidR="00BA16D1" w:rsidRPr="00A0722D">
        <w:rPr>
          <w:sz w:val="14"/>
          <w:szCs w:val="14"/>
        </w:rPr>
        <w:br/>
      </w:r>
    </w:p>
    <w:p w:rsidR="00BA16D1" w:rsidRPr="00A0722D" w:rsidRDefault="00FF1DE3" w:rsidP="00BA16D1">
      <w:pPr>
        <w:rPr>
          <w:sz w:val="14"/>
          <w:szCs w:val="14"/>
        </w:rPr>
      </w:pPr>
      <w:r>
        <w:rPr>
          <w:noProof/>
          <w:sz w:val="14"/>
          <w:szCs w:val="14"/>
          <w:lang w:eastAsia="pt-BR"/>
        </w:rPr>
        <w:pict>
          <v:shape id="_x0000_s1088" type="#_x0000_t93" style="position:absolute;margin-left:5.35pt;margin-top:4.95pt;width:22.5pt;height:15.65pt;z-index:251708416" fillcolor="#060" strokecolor="#060">
            <v:shadow on="t" type="perspective" color="#c2d69b [1942]" opacity=".5" origin=".5,.5" offset=",-6pt" offset2="16pt" matrix="1.25,,,1.25"/>
          </v:shape>
        </w:pict>
      </w:r>
    </w:p>
    <w:p w:rsidR="00BA16D1" w:rsidRPr="00A0722D" w:rsidRDefault="00A0722D" w:rsidP="00DC3971">
      <w:pPr>
        <w:spacing w:after="120"/>
        <w:jc w:val="both"/>
        <w:outlineLvl w:val="0"/>
        <w:rPr>
          <w:b/>
          <w:bCs/>
          <w:color w:val="006600"/>
          <w:sz w:val="20"/>
          <w:szCs w:val="20"/>
        </w:rPr>
      </w:pPr>
      <w:r>
        <w:rPr>
          <w:b/>
          <w:bCs/>
          <w:sz w:val="24"/>
          <w:szCs w:val="24"/>
        </w:rPr>
        <w:t xml:space="preserve">           </w:t>
      </w:r>
      <w:r w:rsidR="00BA16D1">
        <w:rPr>
          <w:b/>
          <w:bCs/>
          <w:sz w:val="24"/>
          <w:szCs w:val="24"/>
        </w:rPr>
        <w:t xml:space="preserve"> </w:t>
      </w:r>
      <w:r w:rsidR="00BA16D1" w:rsidRPr="00A0722D">
        <w:rPr>
          <w:b/>
          <w:bCs/>
          <w:color w:val="006600"/>
          <w:sz w:val="20"/>
          <w:szCs w:val="20"/>
        </w:rPr>
        <w:t xml:space="preserve">O que é </w:t>
      </w:r>
      <w:r w:rsidR="00D36955">
        <w:rPr>
          <w:b/>
          <w:bCs/>
          <w:color w:val="006600"/>
          <w:sz w:val="20"/>
          <w:szCs w:val="20"/>
        </w:rPr>
        <w:t>P</w:t>
      </w:r>
      <w:r w:rsidR="00BA16D1" w:rsidRPr="00A0722D">
        <w:rPr>
          <w:b/>
          <w:bCs/>
          <w:color w:val="006600"/>
          <w:sz w:val="20"/>
          <w:szCs w:val="20"/>
        </w:rPr>
        <w:t>esquisa?</w:t>
      </w:r>
    </w:p>
    <w:p w:rsidR="00BA16D1" w:rsidRDefault="00BA16D1" w:rsidP="00A0722D">
      <w:pPr>
        <w:ind w:firstLine="284"/>
        <w:jc w:val="both"/>
        <w:rPr>
          <w:sz w:val="14"/>
          <w:szCs w:val="14"/>
        </w:rPr>
      </w:pPr>
      <w:r w:rsidRPr="00A0722D">
        <w:rPr>
          <w:sz w:val="14"/>
          <w:szCs w:val="14"/>
        </w:rPr>
        <w:t>De acordo com o Estatuto da UDESC a pesquisa universitária é uma atividade que busca novos conhecimentos e técnicas, e destina-se ao aprimoramento da atividade científica, indispensável a uma ampla formação superior.</w:t>
      </w:r>
    </w:p>
    <w:p w:rsidR="006B6318" w:rsidRDefault="006B6318" w:rsidP="00A0722D">
      <w:pPr>
        <w:ind w:firstLine="284"/>
        <w:jc w:val="both"/>
        <w:rPr>
          <w:sz w:val="14"/>
          <w:szCs w:val="14"/>
        </w:rPr>
      </w:pPr>
    </w:p>
    <w:p w:rsidR="00E10A06" w:rsidRPr="00A0722D" w:rsidRDefault="00E10A06" w:rsidP="00A0722D">
      <w:pPr>
        <w:ind w:firstLine="284"/>
        <w:jc w:val="both"/>
        <w:rPr>
          <w:sz w:val="14"/>
          <w:szCs w:val="14"/>
        </w:rPr>
      </w:pPr>
    </w:p>
    <w:p w:rsidR="00BA16D1" w:rsidRPr="00A0722D" w:rsidRDefault="00FF1DE3" w:rsidP="00DC3971">
      <w:pPr>
        <w:spacing w:after="120"/>
        <w:jc w:val="both"/>
        <w:outlineLvl w:val="0"/>
        <w:rPr>
          <w:b/>
          <w:bCs/>
          <w:color w:val="006600"/>
          <w:sz w:val="20"/>
          <w:szCs w:val="20"/>
        </w:rPr>
      </w:pPr>
      <w:r w:rsidRPr="00FF1DE3">
        <w:rPr>
          <w:b/>
          <w:bCs/>
          <w:noProof/>
          <w:color w:val="006600"/>
          <w:sz w:val="28"/>
          <w:szCs w:val="28"/>
          <w:lang w:eastAsia="pt-BR"/>
        </w:rPr>
        <w:pict>
          <v:shape id="_x0000_s1089" type="#_x0000_t93" style="position:absolute;left:0;text-align:left;margin-left:5.35pt;margin-top:1.8pt;width:22.5pt;height:15.65pt;z-index:251709440" fillcolor="#060" strokecolor="#060">
            <v:shadow on="t" type="perspective" color="#c2d69b [1942]" opacity=".5" origin=".5,.5" offset=",-6pt" offset2="16pt" matrix="1.25,,,1.25"/>
          </v:shape>
        </w:pict>
      </w:r>
      <w:r w:rsidR="00A0722D">
        <w:rPr>
          <w:b/>
          <w:bCs/>
          <w:color w:val="006600"/>
          <w:sz w:val="28"/>
          <w:szCs w:val="28"/>
        </w:rPr>
        <w:t xml:space="preserve">          </w:t>
      </w:r>
      <w:r w:rsidR="00BA16D1" w:rsidRPr="00A0722D">
        <w:rPr>
          <w:b/>
          <w:bCs/>
          <w:color w:val="006600"/>
          <w:sz w:val="20"/>
          <w:szCs w:val="20"/>
        </w:rPr>
        <w:t>Como participar?</w:t>
      </w:r>
    </w:p>
    <w:p w:rsidR="00BA16D1" w:rsidRDefault="00BA16D1" w:rsidP="00A0722D">
      <w:pPr>
        <w:ind w:firstLine="284"/>
        <w:jc w:val="both"/>
        <w:rPr>
          <w:sz w:val="14"/>
          <w:szCs w:val="14"/>
        </w:rPr>
      </w:pPr>
      <w:r w:rsidRPr="00A0722D">
        <w:rPr>
          <w:sz w:val="14"/>
          <w:szCs w:val="14"/>
        </w:rPr>
        <w:t xml:space="preserve">Para participar de pesquisa, o acadêmico deve primeiramente ter excelente rendimento acadêmico, encontrando-se potencialmente promissor às atividades de pesquisa. O processo de seleção é realizado pelo professor orientador e acontece de maneira espontânea, como estratégia seletiva aos melhores </w:t>
      </w:r>
      <w:r w:rsidR="003C0DE0">
        <w:rPr>
          <w:sz w:val="14"/>
          <w:szCs w:val="14"/>
        </w:rPr>
        <w:t>acadêmico</w:t>
      </w:r>
      <w:r w:rsidRPr="00A0722D">
        <w:rPr>
          <w:sz w:val="14"/>
          <w:szCs w:val="14"/>
        </w:rPr>
        <w:t>s, possibilitando o contato direto com a atividade científica. O bolsista fará jus à bolsa de iniciação científica de acordo com o edital que regula o projeto de pesquisa.</w:t>
      </w:r>
    </w:p>
    <w:p w:rsidR="00A0722D" w:rsidRPr="00A0722D" w:rsidRDefault="00A0722D" w:rsidP="00A0722D">
      <w:pPr>
        <w:spacing w:after="40"/>
        <w:ind w:firstLine="284"/>
        <w:jc w:val="both"/>
        <w:rPr>
          <w:sz w:val="14"/>
          <w:szCs w:val="14"/>
        </w:rPr>
      </w:pPr>
    </w:p>
    <w:p w:rsidR="00BA16D1" w:rsidRPr="00A0722D" w:rsidRDefault="00BA16D1" w:rsidP="00DC3971">
      <w:pPr>
        <w:tabs>
          <w:tab w:val="left" w:pos="1095"/>
        </w:tabs>
        <w:spacing w:after="40"/>
        <w:jc w:val="both"/>
        <w:outlineLvl w:val="0"/>
        <w:rPr>
          <w:sz w:val="14"/>
          <w:szCs w:val="14"/>
        </w:rPr>
      </w:pPr>
      <w:r w:rsidRPr="00A0722D">
        <w:rPr>
          <w:b/>
          <w:bCs/>
          <w:sz w:val="14"/>
          <w:szCs w:val="14"/>
        </w:rPr>
        <w:t>Você também pode ser um Bolsista Voluntário</w:t>
      </w:r>
    </w:p>
    <w:p w:rsidR="00BA16D1" w:rsidRDefault="00BA16D1" w:rsidP="00A0722D">
      <w:pPr>
        <w:ind w:firstLine="284"/>
        <w:jc w:val="both"/>
        <w:rPr>
          <w:sz w:val="14"/>
          <w:szCs w:val="14"/>
        </w:rPr>
      </w:pPr>
      <w:r w:rsidRPr="00A0722D">
        <w:rPr>
          <w:sz w:val="14"/>
          <w:szCs w:val="14"/>
        </w:rPr>
        <w:t>O Bolsista Voluntário é uma atividade independente da concessão de bolsas, tendo por objetivo a participação do acadêmico na Iniciação Científica, estimulando estudantes desenvolvedores de atividades de pesquisa a continuar suas atividades. Esta modalidade de bolsista depende da sua previsão no edital que regula o projeto de pesquisa.</w:t>
      </w:r>
    </w:p>
    <w:p w:rsidR="00E10A06" w:rsidRDefault="00E10A06" w:rsidP="00A0722D">
      <w:pPr>
        <w:ind w:firstLine="284"/>
        <w:jc w:val="both"/>
        <w:rPr>
          <w:sz w:val="14"/>
          <w:szCs w:val="14"/>
        </w:rPr>
      </w:pPr>
    </w:p>
    <w:p w:rsidR="00E10A06" w:rsidRDefault="00E10A06" w:rsidP="00A0722D">
      <w:pPr>
        <w:ind w:firstLine="284"/>
        <w:jc w:val="both"/>
        <w:rPr>
          <w:sz w:val="14"/>
          <w:szCs w:val="14"/>
        </w:rPr>
      </w:pPr>
    </w:p>
    <w:p w:rsidR="00E10A06" w:rsidRDefault="00E10A06" w:rsidP="00A0722D">
      <w:pPr>
        <w:ind w:firstLine="284"/>
        <w:jc w:val="both"/>
        <w:rPr>
          <w:sz w:val="14"/>
          <w:szCs w:val="14"/>
        </w:rPr>
      </w:pPr>
    </w:p>
    <w:p w:rsidR="00BA16D1" w:rsidRPr="00A0722D" w:rsidRDefault="00FF1DE3" w:rsidP="00DC3971">
      <w:pPr>
        <w:spacing w:after="120"/>
        <w:jc w:val="both"/>
        <w:outlineLvl w:val="0"/>
        <w:rPr>
          <w:sz w:val="20"/>
          <w:szCs w:val="20"/>
        </w:rPr>
      </w:pPr>
      <w:r w:rsidRPr="00FF1DE3">
        <w:rPr>
          <w:b/>
          <w:bCs/>
          <w:noProof/>
          <w:color w:val="006600"/>
          <w:sz w:val="20"/>
          <w:szCs w:val="20"/>
          <w:lang w:eastAsia="pt-BR"/>
        </w:rPr>
        <w:pict>
          <v:shape id="_x0000_s1090" type="#_x0000_t93" style="position:absolute;left:0;text-align:left;margin-left:-.4pt;margin-top:1.8pt;width:22.5pt;height:15.65pt;z-index:251710464" fillcolor="#060" strokecolor="#060">
            <v:shadow on="t" type="perspective" color="#c2d69b [1942]" opacity=".5" origin=".5,.5" offset=",-6pt" offset2="16pt" matrix="1.25,,,1.25"/>
          </v:shape>
        </w:pict>
      </w:r>
      <w:r w:rsidR="00A0722D">
        <w:rPr>
          <w:b/>
          <w:bCs/>
          <w:color w:val="006600"/>
          <w:sz w:val="20"/>
          <w:szCs w:val="20"/>
        </w:rPr>
        <w:t xml:space="preserve">            </w:t>
      </w:r>
      <w:r w:rsidR="00BA16D1" w:rsidRPr="00A0722D">
        <w:rPr>
          <w:b/>
          <w:bCs/>
          <w:color w:val="006600"/>
          <w:sz w:val="20"/>
          <w:szCs w:val="20"/>
        </w:rPr>
        <w:t>O que é Iniciação Científica?</w:t>
      </w:r>
    </w:p>
    <w:p w:rsidR="00A0722D" w:rsidRDefault="00BA16D1" w:rsidP="00A0722D">
      <w:pPr>
        <w:spacing w:after="40"/>
        <w:ind w:firstLine="284"/>
        <w:jc w:val="both"/>
        <w:rPr>
          <w:sz w:val="14"/>
          <w:szCs w:val="14"/>
        </w:rPr>
      </w:pPr>
      <w:r w:rsidRPr="00A0722D">
        <w:rPr>
          <w:sz w:val="14"/>
          <w:szCs w:val="14"/>
        </w:rPr>
        <w:t>É uma introdução ao universo da pesquisa aca</w:t>
      </w:r>
      <w:r w:rsidR="00A0722D">
        <w:rPr>
          <w:sz w:val="14"/>
          <w:szCs w:val="14"/>
        </w:rPr>
        <w:t>dêmica</w:t>
      </w:r>
      <w:r w:rsidRPr="00A0722D">
        <w:rPr>
          <w:sz w:val="14"/>
          <w:szCs w:val="14"/>
        </w:rPr>
        <w:t xml:space="preserve"> que acontece por meio do desenvolvimento de uma monogra</w:t>
      </w:r>
      <w:r w:rsidR="00A0722D">
        <w:rPr>
          <w:sz w:val="14"/>
          <w:szCs w:val="14"/>
        </w:rPr>
        <w:t>fia</w:t>
      </w:r>
      <w:r w:rsidRPr="00A0722D">
        <w:rPr>
          <w:sz w:val="14"/>
          <w:szCs w:val="14"/>
        </w:rPr>
        <w:t xml:space="preserve"> ou a participação no Projeto de Pesquisa de um Professor Mestre ou Doutor. Tanto a mo</w:t>
      </w:r>
      <w:r w:rsidR="00A0722D">
        <w:rPr>
          <w:sz w:val="14"/>
          <w:szCs w:val="14"/>
        </w:rPr>
        <w:t>nografia</w:t>
      </w:r>
      <w:r w:rsidRPr="00A0722D">
        <w:rPr>
          <w:sz w:val="14"/>
          <w:szCs w:val="14"/>
        </w:rPr>
        <w:t xml:space="preserve"> quanto a participação no projeto são orientados pelo professor e</w:t>
      </w:r>
      <w:r w:rsidR="00A0722D">
        <w:rPr>
          <w:sz w:val="14"/>
          <w:szCs w:val="14"/>
        </w:rPr>
        <w:t>,</w:t>
      </w:r>
      <w:r w:rsidRPr="00A0722D">
        <w:rPr>
          <w:sz w:val="14"/>
          <w:szCs w:val="14"/>
        </w:rPr>
        <w:t xml:space="preserve"> desta forma, o </w:t>
      </w:r>
      <w:r w:rsidR="003C0DE0">
        <w:rPr>
          <w:sz w:val="14"/>
          <w:szCs w:val="14"/>
        </w:rPr>
        <w:t>acadêmico</w:t>
      </w:r>
      <w:r w:rsidRPr="00A0722D">
        <w:rPr>
          <w:sz w:val="14"/>
          <w:szCs w:val="14"/>
        </w:rPr>
        <w:t xml:space="preserve"> tem o acompanhamento de um pesquisador experiente durante o processo da iniciação científica.</w:t>
      </w:r>
    </w:p>
    <w:p w:rsidR="00BA16D1" w:rsidRPr="00A0722D" w:rsidRDefault="00BA16D1" w:rsidP="00A0722D">
      <w:pPr>
        <w:spacing w:after="40"/>
        <w:ind w:firstLine="284"/>
        <w:jc w:val="both"/>
        <w:rPr>
          <w:sz w:val="14"/>
          <w:szCs w:val="14"/>
        </w:rPr>
      </w:pPr>
      <w:r w:rsidRPr="00A0722D">
        <w:rPr>
          <w:sz w:val="14"/>
          <w:szCs w:val="14"/>
        </w:rPr>
        <w:t xml:space="preserve">A relação entre Professor e o </w:t>
      </w:r>
      <w:r w:rsidR="003C0DE0">
        <w:rPr>
          <w:sz w:val="14"/>
          <w:szCs w:val="14"/>
        </w:rPr>
        <w:t>acadêmico</w:t>
      </w:r>
      <w:r w:rsidRPr="00A0722D">
        <w:rPr>
          <w:sz w:val="14"/>
          <w:szCs w:val="14"/>
        </w:rPr>
        <w:t xml:space="preserve"> de Iniciação Científica se dá por meio da confluência de interesses. O </w:t>
      </w:r>
      <w:r w:rsidR="003C0DE0">
        <w:rPr>
          <w:sz w:val="14"/>
          <w:szCs w:val="14"/>
        </w:rPr>
        <w:lastRenderedPageBreak/>
        <w:t>acadêmico</w:t>
      </w:r>
      <w:r w:rsidRPr="00A0722D">
        <w:rPr>
          <w:sz w:val="14"/>
          <w:szCs w:val="14"/>
        </w:rPr>
        <w:t xml:space="preserve"> deve identificar-se com a pesquisa do Professor para buscar sua orientação na Iniciação Científica.</w:t>
      </w:r>
    </w:p>
    <w:p w:rsidR="00BA16D1" w:rsidRPr="00A0722D" w:rsidRDefault="00BA16D1" w:rsidP="00BA16D1">
      <w:pPr>
        <w:jc w:val="both"/>
        <w:rPr>
          <w:sz w:val="14"/>
          <w:szCs w:val="14"/>
        </w:rPr>
      </w:pPr>
      <w:r w:rsidRPr="00A0722D">
        <w:rPr>
          <w:sz w:val="14"/>
          <w:szCs w:val="14"/>
        </w:rPr>
        <w:t xml:space="preserve">               </w:t>
      </w:r>
    </w:p>
    <w:p w:rsidR="00BA16D1" w:rsidRPr="00A0722D" w:rsidRDefault="00FF1DE3" w:rsidP="00DC3971">
      <w:pPr>
        <w:spacing w:after="120"/>
        <w:jc w:val="both"/>
        <w:outlineLvl w:val="0"/>
        <w:rPr>
          <w:sz w:val="20"/>
          <w:szCs w:val="20"/>
        </w:rPr>
      </w:pPr>
      <w:r>
        <w:rPr>
          <w:noProof/>
          <w:sz w:val="20"/>
          <w:szCs w:val="20"/>
          <w:lang w:eastAsia="pt-BR"/>
        </w:rPr>
        <w:pict>
          <v:shape id="_x0000_s1091" type="#_x0000_t93" style="position:absolute;left:0;text-align:left;margin-left:-.4pt;margin-top:2.15pt;width:22.5pt;height:15.65pt;z-index:251711488" fillcolor="#060" strokecolor="#060">
            <v:shadow on="t" type="perspective" color="#c2d69b [1942]" opacity=".5" origin=".5,.5" offset=",-6pt" offset2="16pt" matrix="1.25,,,1.25"/>
          </v:shape>
        </w:pict>
      </w:r>
      <w:r w:rsidR="00A0722D">
        <w:rPr>
          <w:sz w:val="20"/>
          <w:szCs w:val="20"/>
        </w:rPr>
        <w:t xml:space="preserve">            </w:t>
      </w:r>
      <w:r w:rsidR="00BA16D1" w:rsidRPr="00A0722D">
        <w:rPr>
          <w:b/>
          <w:bCs/>
          <w:color w:val="006600"/>
          <w:sz w:val="20"/>
          <w:szCs w:val="20"/>
        </w:rPr>
        <w:t>Professor Orientador</w:t>
      </w:r>
    </w:p>
    <w:p w:rsidR="00BA16D1" w:rsidRPr="00D84E13" w:rsidRDefault="00BA16D1" w:rsidP="00D84E13">
      <w:pPr>
        <w:ind w:firstLine="284"/>
        <w:jc w:val="both"/>
        <w:rPr>
          <w:sz w:val="14"/>
          <w:szCs w:val="14"/>
        </w:rPr>
      </w:pPr>
      <w:r w:rsidRPr="00D84E13">
        <w:rPr>
          <w:sz w:val="14"/>
          <w:szCs w:val="14"/>
        </w:rPr>
        <w:t>É o professor de curso de graduação ou pós-graduação, pesquisador qualificado que possui produção científica, tecnológica, ou artístico-cultural no período estipulado pelo edital do projeto. Os requisitos podem variar de acordo com o edital: basicamente requerem publicações anteriores, realizar orientações e relatórios sobre o projeto.</w:t>
      </w:r>
    </w:p>
    <w:p w:rsidR="00BA16D1" w:rsidRPr="00D84E13" w:rsidRDefault="00FF1DE3" w:rsidP="00D84E13">
      <w:pPr>
        <w:spacing w:after="120"/>
        <w:jc w:val="both"/>
        <w:rPr>
          <w:b/>
          <w:bCs/>
          <w:color w:val="006600"/>
          <w:sz w:val="20"/>
          <w:szCs w:val="20"/>
        </w:rPr>
      </w:pPr>
      <w:r w:rsidRPr="00FF1DE3">
        <w:rPr>
          <w:noProof/>
          <w:sz w:val="14"/>
          <w:szCs w:val="14"/>
          <w:lang w:eastAsia="pt-BR"/>
        </w:rPr>
        <w:pict>
          <v:shape id="_x0000_s1092" type="#_x0000_t93" style="position:absolute;left:0;text-align:left;margin-left:2.8pt;margin-top:11.15pt;width:22.5pt;height:15.65pt;z-index:251712512" fillcolor="#060" strokecolor="#060">
            <v:shadow on="t" type="perspective" color="#c2d69b [1942]" opacity=".5" origin=".5,.5" offset=",-6pt" offset2="16pt" matrix="1.25,,,1.25"/>
          </v:shape>
        </w:pict>
      </w:r>
      <w:r w:rsidR="00BA16D1" w:rsidRPr="00D84E13">
        <w:rPr>
          <w:sz w:val="14"/>
          <w:szCs w:val="14"/>
        </w:rPr>
        <w:br/>
      </w:r>
      <w:r w:rsidR="00D84E13">
        <w:rPr>
          <w:b/>
          <w:bCs/>
          <w:sz w:val="20"/>
          <w:szCs w:val="20"/>
        </w:rPr>
        <w:t xml:space="preserve">   </w:t>
      </w:r>
      <w:r w:rsidR="00D84E13" w:rsidRPr="00D84E13">
        <w:rPr>
          <w:b/>
          <w:bCs/>
          <w:sz w:val="20"/>
          <w:szCs w:val="20"/>
        </w:rPr>
        <w:t xml:space="preserve">          </w:t>
      </w:r>
      <w:r w:rsidR="00BA16D1" w:rsidRPr="00D84E13">
        <w:rPr>
          <w:b/>
          <w:bCs/>
          <w:color w:val="006600"/>
          <w:sz w:val="20"/>
          <w:szCs w:val="20"/>
        </w:rPr>
        <w:t>O que é Pós-Graduação?</w:t>
      </w:r>
    </w:p>
    <w:p w:rsidR="00BA16D1" w:rsidRPr="00D84E13" w:rsidRDefault="00AB7309" w:rsidP="00EA2578">
      <w:pPr>
        <w:spacing w:afterLines="40"/>
        <w:ind w:firstLine="329"/>
        <w:jc w:val="both"/>
        <w:rPr>
          <w:sz w:val="14"/>
          <w:szCs w:val="14"/>
        </w:rPr>
      </w:pPr>
      <w:r>
        <w:rPr>
          <w:sz w:val="14"/>
          <w:szCs w:val="14"/>
        </w:rPr>
        <w:t>Pós-G</w:t>
      </w:r>
      <w:r w:rsidR="00BA16D1" w:rsidRPr="00D84E13">
        <w:rPr>
          <w:sz w:val="14"/>
          <w:szCs w:val="14"/>
        </w:rPr>
        <w:t>raduação é um sistema especial de cursos exigido pelas condições da pesquisa científica e pelas necessidades do treinamento avançado. Seu objetivo imediato é proporcionar ao estudante aprofundamento do saber que lhe permita alcançar elevado padrão de competência científica ou técnico-profissional, impossível de se adquirir no âmbito da graduação.</w:t>
      </w:r>
    </w:p>
    <w:p w:rsidR="00BA16D1" w:rsidRPr="00D84E13" w:rsidRDefault="00BA16D1" w:rsidP="00D84E13">
      <w:pPr>
        <w:ind w:firstLine="329"/>
        <w:jc w:val="both"/>
        <w:rPr>
          <w:sz w:val="14"/>
          <w:szCs w:val="14"/>
        </w:rPr>
      </w:pPr>
      <w:r w:rsidRPr="00D84E13">
        <w:rPr>
          <w:sz w:val="14"/>
          <w:szCs w:val="14"/>
        </w:rPr>
        <w:t>Atualmente, estão em andamento duas especializações:</w:t>
      </w:r>
    </w:p>
    <w:p w:rsidR="00BA16D1" w:rsidRPr="00D84E13" w:rsidRDefault="00BA16D1" w:rsidP="00D84E13">
      <w:pPr>
        <w:pStyle w:val="PargrafodaLista"/>
        <w:numPr>
          <w:ilvl w:val="0"/>
          <w:numId w:val="10"/>
        </w:numPr>
        <w:tabs>
          <w:tab w:val="left" w:pos="567"/>
        </w:tabs>
        <w:spacing w:after="0"/>
        <w:ind w:left="0" w:firstLine="329"/>
        <w:jc w:val="both"/>
        <w:rPr>
          <w:sz w:val="14"/>
          <w:szCs w:val="14"/>
        </w:rPr>
      </w:pPr>
      <w:r w:rsidRPr="00D84E13">
        <w:rPr>
          <w:sz w:val="14"/>
          <w:szCs w:val="14"/>
        </w:rPr>
        <w:t xml:space="preserve">Engenharia de </w:t>
      </w:r>
      <w:r w:rsidRPr="00D84E13">
        <w:rPr>
          <w:i/>
          <w:sz w:val="14"/>
          <w:szCs w:val="14"/>
        </w:rPr>
        <w:t>Software</w:t>
      </w:r>
      <w:r w:rsidRPr="00D84E13">
        <w:rPr>
          <w:sz w:val="14"/>
          <w:szCs w:val="14"/>
        </w:rPr>
        <w:t>; e,</w:t>
      </w:r>
    </w:p>
    <w:p w:rsidR="00BA16D1" w:rsidRPr="00D84E13" w:rsidRDefault="00BA16D1" w:rsidP="00D84E13">
      <w:pPr>
        <w:pStyle w:val="PargrafodaLista"/>
        <w:numPr>
          <w:ilvl w:val="0"/>
          <w:numId w:val="10"/>
        </w:numPr>
        <w:tabs>
          <w:tab w:val="left" w:pos="567"/>
        </w:tabs>
        <w:spacing w:after="0"/>
        <w:ind w:left="0" w:firstLine="329"/>
        <w:jc w:val="both"/>
        <w:rPr>
          <w:sz w:val="14"/>
          <w:szCs w:val="14"/>
        </w:rPr>
      </w:pPr>
      <w:r w:rsidRPr="00D84E13">
        <w:rPr>
          <w:sz w:val="14"/>
          <w:szCs w:val="14"/>
        </w:rPr>
        <w:t>Controladoria e Finanças.</w:t>
      </w:r>
    </w:p>
    <w:p w:rsidR="00510D69" w:rsidRDefault="00A764A4" w:rsidP="00510D69">
      <w:pPr>
        <w:spacing w:after="120"/>
        <w:ind w:left="-98" w:hanging="44"/>
        <w:jc w:val="both"/>
        <w:rPr>
          <w:b/>
          <w:bCs/>
          <w:color w:val="006600"/>
          <w:sz w:val="20"/>
          <w:szCs w:val="20"/>
        </w:rPr>
      </w:pPr>
      <w:r>
        <w:rPr>
          <w:noProof/>
          <w:sz w:val="20"/>
          <w:szCs w:val="20"/>
          <w:lang w:eastAsia="pt-BR"/>
        </w:rPr>
        <w:drawing>
          <wp:anchor distT="0" distB="0" distL="114300" distR="114300" simplePos="0" relativeHeight="251720704" behindDoc="0" locked="0" layoutInCell="1" allowOverlap="1">
            <wp:simplePos x="0" y="0"/>
            <wp:positionH relativeFrom="column">
              <wp:posOffset>1920875</wp:posOffset>
            </wp:positionH>
            <wp:positionV relativeFrom="paragraph">
              <wp:posOffset>126365</wp:posOffset>
            </wp:positionV>
            <wp:extent cx="287655" cy="279400"/>
            <wp:effectExtent l="19050" t="0" r="0" b="0"/>
            <wp:wrapSquare wrapText="bothSides"/>
            <wp:docPr id="6" name="Imagem 5" descr="logo_RE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AVI.png"/>
                    <pic:cNvPicPr/>
                  </pic:nvPicPr>
                  <pic:blipFill>
                    <a:blip r:embed="rId51" cstate="print"/>
                    <a:stretch>
                      <a:fillRect/>
                    </a:stretch>
                  </pic:blipFill>
                  <pic:spPr>
                    <a:xfrm>
                      <a:off x="0" y="0"/>
                      <a:ext cx="287655" cy="279400"/>
                    </a:xfrm>
                    <a:prstGeom prst="rect">
                      <a:avLst/>
                    </a:prstGeom>
                  </pic:spPr>
                </pic:pic>
              </a:graphicData>
            </a:graphic>
          </wp:anchor>
        </w:drawing>
      </w:r>
      <w:r w:rsidR="00BA16D1" w:rsidRPr="00223BD5">
        <w:rPr>
          <w:sz w:val="20"/>
          <w:szCs w:val="20"/>
        </w:rPr>
        <w:br/>
      </w:r>
      <w:r w:rsidR="00510D69" w:rsidRPr="00510D69">
        <w:rPr>
          <w:b/>
          <w:bCs/>
          <w:color w:val="006600"/>
          <w:sz w:val="20"/>
          <w:szCs w:val="20"/>
        </w:rPr>
        <w:t>REAVI</w:t>
      </w:r>
      <w:r w:rsidR="00510D69">
        <w:rPr>
          <w:b/>
          <w:bCs/>
          <w:color w:val="006600"/>
          <w:sz w:val="20"/>
          <w:szCs w:val="20"/>
        </w:rPr>
        <w:t xml:space="preserve"> – Revista Eletrônica do Alto Vale do Itajaí</w:t>
      </w:r>
    </w:p>
    <w:p w:rsidR="00BA16D1" w:rsidRDefault="00510D69" w:rsidP="00BF0509">
      <w:pPr>
        <w:ind w:firstLine="329"/>
        <w:jc w:val="both"/>
        <w:rPr>
          <w:sz w:val="14"/>
          <w:szCs w:val="14"/>
        </w:rPr>
      </w:pPr>
      <w:r>
        <w:rPr>
          <w:sz w:val="14"/>
          <w:szCs w:val="14"/>
        </w:rPr>
        <w:t xml:space="preserve">A REAVI é um periódico científico com a finalidade de </w:t>
      </w:r>
      <w:r w:rsidRPr="00510D69">
        <w:rPr>
          <w:sz w:val="14"/>
          <w:szCs w:val="14"/>
        </w:rPr>
        <w:t>difundir pesquisas acadêmicas de alta qualidade oriundas das áreas de Ciências Contábeis, Computação e Engenharia Sanitária</w:t>
      </w:r>
      <w:r>
        <w:rPr>
          <w:sz w:val="14"/>
          <w:szCs w:val="14"/>
        </w:rPr>
        <w:t xml:space="preserve">, além </w:t>
      </w:r>
      <w:r w:rsidRPr="00510D69">
        <w:rPr>
          <w:sz w:val="14"/>
          <w:szCs w:val="14"/>
        </w:rPr>
        <w:t>da integração destas com outras áreas, incluindo-se a perspectiva interdisciplinar, através de pesquisas empíricas, estudos de casos, pesquisas exploratórias, entre outros.</w:t>
      </w:r>
    </w:p>
    <w:p w:rsidR="00510D69" w:rsidRDefault="00510D69" w:rsidP="00BF0509">
      <w:pPr>
        <w:ind w:firstLine="329"/>
        <w:jc w:val="both"/>
        <w:rPr>
          <w:sz w:val="14"/>
          <w:szCs w:val="14"/>
        </w:rPr>
      </w:pPr>
      <w:r>
        <w:rPr>
          <w:sz w:val="14"/>
          <w:szCs w:val="14"/>
        </w:rPr>
        <w:t xml:space="preserve">Além disso, a REAVI possui uma seção específica para resumos internos, que é exclusiva para publicação de trabalhos de destaque de </w:t>
      </w:r>
      <w:r w:rsidR="003C0DE0">
        <w:rPr>
          <w:sz w:val="14"/>
          <w:szCs w:val="14"/>
        </w:rPr>
        <w:t>acadêmico</w:t>
      </w:r>
      <w:r>
        <w:rPr>
          <w:sz w:val="14"/>
          <w:szCs w:val="14"/>
        </w:rPr>
        <w:t>s dos cursos da UDESC Ibirama.</w:t>
      </w:r>
    </w:p>
    <w:p w:rsidR="00510D69" w:rsidRDefault="00510D69" w:rsidP="00BF0509">
      <w:pPr>
        <w:ind w:firstLine="329"/>
        <w:jc w:val="both"/>
        <w:rPr>
          <w:i/>
          <w:sz w:val="14"/>
          <w:szCs w:val="14"/>
          <w:u w:val="single"/>
        </w:rPr>
      </w:pPr>
      <w:r>
        <w:rPr>
          <w:sz w:val="14"/>
          <w:szCs w:val="14"/>
        </w:rPr>
        <w:t xml:space="preserve">Acesse o site, confira as edições já publicadas e detalhes sobre a revista: </w:t>
      </w:r>
      <w:hyperlink r:id="rId52" w:history="1">
        <w:r w:rsidR="00BF0509" w:rsidRPr="00C261A1">
          <w:rPr>
            <w:rStyle w:val="Hyperlink"/>
            <w:i/>
            <w:sz w:val="14"/>
            <w:szCs w:val="14"/>
          </w:rPr>
          <w:t>www.revistas.udesc.br/index.php/reavi/index</w:t>
        </w:r>
      </w:hyperlink>
      <w:r w:rsidR="00395E6A">
        <w:rPr>
          <w:i/>
          <w:sz w:val="14"/>
          <w:szCs w:val="14"/>
          <w:u w:val="single"/>
        </w:rPr>
        <w:t>.</w:t>
      </w:r>
    </w:p>
    <w:p w:rsidR="00BF0509" w:rsidRDefault="00BF0509" w:rsidP="00BF0509">
      <w:pPr>
        <w:ind w:firstLine="329"/>
        <w:jc w:val="both"/>
        <w:rPr>
          <w:sz w:val="14"/>
          <w:szCs w:val="14"/>
        </w:rPr>
      </w:pPr>
    </w:p>
    <w:p w:rsidR="00B76430" w:rsidRDefault="00B76430" w:rsidP="00BF0509">
      <w:pPr>
        <w:ind w:firstLine="329"/>
        <w:jc w:val="both"/>
        <w:rPr>
          <w:sz w:val="14"/>
          <w:szCs w:val="14"/>
        </w:rPr>
      </w:pPr>
    </w:p>
    <w:p w:rsidR="00BA16D1" w:rsidRPr="00953685" w:rsidRDefault="00FF1DE3" w:rsidP="00D84E13">
      <w:pPr>
        <w:spacing w:after="120"/>
        <w:rPr>
          <w:sz w:val="20"/>
          <w:szCs w:val="20"/>
        </w:rPr>
      </w:pPr>
      <w:r w:rsidRPr="00FF1DE3">
        <w:rPr>
          <w:sz w:val="24"/>
          <w:szCs w:val="24"/>
        </w:rPr>
        <w:pict>
          <v:shape id="_x0000_i1033" type="#_x0000_t136" style="width:176.9pt;height:25.4pt" fillcolor="#c00000" strokecolor="#c00000">
            <v:fill color2="red" rotate="t" focus="100%" type="gradient"/>
            <v:shadow color="#868686"/>
            <v:textpath style="font-family:&quot;Calibri&quot;;font-size:16pt;font-weight:bold;v-text-kern:t" trim="t" fitpath="t" string="Bolsas e Auxílios oferecidos pela UDESC"/>
          </v:shape>
        </w:pict>
      </w:r>
    </w:p>
    <w:p w:rsidR="00BA16D1" w:rsidRPr="00D84E13" w:rsidRDefault="00FF1DE3" w:rsidP="00DC3971">
      <w:pPr>
        <w:spacing w:after="120"/>
        <w:jc w:val="both"/>
        <w:outlineLvl w:val="0"/>
        <w:rPr>
          <w:b/>
          <w:color w:val="C00000"/>
          <w:sz w:val="20"/>
          <w:szCs w:val="20"/>
        </w:rPr>
      </w:pPr>
      <w:r w:rsidRPr="00FF1DE3">
        <w:rPr>
          <w:noProof/>
          <w:sz w:val="20"/>
          <w:szCs w:val="20"/>
          <w:lang w:eastAsia="pt-BR"/>
        </w:rPr>
        <w:pict>
          <v:shape id="_x0000_s1031" type="#_x0000_t93" style="position:absolute;left:0;text-align:left;margin-left:5.9pt;margin-top:1pt;width:21.15pt;height:13.65pt;z-index:251669504" fillcolor="#c00000" strokecolor="#c00000">
            <v:shadow on="t" type="perspective" color="#e5b8b7 [1301]" opacity=".5" origin=".5,.5" offset=",-6pt" offset2="16pt" matrix="1.25,,,1.25"/>
          </v:shape>
        </w:pict>
      </w:r>
      <w:r w:rsidR="00BA16D1" w:rsidRPr="00D84E13">
        <w:rPr>
          <w:sz w:val="20"/>
          <w:szCs w:val="20"/>
        </w:rPr>
        <w:t xml:space="preserve">             </w:t>
      </w:r>
      <w:r w:rsidR="00D84E13">
        <w:rPr>
          <w:sz w:val="20"/>
          <w:szCs w:val="20"/>
        </w:rPr>
        <w:t xml:space="preserve"> </w:t>
      </w:r>
      <w:r w:rsidR="00BA16D1" w:rsidRPr="00D84E13">
        <w:rPr>
          <w:b/>
          <w:color w:val="C00000"/>
          <w:sz w:val="20"/>
          <w:szCs w:val="20"/>
        </w:rPr>
        <w:t>Bolsa de Extensão</w:t>
      </w:r>
    </w:p>
    <w:p w:rsidR="00BA16D1" w:rsidRPr="00D84E13" w:rsidRDefault="00BA16D1" w:rsidP="00DC3971">
      <w:pPr>
        <w:spacing w:after="40"/>
        <w:outlineLvl w:val="0"/>
        <w:rPr>
          <w:b/>
          <w:sz w:val="14"/>
          <w:szCs w:val="14"/>
        </w:rPr>
      </w:pPr>
      <w:r w:rsidRPr="00D84E13">
        <w:rPr>
          <w:b/>
          <w:sz w:val="14"/>
          <w:szCs w:val="14"/>
        </w:rPr>
        <w:t>O que é?</w:t>
      </w:r>
    </w:p>
    <w:p w:rsidR="00BA16D1" w:rsidRPr="00D84E13" w:rsidRDefault="00BA16D1" w:rsidP="00D84E13">
      <w:pPr>
        <w:ind w:firstLine="284"/>
        <w:jc w:val="both"/>
        <w:rPr>
          <w:rFonts w:cs="Arial"/>
          <w:sz w:val="14"/>
          <w:szCs w:val="14"/>
        </w:rPr>
      </w:pPr>
      <w:r w:rsidRPr="00D84E13">
        <w:rPr>
          <w:rFonts w:cs="Arial"/>
          <w:sz w:val="14"/>
          <w:szCs w:val="14"/>
        </w:rPr>
        <w:t xml:space="preserve">O Programa de Bolsas de Extensão é destinado aos estudantes regularmente matriculados em cursos oferecidos pela UDESC, e tem por finalidade oportunizar a interlocução teoria/prática com a sociedade. É vedado ao bolsista ter outro vínculo empregatício ou acumular bolsas de qualquer natureza. Os bolsistas exercerão suas atividades em carga horária de </w:t>
      </w:r>
      <w:r w:rsidR="00D84E13">
        <w:rPr>
          <w:rFonts w:cs="Arial"/>
          <w:sz w:val="14"/>
          <w:szCs w:val="14"/>
        </w:rPr>
        <w:t>dez</w:t>
      </w:r>
      <w:r w:rsidRPr="00D84E13">
        <w:rPr>
          <w:rFonts w:cs="Arial"/>
          <w:sz w:val="14"/>
          <w:szCs w:val="14"/>
        </w:rPr>
        <w:t xml:space="preserve"> ou </w:t>
      </w:r>
      <w:r w:rsidR="00D84E13">
        <w:rPr>
          <w:rFonts w:cs="Arial"/>
          <w:sz w:val="14"/>
          <w:szCs w:val="14"/>
        </w:rPr>
        <w:t>vinte</w:t>
      </w:r>
      <w:r w:rsidRPr="00D84E13">
        <w:rPr>
          <w:rFonts w:cs="Arial"/>
          <w:sz w:val="14"/>
          <w:szCs w:val="14"/>
        </w:rPr>
        <w:t xml:space="preserve"> horas semanais, conforme a necessidade da Ação de Extensão. A bolsa será concedida por um período de até dez meses e terá um professor da UDESC como orientador. </w:t>
      </w:r>
    </w:p>
    <w:p w:rsidR="00BA16D1" w:rsidRPr="00D84E13" w:rsidRDefault="00BA16D1" w:rsidP="00DC3971">
      <w:pPr>
        <w:spacing w:after="40"/>
        <w:jc w:val="both"/>
        <w:outlineLvl w:val="0"/>
        <w:rPr>
          <w:b/>
          <w:sz w:val="14"/>
          <w:szCs w:val="14"/>
        </w:rPr>
      </w:pPr>
      <w:r w:rsidRPr="00D84E13">
        <w:rPr>
          <w:b/>
          <w:sz w:val="14"/>
          <w:szCs w:val="14"/>
        </w:rPr>
        <w:lastRenderedPageBreak/>
        <w:t>Como Participar?</w:t>
      </w:r>
    </w:p>
    <w:p w:rsidR="00BA16D1" w:rsidRPr="00971D03" w:rsidRDefault="00BA16D1" w:rsidP="00D84E13">
      <w:pPr>
        <w:autoSpaceDE w:val="0"/>
        <w:autoSpaceDN w:val="0"/>
        <w:adjustRightInd w:val="0"/>
        <w:spacing w:after="40"/>
        <w:ind w:firstLine="284"/>
        <w:jc w:val="both"/>
        <w:rPr>
          <w:rFonts w:cs="Arial"/>
          <w:sz w:val="14"/>
          <w:szCs w:val="14"/>
        </w:rPr>
      </w:pPr>
      <w:r w:rsidRPr="00971D03">
        <w:rPr>
          <w:rFonts w:cs="Arial"/>
          <w:sz w:val="14"/>
          <w:szCs w:val="14"/>
        </w:rPr>
        <w:t>O número de bolsas será fixado em edital, distribuídas conforme o número de ações e prioridades de</w:t>
      </w:r>
      <w:r w:rsidR="00D84E13" w:rsidRPr="00971D03">
        <w:rPr>
          <w:rFonts w:cs="Arial"/>
          <w:sz w:val="14"/>
          <w:szCs w:val="14"/>
        </w:rPr>
        <w:t xml:space="preserve"> </w:t>
      </w:r>
      <w:r w:rsidRPr="00971D03">
        <w:rPr>
          <w:rFonts w:cs="Arial"/>
          <w:sz w:val="14"/>
          <w:szCs w:val="14"/>
        </w:rPr>
        <w:t>cada Centro e em conformidade com a disponibilidade orçamentária da UDESC</w:t>
      </w:r>
      <w:r w:rsidR="00412208" w:rsidRPr="00971D03">
        <w:rPr>
          <w:rFonts w:cs="Arial"/>
          <w:sz w:val="14"/>
          <w:szCs w:val="14"/>
        </w:rPr>
        <w:t xml:space="preserve"> Os interessados na bolsa de extensão deverão fazer sua inscrição on line, de acordo com o prazo</w:t>
      </w:r>
      <w:r w:rsidRPr="00971D03">
        <w:rPr>
          <w:rFonts w:cs="Arial"/>
          <w:sz w:val="14"/>
          <w:szCs w:val="14"/>
        </w:rPr>
        <w:t xml:space="preserve"> e os critérios estabelecidos em edital, aberto anualmente. Os candidatos serão selecionados através de processo seletivo, de acordo com o perfil para cada projeto.</w:t>
      </w:r>
    </w:p>
    <w:p w:rsidR="00412208" w:rsidRPr="00D84E13" w:rsidRDefault="00412208" w:rsidP="00412208">
      <w:pPr>
        <w:autoSpaceDE w:val="0"/>
        <w:autoSpaceDN w:val="0"/>
        <w:adjustRightInd w:val="0"/>
        <w:spacing w:after="40"/>
        <w:ind w:firstLine="284"/>
        <w:jc w:val="both"/>
        <w:rPr>
          <w:rFonts w:cs="Arial"/>
          <w:sz w:val="14"/>
          <w:szCs w:val="14"/>
        </w:rPr>
      </w:pPr>
      <w:r w:rsidRPr="00412208">
        <w:rPr>
          <w:rFonts w:cs="Arial"/>
          <w:sz w:val="14"/>
          <w:szCs w:val="14"/>
        </w:rPr>
        <w:t xml:space="preserve">Inscrições para </w:t>
      </w:r>
      <w:r w:rsidRPr="00971D03">
        <w:rPr>
          <w:rFonts w:cs="Arial"/>
          <w:sz w:val="14"/>
          <w:szCs w:val="14"/>
        </w:rPr>
        <w:t xml:space="preserve">2017:  </w:t>
      </w:r>
      <w:hyperlink r:id="rId53" w:tgtFrame="_blank" w:history="1">
        <w:r w:rsidRPr="00971D03">
          <w:rPr>
            <w:rStyle w:val="Hyperlink"/>
            <w:rFonts w:ascii="Helvetica" w:hAnsi="Helvetica" w:cs="Helvetica"/>
            <w:color w:val="auto"/>
            <w:sz w:val="14"/>
            <w:szCs w:val="14"/>
            <w:shd w:val="clear" w:color="auto" w:fill="FFFFFF"/>
          </w:rPr>
          <w:t>http://ceavi.udesc.br/?id=1098</w:t>
        </w:r>
      </w:hyperlink>
    </w:p>
    <w:p w:rsidR="00BA16D1" w:rsidRDefault="00BA16D1" w:rsidP="00D84E13">
      <w:pPr>
        <w:autoSpaceDE w:val="0"/>
        <w:autoSpaceDN w:val="0"/>
        <w:adjustRightInd w:val="0"/>
        <w:ind w:firstLine="284"/>
        <w:jc w:val="both"/>
        <w:rPr>
          <w:rFonts w:cs="Arial"/>
          <w:sz w:val="14"/>
          <w:szCs w:val="14"/>
        </w:rPr>
      </w:pPr>
      <w:r w:rsidRPr="00D84E13">
        <w:rPr>
          <w:b/>
          <w:sz w:val="14"/>
          <w:szCs w:val="14"/>
        </w:rPr>
        <w:t xml:space="preserve">*Mais informações: </w:t>
      </w:r>
      <w:r w:rsidRPr="00D84E13">
        <w:rPr>
          <w:sz w:val="14"/>
          <w:szCs w:val="14"/>
        </w:rPr>
        <w:t>Resolução</w:t>
      </w:r>
      <w:r w:rsidR="003C3208">
        <w:rPr>
          <w:rFonts w:cs="Arial"/>
          <w:sz w:val="14"/>
          <w:szCs w:val="14"/>
        </w:rPr>
        <w:t xml:space="preserve"> Nº 017/2013</w:t>
      </w:r>
      <w:r w:rsidRPr="00D84E13">
        <w:rPr>
          <w:rFonts w:cs="Arial"/>
          <w:sz w:val="14"/>
          <w:szCs w:val="14"/>
        </w:rPr>
        <w:t xml:space="preserve"> – CONSUNI</w:t>
      </w:r>
      <w:r w:rsidR="00282451">
        <w:rPr>
          <w:rFonts w:cs="Arial"/>
          <w:sz w:val="14"/>
          <w:szCs w:val="14"/>
        </w:rPr>
        <w:t>.</w:t>
      </w:r>
    </w:p>
    <w:p w:rsidR="00B76430" w:rsidRPr="00D84E13" w:rsidRDefault="00B76430" w:rsidP="00D84E13">
      <w:pPr>
        <w:autoSpaceDE w:val="0"/>
        <w:autoSpaceDN w:val="0"/>
        <w:adjustRightInd w:val="0"/>
        <w:ind w:firstLine="284"/>
        <w:jc w:val="both"/>
        <w:rPr>
          <w:rFonts w:cs="Arial"/>
          <w:sz w:val="14"/>
          <w:szCs w:val="14"/>
        </w:rPr>
      </w:pPr>
    </w:p>
    <w:p w:rsidR="00BA16D1" w:rsidRPr="00D84E13" w:rsidRDefault="00BA16D1" w:rsidP="00BA16D1">
      <w:pPr>
        <w:autoSpaceDE w:val="0"/>
        <w:autoSpaceDN w:val="0"/>
        <w:adjustRightInd w:val="0"/>
        <w:jc w:val="both"/>
        <w:rPr>
          <w:rFonts w:cs="Arial"/>
          <w:sz w:val="14"/>
          <w:szCs w:val="14"/>
        </w:rPr>
      </w:pPr>
    </w:p>
    <w:p w:rsidR="00BA16D1" w:rsidRPr="00D84E13" w:rsidRDefault="00FF1DE3" w:rsidP="00D84E13">
      <w:pPr>
        <w:spacing w:after="120"/>
        <w:jc w:val="both"/>
        <w:rPr>
          <w:b/>
          <w:color w:val="C00000"/>
          <w:sz w:val="20"/>
          <w:szCs w:val="20"/>
        </w:rPr>
      </w:pPr>
      <w:r>
        <w:rPr>
          <w:b/>
          <w:noProof/>
          <w:color w:val="C00000"/>
          <w:sz w:val="20"/>
          <w:szCs w:val="20"/>
          <w:lang w:eastAsia="pt-BR"/>
        </w:rPr>
        <w:pict>
          <v:shape id="_x0000_s1093" type="#_x0000_t93" style="position:absolute;left:0;text-align:left;margin-left:.95pt;margin-top:2.5pt;width:21.15pt;height:13.65pt;z-index:251713536" fillcolor="#c00000" strokecolor="#c00000">
            <v:shadow on="t" type="perspective" color="#e5b8b7 [1301]" opacity=".5" origin=".5,.5" offset=",-6pt" offset2="16pt" matrix="1.25,,,1.25"/>
          </v:shape>
        </w:pict>
      </w:r>
      <w:r w:rsidR="00BA16D1" w:rsidRPr="00D84E13">
        <w:rPr>
          <w:b/>
          <w:color w:val="C00000"/>
          <w:sz w:val="20"/>
          <w:szCs w:val="20"/>
        </w:rPr>
        <w:t xml:space="preserve">            Programa de Voluntários de Extensão (PROVEX)</w:t>
      </w:r>
    </w:p>
    <w:p w:rsidR="00BA16D1" w:rsidRPr="00D84E13" w:rsidRDefault="00BA16D1" w:rsidP="00DC3971">
      <w:pPr>
        <w:spacing w:after="40"/>
        <w:jc w:val="both"/>
        <w:outlineLvl w:val="0"/>
        <w:rPr>
          <w:b/>
          <w:sz w:val="14"/>
          <w:szCs w:val="14"/>
        </w:rPr>
      </w:pPr>
      <w:r w:rsidRPr="00D84E13">
        <w:rPr>
          <w:b/>
          <w:sz w:val="14"/>
          <w:szCs w:val="14"/>
        </w:rPr>
        <w:t>O que é?</w:t>
      </w:r>
    </w:p>
    <w:p w:rsidR="00BA16D1" w:rsidRPr="00D84E13" w:rsidRDefault="00BA16D1" w:rsidP="00D84E13">
      <w:pPr>
        <w:ind w:firstLine="284"/>
        <w:jc w:val="both"/>
        <w:rPr>
          <w:sz w:val="14"/>
          <w:szCs w:val="14"/>
        </w:rPr>
      </w:pPr>
      <w:r w:rsidRPr="00D84E13">
        <w:rPr>
          <w:sz w:val="14"/>
          <w:szCs w:val="14"/>
        </w:rPr>
        <w:t xml:space="preserve">O PROVEX é um Programa em que o acadêmico pode trabalhar de forma voluntária em projetos de extensão. As atividades desenvolvidas poderão ser validadas como horas de atividades complementares. O PROVEX possui como objetivos, qualificar os </w:t>
      </w:r>
      <w:r w:rsidR="003C0DE0">
        <w:rPr>
          <w:sz w:val="14"/>
          <w:szCs w:val="14"/>
        </w:rPr>
        <w:t>acadêmico</w:t>
      </w:r>
      <w:r w:rsidRPr="00D84E13">
        <w:rPr>
          <w:sz w:val="14"/>
          <w:szCs w:val="14"/>
        </w:rPr>
        <w:t xml:space="preserve">s para a inserção em programas de extensão e aprimorar o processo de formação de profissionais para o desenvolvimento de projetos nas áreas sociais e culturais. </w:t>
      </w:r>
    </w:p>
    <w:p w:rsidR="00BA16D1" w:rsidRPr="00D84E13" w:rsidRDefault="00BA16D1" w:rsidP="00BA16D1">
      <w:pPr>
        <w:jc w:val="both"/>
        <w:rPr>
          <w:b/>
          <w:sz w:val="14"/>
          <w:szCs w:val="14"/>
        </w:rPr>
      </w:pPr>
    </w:p>
    <w:p w:rsidR="00BA16D1" w:rsidRPr="00D84E13" w:rsidRDefault="00BA16D1" w:rsidP="00DC3971">
      <w:pPr>
        <w:spacing w:after="40"/>
        <w:jc w:val="both"/>
        <w:outlineLvl w:val="0"/>
        <w:rPr>
          <w:b/>
          <w:sz w:val="14"/>
          <w:szCs w:val="14"/>
        </w:rPr>
      </w:pPr>
      <w:r w:rsidRPr="00D84E13">
        <w:rPr>
          <w:b/>
          <w:sz w:val="14"/>
          <w:szCs w:val="14"/>
        </w:rPr>
        <w:t>Como Participar?</w:t>
      </w:r>
    </w:p>
    <w:p w:rsidR="00BA16D1" w:rsidRPr="004029BF" w:rsidRDefault="00BA16D1" w:rsidP="008E15C4">
      <w:pPr>
        <w:autoSpaceDE w:val="0"/>
        <w:autoSpaceDN w:val="0"/>
        <w:adjustRightInd w:val="0"/>
        <w:spacing w:after="40"/>
        <w:ind w:firstLine="284"/>
        <w:jc w:val="both"/>
        <w:rPr>
          <w:rFonts w:cs="Arial"/>
          <w:sz w:val="14"/>
          <w:szCs w:val="14"/>
        </w:rPr>
      </w:pPr>
      <w:r w:rsidRPr="00D84E13">
        <w:rPr>
          <w:rFonts w:cs="Arial"/>
          <w:sz w:val="14"/>
          <w:szCs w:val="14"/>
        </w:rPr>
        <w:t>As inscrições serão realizadas na Direção de Extensão de cada Centro.</w:t>
      </w:r>
      <w:r w:rsidRPr="00D84E13">
        <w:rPr>
          <w:sz w:val="14"/>
          <w:szCs w:val="14"/>
        </w:rPr>
        <w:t xml:space="preserve"> A seleção do </w:t>
      </w:r>
      <w:r w:rsidR="003C0DE0">
        <w:rPr>
          <w:sz w:val="14"/>
          <w:szCs w:val="14"/>
        </w:rPr>
        <w:t>acadêmico</w:t>
      </w:r>
      <w:r w:rsidRPr="00D84E13">
        <w:rPr>
          <w:sz w:val="14"/>
          <w:szCs w:val="14"/>
        </w:rPr>
        <w:t xml:space="preserve"> voluntário será de inteira responsabilidade do professor coordenador do projeto de extensão, de acordo com</w:t>
      </w:r>
      <w:r w:rsidRPr="00D84E13">
        <w:rPr>
          <w:rFonts w:cs="Arial"/>
          <w:sz w:val="14"/>
          <w:szCs w:val="14"/>
        </w:rPr>
        <w:t xml:space="preserve"> a resolução que fixa as normas do </w:t>
      </w:r>
      <w:r w:rsidRPr="004029BF">
        <w:rPr>
          <w:rFonts w:cs="Arial"/>
          <w:sz w:val="14"/>
          <w:szCs w:val="14"/>
        </w:rPr>
        <w:t>plano de extensão da UDESC.</w:t>
      </w:r>
    </w:p>
    <w:p w:rsidR="004029BF" w:rsidRPr="004029BF" w:rsidRDefault="004029BF" w:rsidP="004029BF">
      <w:pPr>
        <w:autoSpaceDE w:val="0"/>
        <w:autoSpaceDN w:val="0"/>
        <w:adjustRightInd w:val="0"/>
        <w:ind w:firstLine="284"/>
        <w:jc w:val="both"/>
        <w:rPr>
          <w:sz w:val="14"/>
          <w:szCs w:val="14"/>
        </w:rPr>
      </w:pPr>
      <w:r w:rsidRPr="004029BF">
        <w:rPr>
          <w:bCs/>
          <w:sz w:val="14"/>
          <w:szCs w:val="14"/>
        </w:rPr>
        <w:t>O acadêmico que desejar participar como voluntário de extensão deverá, entre outros, c</w:t>
      </w:r>
      <w:r w:rsidRPr="004029BF">
        <w:rPr>
          <w:sz w:val="14"/>
          <w:szCs w:val="14"/>
        </w:rPr>
        <w:t>omprovar matrícula em cursos de graduação ou pós-graduação na UDESC e obter aceitação formal de um Professor Coordenador para participar, sob sua orientação, das atividades de um projeto de extensão.</w:t>
      </w:r>
    </w:p>
    <w:p w:rsidR="00BA16D1" w:rsidRDefault="00BA16D1" w:rsidP="004029BF">
      <w:pPr>
        <w:autoSpaceDE w:val="0"/>
        <w:autoSpaceDN w:val="0"/>
        <w:adjustRightInd w:val="0"/>
        <w:ind w:firstLine="284"/>
        <w:jc w:val="both"/>
        <w:rPr>
          <w:rFonts w:cs="Arial"/>
          <w:bCs/>
          <w:sz w:val="14"/>
          <w:szCs w:val="14"/>
        </w:rPr>
      </w:pPr>
      <w:r w:rsidRPr="004029BF">
        <w:rPr>
          <w:rFonts w:cs="Arial"/>
          <w:b/>
          <w:sz w:val="14"/>
          <w:szCs w:val="14"/>
        </w:rPr>
        <w:t>*Mais informações:</w:t>
      </w:r>
      <w:r w:rsidRPr="004029BF">
        <w:rPr>
          <w:rFonts w:cs="Arial"/>
          <w:sz w:val="14"/>
          <w:szCs w:val="14"/>
        </w:rPr>
        <w:t xml:space="preserve"> </w:t>
      </w:r>
      <w:r w:rsidRPr="004029BF">
        <w:rPr>
          <w:rFonts w:cs="Arial"/>
          <w:bCs/>
          <w:sz w:val="14"/>
          <w:szCs w:val="14"/>
        </w:rPr>
        <w:t>Resolução N° 082/2004 CONSUNI</w:t>
      </w:r>
      <w:r w:rsidRPr="00D84E13">
        <w:rPr>
          <w:rFonts w:cs="Arial"/>
          <w:bCs/>
          <w:sz w:val="14"/>
          <w:szCs w:val="14"/>
        </w:rPr>
        <w:t>.</w:t>
      </w:r>
    </w:p>
    <w:p w:rsidR="00B76430" w:rsidRDefault="00B76430" w:rsidP="008E15C4">
      <w:pPr>
        <w:autoSpaceDE w:val="0"/>
        <w:autoSpaceDN w:val="0"/>
        <w:adjustRightInd w:val="0"/>
        <w:ind w:firstLine="284"/>
        <w:jc w:val="both"/>
        <w:rPr>
          <w:rFonts w:cs="Arial"/>
          <w:bCs/>
          <w:sz w:val="14"/>
          <w:szCs w:val="14"/>
        </w:rPr>
      </w:pPr>
    </w:p>
    <w:p w:rsidR="00BA16D1" w:rsidRPr="00D84E13" w:rsidRDefault="00BA16D1" w:rsidP="00BA16D1">
      <w:pPr>
        <w:jc w:val="both"/>
        <w:rPr>
          <w:sz w:val="14"/>
          <w:szCs w:val="14"/>
        </w:rPr>
      </w:pPr>
      <w:r w:rsidRPr="00D84E13">
        <w:rPr>
          <w:b/>
          <w:color w:val="006600"/>
          <w:sz w:val="14"/>
          <w:szCs w:val="14"/>
        </w:rPr>
        <w:t xml:space="preserve"> </w:t>
      </w:r>
    </w:p>
    <w:p w:rsidR="00BA16D1" w:rsidRPr="008E15C4" w:rsidRDefault="00FF1DE3" w:rsidP="008E15C4">
      <w:pPr>
        <w:tabs>
          <w:tab w:val="left" w:pos="1095"/>
        </w:tabs>
        <w:spacing w:after="120"/>
        <w:jc w:val="center"/>
        <w:rPr>
          <w:b/>
          <w:color w:val="C00000"/>
          <w:sz w:val="20"/>
          <w:szCs w:val="20"/>
        </w:rPr>
      </w:pPr>
      <w:r>
        <w:rPr>
          <w:b/>
          <w:noProof/>
          <w:color w:val="C00000"/>
          <w:sz w:val="20"/>
          <w:szCs w:val="20"/>
          <w:lang w:eastAsia="pt-BR"/>
        </w:rPr>
        <w:pict>
          <v:shape id="_x0000_s1094" type="#_x0000_t93" style="position:absolute;left:0;text-align:left;margin-left:.3pt;margin-top:3.2pt;width:21.15pt;height:13.65pt;z-index:251714560" fillcolor="#c00000" strokecolor="#c00000">
            <v:shadow on="t" type="perspective" color="#e5b8b7 [1301]" opacity=".5" origin=".5,.5" offset=",-6pt" offset2="16pt" matrix="1.25,,,1.25"/>
          </v:shape>
        </w:pict>
      </w:r>
      <w:r w:rsidR="008E15C4">
        <w:rPr>
          <w:b/>
          <w:color w:val="C00000"/>
          <w:sz w:val="20"/>
          <w:szCs w:val="20"/>
        </w:rPr>
        <w:t xml:space="preserve">         </w:t>
      </w:r>
      <w:r w:rsidR="00BA16D1" w:rsidRPr="008E15C4">
        <w:rPr>
          <w:b/>
          <w:color w:val="C00000"/>
          <w:sz w:val="20"/>
          <w:szCs w:val="20"/>
        </w:rPr>
        <w:t>Auxílio Permanência Estudantil (PRAPE)</w:t>
      </w:r>
    </w:p>
    <w:p w:rsidR="00BA16D1" w:rsidRPr="008E15C4" w:rsidRDefault="00BA16D1" w:rsidP="00DC3971">
      <w:pPr>
        <w:spacing w:after="40"/>
        <w:outlineLvl w:val="0"/>
        <w:rPr>
          <w:b/>
          <w:sz w:val="14"/>
          <w:szCs w:val="14"/>
        </w:rPr>
      </w:pPr>
      <w:r w:rsidRPr="008E15C4">
        <w:rPr>
          <w:b/>
          <w:sz w:val="14"/>
          <w:szCs w:val="14"/>
        </w:rPr>
        <w:t>O que é?</w:t>
      </w:r>
    </w:p>
    <w:p w:rsidR="00BA16D1" w:rsidRPr="008E15C4" w:rsidRDefault="00BA16D1" w:rsidP="008E15C4">
      <w:pPr>
        <w:ind w:firstLine="284"/>
        <w:jc w:val="both"/>
        <w:rPr>
          <w:sz w:val="14"/>
          <w:szCs w:val="14"/>
        </w:rPr>
      </w:pPr>
      <w:r w:rsidRPr="008E15C4">
        <w:rPr>
          <w:rFonts w:cs="ArialMT"/>
          <w:color w:val="232020"/>
          <w:sz w:val="14"/>
          <w:szCs w:val="14"/>
        </w:rPr>
        <w:t>Vinculado à Pró-Reitoria de Extensão, Cultura e Comunidade, (PROEX), o</w:t>
      </w:r>
      <w:r w:rsidRPr="008E15C4">
        <w:rPr>
          <w:sz w:val="14"/>
          <w:szCs w:val="14"/>
        </w:rPr>
        <w:t xml:space="preserve"> Programa Auxílio Permanência Estudantil (PRAPE) é um programa de caráter social que visa propiciar auxílio financeiro aos </w:t>
      </w:r>
      <w:r w:rsidR="003C0DE0">
        <w:rPr>
          <w:sz w:val="14"/>
          <w:szCs w:val="14"/>
        </w:rPr>
        <w:t>acadêmico</w:t>
      </w:r>
      <w:r w:rsidRPr="008E15C4">
        <w:rPr>
          <w:sz w:val="14"/>
          <w:szCs w:val="14"/>
        </w:rPr>
        <w:t xml:space="preserve">s regularmente matriculados e/ou conveniados nos Cursos de Graduação, classificados como em situação de vulnerabilidade socioeconômica, para a sua permanência na Universidade. Possui duração de </w:t>
      </w:r>
      <w:r w:rsidR="008E15C4">
        <w:rPr>
          <w:sz w:val="14"/>
          <w:szCs w:val="14"/>
        </w:rPr>
        <w:t>doze</w:t>
      </w:r>
      <w:r w:rsidRPr="008E15C4">
        <w:rPr>
          <w:sz w:val="14"/>
          <w:szCs w:val="14"/>
        </w:rPr>
        <w:t xml:space="preserve"> meses, podendo ser renovado por períodos sucessivos, observado o prazo máximo para a conclusão do curso de graduação e os requisitos do edital.</w:t>
      </w:r>
    </w:p>
    <w:p w:rsidR="00BA16D1" w:rsidRPr="008E15C4" w:rsidRDefault="00BA16D1" w:rsidP="00BA16D1">
      <w:pPr>
        <w:rPr>
          <w:b/>
          <w:sz w:val="14"/>
          <w:szCs w:val="14"/>
        </w:rPr>
      </w:pPr>
    </w:p>
    <w:p w:rsidR="00BA16D1" w:rsidRPr="008E15C4" w:rsidRDefault="00BA16D1" w:rsidP="00DC3971">
      <w:pPr>
        <w:spacing w:after="40"/>
        <w:outlineLvl w:val="0"/>
        <w:rPr>
          <w:b/>
          <w:sz w:val="14"/>
          <w:szCs w:val="14"/>
        </w:rPr>
      </w:pPr>
      <w:r w:rsidRPr="008E15C4">
        <w:rPr>
          <w:b/>
          <w:sz w:val="14"/>
          <w:szCs w:val="14"/>
        </w:rPr>
        <w:t>Como Participar?</w:t>
      </w:r>
    </w:p>
    <w:p w:rsidR="00BA16D1" w:rsidRPr="008E15C4" w:rsidRDefault="005840CD" w:rsidP="008E15C4">
      <w:pPr>
        <w:ind w:firstLine="284"/>
        <w:jc w:val="both"/>
        <w:rPr>
          <w:sz w:val="14"/>
          <w:szCs w:val="14"/>
        </w:rPr>
      </w:pPr>
      <w:r>
        <w:rPr>
          <w:sz w:val="14"/>
          <w:szCs w:val="14"/>
        </w:rPr>
        <w:t>Semestr</w:t>
      </w:r>
      <w:r w:rsidR="00BA16D1" w:rsidRPr="008E15C4">
        <w:rPr>
          <w:sz w:val="14"/>
          <w:szCs w:val="14"/>
        </w:rPr>
        <w:t xml:space="preserve">almente, as inscrições para o PRAPE serão abertas através de edital que estabelece o prazo e a documentação </w:t>
      </w:r>
      <w:r w:rsidR="00BA16D1" w:rsidRPr="008E15C4">
        <w:rPr>
          <w:sz w:val="14"/>
          <w:szCs w:val="14"/>
        </w:rPr>
        <w:lastRenderedPageBreak/>
        <w:t xml:space="preserve">necessária. Para candidatar-se ao Programa de Auxílio Permanência Estudantil (PRAPE) o </w:t>
      </w:r>
      <w:r w:rsidR="003C0DE0">
        <w:rPr>
          <w:sz w:val="14"/>
          <w:szCs w:val="14"/>
        </w:rPr>
        <w:t>acadêmico</w:t>
      </w:r>
      <w:r w:rsidR="00BA16D1" w:rsidRPr="008E15C4">
        <w:rPr>
          <w:sz w:val="14"/>
          <w:szCs w:val="14"/>
        </w:rPr>
        <w:t xml:space="preserve"> deverá comprovar:</w:t>
      </w:r>
    </w:p>
    <w:p w:rsidR="00BA16D1" w:rsidRPr="008E15C4" w:rsidRDefault="00BA16D1" w:rsidP="008E15C4">
      <w:pPr>
        <w:ind w:firstLine="284"/>
        <w:jc w:val="both"/>
        <w:rPr>
          <w:sz w:val="14"/>
          <w:szCs w:val="14"/>
        </w:rPr>
      </w:pPr>
      <w:r w:rsidRPr="008E15C4">
        <w:rPr>
          <w:sz w:val="14"/>
          <w:szCs w:val="14"/>
        </w:rPr>
        <w:t>- Não ter concluído outro Curso de Graduação;</w:t>
      </w:r>
    </w:p>
    <w:p w:rsidR="00BA16D1" w:rsidRPr="008E15C4" w:rsidRDefault="00BA16D1" w:rsidP="008E15C4">
      <w:pPr>
        <w:ind w:firstLine="284"/>
        <w:jc w:val="both"/>
        <w:rPr>
          <w:sz w:val="14"/>
          <w:szCs w:val="14"/>
        </w:rPr>
      </w:pPr>
      <w:r w:rsidRPr="008E15C4">
        <w:rPr>
          <w:sz w:val="14"/>
          <w:szCs w:val="14"/>
        </w:rPr>
        <w:t xml:space="preserve">- Ter sua matrícula regular no Curso de Graduação, demonstrando estar cursando pelo menos </w:t>
      </w:r>
      <w:r w:rsidR="008E0447">
        <w:rPr>
          <w:sz w:val="14"/>
          <w:szCs w:val="14"/>
        </w:rPr>
        <w:t>7</w:t>
      </w:r>
      <w:r w:rsidRPr="008E15C4">
        <w:rPr>
          <w:sz w:val="14"/>
          <w:szCs w:val="14"/>
        </w:rPr>
        <w:t>0% da carga horária do período letivo/fase, com disciplinas da fase regular ou de outras fases, desde que atinja o percentual mencionado;</w:t>
      </w:r>
    </w:p>
    <w:p w:rsidR="00BA16D1" w:rsidRPr="008E15C4" w:rsidRDefault="00BA16D1" w:rsidP="008E15C4">
      <w:pPr>
        <w:ind w:firstLine="284"/>
        <w:jc w:val="both"/>
        <w:rPr>
          <w:sz w:val="14"/>
          <w:szCs w:val="14"/>
        </w:rPr>
      </w:pPr>
      <w:r w:rsidRPr="008E15C4">
        <w:rPr>
          <w:sz w:val="14"/>
          <w:szCs w:val="14"/>
        </w:rPr>
        <w:t>- Pertencer à família com renda per capita familiar de até um salário mínimo e meio;</w:t>
      </w:r>
    </w:p>
    <w:p w:rsidR="00BA16D1" w:rsidRPr="008E15C4" w:rsidRDefault="00BA16D1" w:rsidP="008E15C4">
      <w:pPr>
        <w:spacing w:after="40"/>
        <w:ind w:firstLine="284"/>
        <w:jc w:val="both"/>
        <w:rPr>
          <w:sz w:val="14"/>
          <w:szCs w:val="14"/>
        </w:rPr>
      </w:pPr>
      <w:r w:rsidRPr="008E15C4">
        <w:rPr>
          <w:sz w:val="14"/>
          <w:szCs w:val="14"/>
        </w:rPr>
        <w:t>- Não exercer atividade remunerada não vinculada à vida acadêmica.</w:t>
      </w:r>
    </w:p>
    <w:p w:rsidR="00B76430" w:rsidRDefault="00BA16D1" w:rsidP="005840CD">
      <w:pPr>
        <w:jc w:val="both"/>
        <w:rPr>
          <w:rFonts w:cs="Arial-BoldMT"/>
          <w:bCs/>
          <w:sz w:val="14"/>
          <w:szCs w:val="14"/>
        </w:rPr>
      </w:pPr>
      <w:r w:rsidRPr="008E15C4">
        <w:rPr>
          <w:rFonts w:cs="Arial"/>
          <w:b/>
          <w:sz w:val="14"/>
          <w:szCs w:val="14"/>
        </w:rPr>
        <w:t>*Mais informações:</w:t>
      </w:r>
      <w:r w:rsidRPr="008E15C4">
        <w:rPr>
          <w:rFonts w:cs="Arial"/>
          <w:sz w:val="14"/>
          <w:szCs w:val="14"/>
        </w:rPr>
        <w:t xml:space="preserve"> </w:t>
      </w:r>
      <w:r w:rsidR="005840CD" w:rsidRPr="005840CD">
        <w:rPr>
          <w:rFonts w:cs="Arial-BoldMT"/>
          <w:bCs/>
          <w:sz w:val="14"/>
          <w:szCs w:val="14"/>
        </w:rPr>
        <w:t>Resolução Nº 047/2012 – CONSUNI e suas alterações nº 031/2016 e 080/2016 – CONSUNI</w:t>
      </w:r>
    </w:p>
    <w:p w:rsidR="005840CD" w:rsidRPr="008E15C4" w:rsidRDefault="005840CD" w:rsidP="005840CD">
      <w:pPr>
        <w:jc w:val="both"/>
        <w:rPr>
          <w:rFonts w:cs="Arial-BoldMT"/>
          <w:bCs/>
          <w:color w:val="232020"/>
          <w:sz w:val="14"/>
          <w:szCs w:val="14"/>
        </w:rPr>
      </w:pPr>
    </w:p>
    <w:p w:rsidR="00BA16D1" w:rsidRPr="008E15C4" w:rsidRDefault="00BA16D1" w:rsidP="00BA16D1">
      <w:pPr>
        <w:jc w:val="both"/>
        <w:rPr>
          <w:rFonts w:cs="Arial-BoldMT"/>
          <w:bCs/>
          <w:color w:val="232020"/>
          <w:sz w:val="14"/>
          <w:szCs w:val="14"/>
        </w:rPr>
      </w:pPr>
    </w:p>
    <w:p w:rsidR="00BA16D1" w:rsidRPr="008E15C4" w:rsidRDefault="00FF1DE3" w:rsidP="00DC3971">
      <w:pPr>
        <w:spacing w:after="120"/>
        <w:jc w:val="both"/>
        <w:outlineLvl w:val="0"/>
        <w:rPr>
          <w:b/>
          <w:color w:val="C00000"/>
          <w:sz w:val="20"/>
          <w:szCs w:val="20"/>
        </w:rPr>
      </w:pPr>
      <w:r w:rsidRPr="00FF1DE3">
        <w:rPr>
          <w:noProof/>
          <w:sz w:val="20"/>
          <w:szCs w:val="20"/>
          <w:lang w:eastAsia="pt-BR"/>
        </w:rPr>
        <w:pict>
          <v:shape id="_x0000_s1095" type="#_x0000_t93" style="position:absolute;left:0;text-align:left;margin-left:2.6pt;margin-top:3.45pt;width:21.15pt;height:13.65pt;z-index:251715584" fillcolor="#c00000" strokecolor="#c00000">
            <v:shadow on="t" type="perspective" color="#e5b8b7 [1301]" opacity=".5" origin=".5,.5" offset=",-6pt" offset2="16pt" matrix="1.25,,,1.25"/>
          </v:shape>
        </w:pict>
      </w:r>
      <w:r w:rsidR="00BA16D1" w:rsidRPr="008E15C4">
        <w:rPr>
          <w:sz w:val="20"/>
          <w:szCs w:val="20"/>
        </w:rPr>
        <w:t xml:space="preserve">             </w:t>
      </w:r>
      <w:r w:rsidR="00BA16D1" w:rsidRPr="008E15C4">
        <w:rPr>
          <w:b/>
          <w:color w:val="C00000"/>
          <w:sz w:val="20"/>
          <w:szCs w:val="20"/>
        </w:rPr>
        <w:t>Bolsa de Apoio Discente</w:t>
      </w:r>
    </w:p>
    <w:p w:rsidR="00BA16D1" w:rsidRPr="008E15C4" w:rsidRDefault="00BA16D1" w:rsidP="00DC3971">
      <w:pPr>
        <w:tabs>
          <w:tab w:val="left" w:pos="1095"/>
        </w:tabs>
        <w:spacing w:after="40"/>
        <w:jc w:val="both"/>
        <w:outlineLvl w:val="0"/>
        <w:rPr>
          <w:b/>
          <w:sz w:val="14"/>
          <w:szCs w:val="14"/>
        </w:rPr>
      </w:pPr>
      <w:r w:rsidRPr="008E15C4">
        <w:rPr>
          <w:b/>
          <w:sz w:val="14"/>
          <w:szCs w:val="14"/>
        </w:rPr>
        <w:t>O que é?</w:t>
      </w:r>
    </w:p>
    <w:p w:rsidR="00BA16D1" w:rsidRPr="008E15C4" w:rsidRDefault="00BA16D1" w:rsidP="008E15C4">
      <w:pPr>
        <w:tabs>
          <w:tab w:val="left" w:pos="1095"/>
        </w:tabs>
        <w:ind w:firstLine="284"/>
        <w:jc w:val="both"/>
        <w:rPr>
          <w:sz w:val="14"/>
          <w:szCs w:val="14"/>
        </w:rPr>
      </w:pPr>
      <w:r w:rsidRPr="008E15C4">
        <w:rPr>
          <w:sz w:val="14"/>
          <w:szCs w:val="14"/>
        </w:rPr>
        <w:t xml:space="preserve">O Programa de Bolsa de Apoio Discente tem como objetivo proporcionar ao estudante a oportunidade do desempenho de atividade laboral, visando à incorporação de hábitos de trabalho intelectual e de melhor adaptação ao meio social. A jornada a ser cumprida pelo bolsista é de </w:t>
      </w:r>
      <w:r w:rsidR="008E15C4">
        <w:rPr>
          <w:sz w:val="14"/>
          <w:szCs w:val="14"/>
        </w:rPr>
        <w:t>quatro</w:t>
      </w:r>
      <w:r w:rsidRPr="008E15C4">
        <w:rPr>
          <w:sz w:val="14"/>
          <w:szCs w:val="14"/>
        </w:rPr>
        <w:t xml:space="preserve"> horas diárias e de </w:t>
      </w:r>
      <w:r w:rsidR="008E15C4">
        <w:rPr>
          <w:sz w:val="14"/>
          <w:szCs w:val="14"/>
        </w:rPr>
        <w:t>vinte</w:t>
      </w:r>
      <w:r w:rsidRPr="008E15C4">
        <w:rPr>
          <w:sz w:val="14"/>
          <w:szCs w:val="14"/>
        </w:rPr>
        <w:t xml:space="preserve"> horas semanais, compatibilizada com o horário da Instituição e com os horários do respectivo curso.</w:t>
      </w:r>
    </w:p>
    <w:p w:rsidR="00BA16D1" w:rsidRPr="008E15C4" w:rsidRDefault="00BA16D1" w:rsidP="00DC3971">
      <w:pPr>
        <w:tabs>
          <w:tab w:val="left" w:pos="1095"/>
        </w:tabs>
        <w:spacing w:after="40"/>
        <w:jc w:val="both"/>
        <w:outlineLvl w:val="0"/>
        <w:rPr>
          <w:sz w:val="14"/>
          <w:szCs w:val="14"/>
        </w:rPr>
      </w:pPr>
      <w:r w:rsidRPr="008E15C4">
        <w:rPr>
          <w:b/>
          <w:sz w:val="14"/>
          <w:szCs w:val="14"/>
        </w:rPr>
        <w:t>Como Participar?</w:t>
      </w:r>
    </w:p>
    <w:p w:rsidR="005F7258" w:rsidRPr="005F7258" w:rsidRDefault="005F7258" w:rsidP="005F7258">
      <w:pPr>
        <w:tabs>
          <w:tab w:val="left" w:pos="1095"/>
        </w:tabs>
        <w:ind w:firstLine="284"/>
        <w:jc w:val="both"/>
        <w:rPr>
          <w:sz w:val="14"/>
          <w:szCs w:val="14"/>
        </w:rPr>
      </w:pPr>
      <w:r w:rsidRPr="005F7258">
        <w:rPr>
          <w:sz w:val="14"/>
          <w:szCs w:val="14"/>
        </w:rPr>
        <w:t>A Bolsa de Apoio Discente destina-se a estudantes regularmente matriculados e com frequência efetiva nos cursos de graduação oferecidos pela Universidade do Estado de Santa Catarina. As inscrições ocorrem o ano todo, mas devem ser renovadas a cada semestre. São levados em consideração os seguintes critérios:</w:t>
      </w:r>
    </w:p>
    <w:p w:rsidR="005F7258" w:rsidRPr="005F7258" w:rsidRDefault="005F7258" w:rsidP="005F7258">
      <w:pPr>
        <w:tabs>
          <w:tab w:val="left" w:pos="1095"/>
        </w:tabs>
        <w:ind w:firstLine="284"/>
        <w:jc w:val="both"/>
        <w:rPr>
          <w:sz w:val="14"/>
          <w:szCs w:val="14"/>
        </w:rPr>
      </w:pPr>
      <w:r w:rsidRPr="005F7258">
        <w:rPr>
          <w:sz w:val="14"/>
          <w:szCs w:val="14"/>
        </w:rPr>
        <w:t xml:space="preserve">- Carência socioeconômica; </w:t>
      </w:r>
    </w:p>
    <w:p w:rsidR="005F7258" w:rsidRPr="005F7258" w:rsidRDefault="005F7258" w:rsidP="005F7258">
      <w:pPr>
        <w:tabs>
          <w:tab w:val="left" w:pos="1095"/>
        </w:tabs>
        <w:ind w:firstLine="284"/>
        <w:jc w:val="both"/>
        <w:rPr>
          <w:sz w:val="14"/>
          <w:szCs w:val="14"/>
        </w:rPr>
      </w:pPr>
      <w:r w:rsidRPr="005F7258">
        <w:rPr>
          <w:sz w:val="14"/>
          <w:szCs w:val="14"/>
        </w:rPr>
        <w:t xml:space="preserve">- Habilidades específicas para a função; e, </w:t>
      </w:r>
    </w:p>
    <w:p w:rsidR="005F7258" w:rsidRPr="005F7258" w:rsidRDefault="005F7258" w:rsidP="005F7258">
      <w:pPr>
        <w:tabs>
          <w:tab w:val="left" w:pos="1095"/>
        </w:tabs>
        <w:spacing w:after="40"/>
        <w:ind w:firstLine="284"/>
        <w:jc w:val="both"/>
        <w:rPr>
          <w:sz w:val="14"/>
          <w:szCs w:val="14"/>
        </w:rPr>
      </w:pPr>
      <w:r w:rsidRPr="005F7258">
        <w:rPr>
          <w:sz w:val="14"/>
          <w:szCs w:val="14"/>
        </w:rPr>
        <w:t>- Disponibilidade de horário.</w:t>
      </w:r>
    </w:p>
    <w:p w:rsidR="005F7258" w:rsidRPr="005F7258" w:rsidRDefault="005F7258" w:rsidP="005F7258">
      <w:pPr>
        <w:tabs>
          <w:tab w:val="left" w:pos="1095"/>
        </w:tabs>
        <w:spacing w:after="40"/>
        <w:ind w:firstLine="284"/>
        <w:jc w:val="both"/>
        <w:rPr>
          <w:sz w:val="14"/>
          <w:szCs w:val="14"/>
        </w:rPr>
      </w:pPr>
    </w:p>
    <w:p w:rsidR="004F0C49" w:rsidRPr="005F7258" w:rsidRDefault="004F0C49" w:rsidP="004F0C49">
      <w:pPr>
        <w:tabs>
          <w:tab w:val="left" w:pos="1095"/>
        </w:tabs>
        <w:spacing w:after="40"/>
        <w:ind w:firstLine="284"/>
        <w:jc w:val="both"/>
        <w:rPr>
          <w:sz w:val="14"/>
          <w:szCs w:val="14"/>
        </w:rPr>
      </w:pPr>
      <w:r w:rsidRPr="004F0C49">
        <w:rPr>
          <w:sz w:val="14"/>
          <w:szCs w:val="14"/>
        </w:rPr>
        <w:t>Link para inscrição: http://ceavi.udesc.br/?idFormulario=53</w:t>
      </w:r>
    </w:p>
    <w:p w:rsidR="00B76430" w:rsidRDefault="005F7258" w:rsidP="005309A9">
      <w:pPr>
        <w:tabs>
          <w:tab w:val="left" w:pos="1095"/>
        </w:tabs>
        <w:jc w:val="both"/>
        <w:rPr>
          <w:sz w:val="14"/>
          <w:szCs w:val="14"/>
        </w:rPr>
      </w:pPr>
      <w:r w:rsidRPr="005F7258">
        <w:rPr>
          <w:b/>
          <w:sz w:val="14"/>
          <w:szCs w:val="14"/>
        </w:rPr>
        <w:t xml:space="preserve"> *Mais informações:</w:t>
      </w:r>
      <w:r w:rsidRPr="005F7258">
        <w:rPr>
          <w:sz w:val="14"/>
          <w:szCs w:val="14"/>
        </w:rPr>
        <w:t xml:space="preserve"> </w:t>
      </w:r>
      <w:r w:rsidR="00EE742C" w:rsidRPr="00EE742C">
        <w:rPr>
          <w:sz w:val="14"/>
          <w:szCs w:val="14"/>
        </w:rPr>
        <w:t>Resolução Nº 001/2005 – CONSUNI e sua alteração nº 003/2015 - CONSUNI.</w:t>
      </w:r>
    </w:p>
    <w:p w:rsidR="005F7258" w:rsidRPr="008E15C4" w:rsidRDefault="005F7258" w:rsidP="005F7258">
      <w:pPr>
        <w:tabs>
          <w:tab w:val="left" w:pos="1095"/>
        </w:tabs>
        <w:ind w:firstLine="284"/>
        <w:jc w:val="both"/>
        <w:rPr>
          <w:sz w:val="14"/>
          <w:szCs w:val="14"/>
        </w:rPr>
      </w:pPr>
    </w:p>
    <w:p w:rsidR="00BA16D1" w:rsidRPr="008E15C4" w:rsidRDefault="00BA16D1" w:rsidP="00BA16D1">
      <w:pPr>
        <w:jc w:val="both"/>
        <w:rPr>
          <w:sz w:val="14"/>
          <w:szCs w:val="14"/>
        </w:rPr>
      </w:pPr>
    </w:p>
    <w:p w:rsidR="00BA16D1" w:rsidRPr="008E15C4" w:rsidRDefault="00FF1DE3" w:rsidP="00DC3971">
      <w:pPr>
        <w:tabs>
          <w:tab w:val="left" w:pos="1095"/>
        </w:tabs>
        <w:spacing w:after="120"/>
        <w:outlineLvl w:val="0"/>
        <w:rPr>
          <w:b/>
          <w:color w:val="C00000"/>
          <w:sz w:val="20"/>
          <w:szCs w:val="20"/>
        </w:rPr>
      </w:pPr>
      <w:r w:rsidRPr="00FF1DE3">
        <w:rPr>
          <w:noProof/>
          <w:sz w:val="20"/>
          <w:szCs w:val="20"/>
          <w:lang w:eastAsia="pt-BR"/>
        </w:rPr>
        <w:pict>
          <v:shape id="_x0000_s1096" type="#_x0000_t93" style="position:absolute;margin-left:.9pt;margin-top:2.75pt;width:21.15pt;height:13.65pt;z-index:251716608" fillcolor="#c00000" strokecolor="#c00000">
            <v:shadow on="t" type="perspective" color="#e5b8b7 [1301]" opacity=".5" origin=".5,.5" offset=",-6pt" offset2="16pt" matrix="1.25,,,1.25"/>
          </v:shape>
        </w:pict>
      </w:r>
      <w:r w:rsidR="00BA16D1" w:rsidRPr="008E15C4">
        <w:rPr>
          <w:sz w:val="20"/>
          <w:szCs w:val="20"/>
        </w:rPr>
        <w:t xml:space="preserve">           </w:t>
      </w:r>
      <w:r w:rsidR="00BA16D1" w:rsidRPr="008E15C4">
        <w:rPr>
          <w:b/>
          <w:color w:val="C00000"/>
          <w:sz w:val="20"/>
          <w:szCs w:val="20"/>
        </w:rPr>
        <w:t>Bolsa de Monitoria</w:t>
      </w:r>
    </w:p>
    <w:p w:rsidR="00BA16D1" w:rsidRPr="008E15C4" w:rsidRDefault="00BA16D1" w:rsidP="00DC3971">
      <w:pPr>
        <w:outlineLvl w:val="0"/>
        <w:rPr>
          <w:b/>
          <w:sz w:val="14"/>
          <w:szCs w:val="14"/>
        </w:rPr>
      </w:pPr>
      <w:r w:rsidRPr="008E15C4">
        <w:rPr>
          <w:b/>
          <w:sz w:val="14"/>
          <w:szCs w:val="14"/>
        </w:rPr>
        <w:t>O que é?</w:t>
      </w:r>
    </w:p>
    <w:p w:rsidR="00BA16D1" w:rsidRPr="008E15C4" w:rsidRDefault="00BA16D1" w:rsidP="00305AFF">
      <w:pPr>
        <w:ind w:firstLine="284"/>
        <w:jc w:val="both"/>
        <w:rPr>
          <w:rFonts w:cs="Arial"/>
          <w:sz w:val="14"/>
          <w:szCs w:val="14"/>
        </w:rPr>
      </w:pPr>
      <w:r w:rsidRPr="008E15C4">
        <w:rPr>
          <w:rFonts w:cs="Arial"/>
          <w:sz w:val="14"/>
          <w:szCs w:val="14"/>
        </w:rPr>
        <w:t>O Programa de Monitoria de Graduação, ligado ao ensino de graduação</w:t>
      </w:r>
      <w:r w:rsidR="00BF0509">
        <w:rPr>
          <w:rFonts w:cs="Arial"/>
          <w:sz w:val="14"/>
          <w:szCs w:val="14"/>
        </w:rPr>
        <w:t>,</w:t>
      </w:r>
      <w:r w:rsidRPr="008E15C4">
        <w:rPr>
          <w:rFonts w:cs="Arial"/>
          <w:sz w:val="14"/>
          <w:szCs w:val="14"/>
        </w:rPr>
        <w:t xml:space="preserve"> tem por objetivo auxiliar o desenvolvimento de determinada disciplina, no aspecto teórico e prático, visando a melhoria do processo ensino-aprendizagem e criando condições para o aperfeiçoamento de habilidades relacionadas à atividade docente. Os bolsistas exercerão suas atividades em regime de </w:t>
      </w:r>
      <w:r w:rsidR="00240221">
        <w:rPr>
          <w:rFonts w:cs="Arial"/>
          <w:sz w:val="14"/>
          <w:szCs w:val="14"/>
        </w:rPr>
        <w:t>vinte</w:t>
      </w:r>
      <w:r w:rsidRPr="008E15C4">
        <w:rPr>
          <w:rFonts w:cs="Arial"/>
          <w:sz w:val="14"/>
          <w:szCs w:val="14"/>
        </w:rPr>
        <w:t xml:space="preserve"> horas semanais, e sem qualquer vínculo empregatício com a UDESC</w:t>
      </w:r>
      <w:r w:rsidR="0063681D">
        <w:rPr>
          <w:rFonts w:cs="Arial"/>
          <w:sz w:val="14"/>
          <w:szCs w:val="14"/>
        </w:rPr>
        <w:t>.</w:t>
      </w:r>
    </w:p>
    <w:p w:rsidR="00BA16D1" w:rsidRPr="008E15C4" w:rsidRDefault="00BA16D1" w:rsidP="00BA16D1">
      <w:pPr>
        <w:jc w:val="both"/>
        <w:rPr>
          <w:b/>
          <w:sz w:val="14"/>
          <w:szCs w:val="14"/>
        </w:rPr>
      </w:pPr>
    </w:p>
    <w:p w:rsidR="00BA16D1" w:rsidRDefault="00BA16D1" w:rsidP="005309A9">
      <w:pPr>
        <w:rPr>
          <w:sz w:val="14"/>
          <w:szCs w:val="14"/>
        </w:rPr>
      </w:pPr>
      <w:r w:rsidRPr="008E15C4">
        <w:rPr>
          <w:b/>
          <w:sz w:val="14"/>
          <w:szCs w:val="14"/>
        </w:rPr>
        <w:t xml:space="preserve">*Maiores informações: </w:t>
      </w:r>
      <w:r w:rsidRPr="008E15C4">
        <w:rPr>
          <w:sz w:val="14"/>
          <w:szCs w:val="14"/>
        </w:rPr>
        <w:t xml:space="preserve">RESOLUÇÃO N° </w:t>
      </w:r>
      <w:r w:rsidR="000F23B2">
        <w:rPr>
          <w:sz w:val="14"/>
          <w:szCs w:val="14"/>
        </w:rPr>
        <w:t>091/2014</w:t>
      </w:r>
      <w:r w:rsidRPr="008E15C4">
        <w:rPr>
          <w:sz w:val="14"/>
          <w:szCs w:val="14"/>
        </w:rPr>
        <w:t xml:space="preserve"> – CONSUNI.</w:t>
      </w:r>
    </w:p>
    <w:p w:rsidR="00586BDB" w:rsidRDefault="00586BDB" w:rsidP="005309A9">
      <w:pPr>
        <w:rPr>
          <w:sz w:val="14"/>
          <w:szCs w:val="14"/>
        </w:rPr>
      </w:pPr>
    </w:p>
    <w:p w:rsidR="00586BDB" w:rsidRDefault="00586BDB" w:rsidP="005309A9">
      <w:pPr>
        <w:rPr>
          <w:sz w:val="14"/>
          <w:szCs w:val="14"/>
        </w:rPr>
      </w:pPr>
      <w:r>
        <w:rPr>
          <w:sz w:val="14"/>
          <w:szCs w:val="14"/>
        </w:rPr>
        <w:t xml:space="preserve">Os acadêmicos também </w:t>
      </w:r>
      <w:r w:rsidR="000F23B2">
        <w:rPr>
          <w:sz w:val="14"/>
          <w:szCs w:val="14"/>
        </w:rPr>
        <w:t xml:space="preserve">podem se inscrever para </w:t>
      </w:r>
      <w:r w:rsidR="002657B7">
        <w:rPr>
          <w:sz w:val="14"/>
          <w:szCs w:val="14"/>
        </w:rPr>
        <w:t>o programa de Monitoria Voluntária.</w:t>
      </w:r>
    </w:p>
    <w:p w:rsidR="002657B7" w:rsidRDefault="002657B7" w:rsidP="005309A9">
      <w:pPr>
        <w:rPr>
          <w:sz w:val="14"/>
          <w:szCs w:val="14"/>
        </w:rPr>
      </w:pPr>
    </w:p>
    <w:p w:rsidR="002657B7" w:rsidRDefault="002657B7" w:rsidP="005309A9">
      <w:pPr>
        <w:rPr>
          <w:sz w:val="14"/>
          <w:szCs w:val="14"/>
        </w:rPr>
      </w:pPr>
      <w:r w:rsidRPr="008E15C4">
        <w:rPr>
          <w:b/>
          <w:sz w:val="14"/>
          <w:szCs w:val="14"/>
        </w:rPr>
        <w:t xml:space="preserve">*Maiores informações: </w:t>
      </w:r>
      <w:r w:rsidRPr="008E15C4">
        <w:rPr>
          <w:sz w:val="14"/>
          <w:szCs w:val="14"/>
        </w:rPr>
        <w:t xml:space="preserve">RESOLUÇÃO N° </w:t>
      </w:r>
      <w:r w:rsidR="00746EE3">
        <w:rPr>
          <w:sz w:val="14"/>
          <w:szCs w:val="14"/>
        </w:rPr>
        <w:t>037/20</w:t>
      </w:r>
      <w:r w:rsidR="006E646B">
        <w:rPr>
          <w:sz w:val="14"/>
          <w:szCs w:val="14"/>
        </w:rPr>
        <w:t>08</w:t>
      </w:r>
      <w:r w:rsidRPr="008E15C4">
        <w:rPr>
          <w:sz w:val="14"/>
          <w:szCs w:val="14"/>
        </w:rPr>
        <w:t xml:space="preserve"> – CONSUNI</w:t>
      </w:r>
      <w:r w:rsidR="006E646B">
        <w:rPr>
          <w:sz w:val="14"/>
          <w:szCs w:val="14"/>
        </w:rPr>
        <w:t xml:space="preserve"> e suas alterações em </w:t>
      </w:r>
      <w:r w:rsidR="006E646B" w:rsidRPr="008E15C4">
        <w:rPr>
          <w:sz w:val="14"/>
          <w:szCs w:val="14"/>
        </w:rPr>
        <w:t xml:space="preserve">RESOLUÇÃO N° </w:t>
      </w:r>
      <w:r w:rsidR="006E646B">
        <w:rPr>
          <w:sz w:val="14"/>
          <w:szCs w:val="14"/>
        </w:rPr>
        <w:t>033/2016 – CONSUNI</w:t>
      </w:r>
      <w:r w:rsidRPr="008E15C4">
        <w:rPr>
          <w:sz w:val="14"/>
          <w:szCs w:val="14"/>
        </w:rPr>
        <w:t>.</w:t>
      </w:r>
    </w:p>
    <w:p w:rsidR="00B76430" w:rsidRPr="008E15C4" w:rsidRDefault="00B76430" w:rsidP="00305AFF">
      <w:pPr>
        <w:ind w:firstLine="284"/>
        <w:rPr>
          <w:rFonts w:eastAsia="Times New Roman" w:cs="Arial"/>
          <w:b/>
          <w:bCs/>
          <w:sz w:val="14"/>
          <w:szCs w:val="14"/>
          <w:lang w:val="pt-PT" w:eastAsia="ar-SA"/>
        </w:rPr>
      </w:pPr>
    </w:p>
    <w:p w:rsidR="00BA16D1" w:rsidRPr="008E15C4" w:rsidRDefault="00BA16D1" w:rsidP="00BA16D1">
      <w:pPr>
        <w:tabs>
          <w:tab w:val="left" w:pos="1095"/>
        </w:tabs>
        <w:rPr>
          <w:b/>
          <w:color w:val="C00000"/>
          <w:sz w:val="14"/>
          <w:szCs w:val="14"/>
        </w:rPr>
      </w:pPr>
    </w:p>
    <w:p w:rsidR="00BA16D1" w:rsidRPr="00305AFF" w:rsidRDefault="00FF1DE3" w:rsidP="00DC3971">
      <w:pPr>
        <w:spacing w:after="120"/>
        <w:jc w:val="both"/>
        <w:outlineLvl w:val="0"/>
        <w:rPr>
          <w:b/>
          <w:color w:val="C00000"/>
          <w:sz w:val="20"/>
          <w:szCs w:val="20"/>
        </w:rPr>
      </w:pPr>
      <w:r w:rsidRPr="00FF1DE3">
        <w:rPr>
          <w:noProof/>
          <w:sz w:val="20"/>
          <w:szCs w:val="20"/>
          <w:lang w:eastAsia="pt-BR"/>
        </w:rPr>
        <w:pict>
          <v:shape id="_x0000_s1097" type="#_x0000_t93" style="position:absolute;left:0;text-align:left;margin-left:.9pt;margin-top:1.65pt;width:21.15pt;height:13.65pt;z-index:251717632" fillcolor="#c00000" strokecolor="#c00000">
            <v:shadow on="t" type="perspective" color="#e5b8b7 [1301]" opacity=".5" origin=".5,.5" offset=",-6pt" offset2="16pt" matrix="1.25,,,1.25"/>
          </v:shape>
        </w:pict>
      </w:r>
      <w:r w:rsidR="00305AFF">
        <w:rPr>
          <w:sz w:val="20"/>
          <w:szCs w:val="20"/>
        </w:rPr>
        <w:t xml:space="preserve">          </w:t>
      </w:r>
      <w:r w:rsidR="00BA16D1" w:rsidRPr="00305AFF">
        <w:rPr>
          <w:sz w:val="20"/>
          <w:szCs w:val="20"/>
        </w:rPr>
        <w:t xml:space="preserve"> </w:t>
      </w:r>
      <w:r w:rsidR="00BA16D1" w:rsidRPr="00305AFF">
        <w:rPr>
          <w:b/>
          <w:color w:val="C00000"/>
          <w:sz w:val="20"/>
          <w:szCs w:val="20"/>
        </w:rPr>
        <w:t>Bolsa de Pesquisa</w:t>
      </w:r>
    </w:p>
    <w:p w:rsidR="00BA16D1" w:rsidRPr="008E15C4" w:rsidRDefault="00BA16D1" w:rsidP="00DC3971">
      <w:pPr>
        <w:tabs>
          <w:tab w:val="left" w:pos="1095"/>
        </w:tabs>
        <w:spacing w:after="40"/>
        <w:jc w:val="both"/>
        <w:outlineLvl w:val="0"/>
        <w:rPr>
          <w:b/>
          <w:sz w:val="14"/>
          <w:szCs w:val="14"/>
        </w:rPr>
      </w:pPr>
      <w:r w:rsidRPr="008E15C4">
        <w:rPr>
          <w:b/>
          <w:sz w:val="14"/>
          <w:szCs w:val="14"/>
        </w:rPr>
        <w:t>O que é?</w:t>
      </w:r>
    </w:p>
    <w:p w:rsidR="00BA16D1" w:rsidRPr="008E15C4" w:rsidRDefault="00BA16D1" w:rsidP="00305AFF">
      <w:pPr>
        <w:tabs>
          <w:tab w:val="left" w:pos="1095"/>
        </w:tabs>
        <w:ind w:firstLine="284"/>
        <w:jc w:val="both"/>
        <w:rPr>
          <w:sz w:val="14"/>
          <w:szCs w:val="14"/>
        </w:rPr>
      </w:pPr>
      <w:r w:rsidRPr="008E15C4">
        <w:rPr>
          <w:sz w:val="14"/>
          <w:szCs w:val="14"/>
        </w:rPr>
        <w:t>A Bolsa de Pesquisa é um incentivo financeiro destinado aos acadêmicos envolvidos com projetos de pesquisa desenvolvidos na instituição, sob</w:t>
      </w:r>
      <w:r w:rsidR="00305AFF">
        <w:rPr>
          <w:sz w:val="14"/>
          <w:szCs w:val="14"/>
        </w:rPr>
        <w:t xml:space="preserve"> a</w:t>
      </w:r>
      <w:r w:rsidRPr="008E15C4">
        <w:rPr>
          <w:sz w:val="14"/>
          <w:szCs w:val="14"/>
        </w:rPr>
        <w:t xml:space="preserve"> orientação de um professor. </w:t>
      </w:r>
    </w:p>
    <w:p w:rsidR="00BA16D1" w:rsidRPr="008E15C4" w:rsidRDefault="00BA16D1" w:rsidP="00BA16D1">
      <w:pPr>
        <w:tabs>
          <w:tab w:val="left" w:pos="1095"/>
        </w:tabs>
        <w:jc w:val="both"/>
        <w:rPr>
          <w:b/>
          <w:sz w:val="14"/>
          <w:szCs w:val="14"/>
        </w:rPr>
      </w:pPr>
    </w:p>
    <w:p w:rsidR="00BA16D1" w:rsidRPr="008E15C4" w:rsidRDefault="00BA16D1" w:rsidP="00DC3971">
      <w:pPr>
        <w:tabs>
          <w:tab w:val="left" w:pos="1095"/>
        </w:tabs>
        <w:spacing w:after="40"/>
        <w:jc w:val="both"/>
        <w:outlineLvl w:val="0"/>
        <w:rPr>
          <w:b/>
          <w:sz w:val="14"/>
          <w:szCs w:val="14"/>
        </w:rPr>
      </w:pPr>
      <w:r w:rsidRPr="008E15C4">
        <w:rPr>
          <w:b/>
          <w:sz w:val="14"/>
          <w:szCs w:val="14"/>
        </w:rPr>
        <w:t>Como Participar?</w:t>
      </w:r>
    </w:p>
    <w:p w:rsidR="00BA16D1" w:rsidRDefault="00BA16D1" w:rsidP="00305AFF">
      <w:pPr>
        <w:tabs>
          <w:tab w:val="left" w:pos="1095"/>
        </w:tabs>
        <w:ind w:firstLine="284"/>
        <w:jc w:val="both"/>
        <w:rPr>
          <w:sz w:val="14"/>
          <w:szCs w:val="14"/>
        </w:rPr>
      </w:pPr>
      <w:r w:rsidRPr="008E15C4">
        <w:rPr>
          <w:sz w:val="14"/>
          <w:szCs w:val="14"/>
        </w:rPr>
        <w:t xml:space="preserve">O </w:t>
      </w:r>
      <w:r w:rsidR="003C0DE0">
        <w:rPr>
          <w:sz w:val="14"/>
          <w:szCs w:val="14"/>
        </w:rPr>
        <w:t>acadêmico</w:t>
      </w:r>
      <w:r w:rsidRPr="008E15C4">
        <w:rPr>
          <w:sz w:val="14"/>
          <w:szCs w:val="14"/>
        </w:rPr>
        <w:t xml:space="preserve"> deve ter bom desempenho acadêmico. Os requisitos podem variar de acordo com o edital regulador do projeto de pesquisa e basicamente requerem estar matriculado regularmente em curso de graduação da UDESC, não possuir vínculo empregatício e dedicação integral às atividades de acadêmicas.</w:t>
      </w:r>
    </w:p>
    <w:p w:rsidR="006B6318" w:rsidRDefault="006B6318" w:rsidP="00305AFF">
      <w:pPr>
        <w:tabs>
          <w:tab w:val="left" w:pos="1095"/>
        </w:tabs>
        <w:ind w:firstLine="284"/>
        <w:jc w:val="both"/>
        <w:rPr>
          <w:sz w:val="14"/>
          <w:szCs w:val="14"/>
        </w:rPr>
      </w:pPr>
    </w:p>
    <w:p w:rsidR="00251018" w:rsidRDefault="00251018" w:rsidP="00305AFF">
      <w:pPr>
        <w:tabs>
          <w:tab w:val="left" w:pos="1095"/>
        </w:tabs>
        <w:ind w:firstLine="284"/>
        <w:jc w:val="both"/>
        <w:rPr>
          <w:sz w:val="14"/>
          <w:szCs w:val="14"/>
        </w:rPr>
      </w:pPr>
    </w:p>
    <w:p w:rsidR="006B6318" w:rsidRPr="008E15C4" w:rsidRDefault="006B6318" w:rsidP="00305AFF">
      <w:pPr>
        <w:tabs>
          <w:tab w:val="left" w:pos="1095"/>
        </w:tabs>
        <w:ind w:firstLine="284"/>
        <w:jc w:val="both"/>
        <w:rPr>
          <w:sz w:val="14"/>
          <w:szCs w:val="14"/>
        </w:rPr>
      </w:pPr>
    </w:p>
    <w:p w:rsidR="007D7845" w:rsidRPr="00305AFF" w:rsidRDefault="00FF1DE3" w:rsidP="007D7845">
      <w:pPr>
        <w:spacing w:after="120"/>
        <w:jc w:val="both"/>
        <w:outlineLvl w:val="0"/>
        <w:rPr>
          <w:b/>
          <w:color w:val="C00000"/>
          <w:sz w:val="20"/>
          <w:szCs w:val="20"/>
        </w:rPr>
      </w:pPr>
      <w:r w:rsidRPr="00FF1DE3">
        <w:rPr>
          <w:noProof/>
          <w:sz w:val="20"/>
          <w:szCs w:val="20"/>
          <w:lang w:eastAsia="pt-BR"/>
        </w:rPr>
        <w:pict>
          <v:shape id="_x0000_s1169" type="#_x0000_t93" style="position:absolute;left:0;text-align:left;margin-left:.9pt;margin-top:1.65pt;width:21.15pt;height:13.65pt;z-index:251770880" fillcolor="#c00000" strokecolor="#c00000">
            <v:shadow on="t" type="perspective" color="#e5b8b7 [1301]" opacity=".5" origin=".5,.5" offset=",-6pt" offset2="16pt" matrix="1.25,,,1.25"/>
          </v:shape>
        </w:pict>
      </w:r>
      <w:r w:rsidR="007D7845">
        <w:rPr>
          <w:sz w:val="20"/>
          <w:szCs w:val="20"/>
        </w:rPr>
        <w:t xml:space="preserve">          </w:t>
      </w:r>
      <w:r w:rsidR="007D7845" w:rsidRPr="00305AFF">
        <w:rPr>
          <w:sz w:val="20"/>
          <w:szCs w:val="20"/>
        </w:rPr>
        <w:t xml:space="preserve"> </w:t>
      </w:r>
      <w:r w:rsidR="007D7845">
        <w:rPr>
          <w:b/>
          <w:color w:val="C00000"/>
          <w:sz w:val="20"/>
          <w:szCs w:val="20"/>
        </w:rPr>
        <w:t>PROME</w:t>
      </w:r>
    </w:p>
    <w:p w:rsidR="007D7845" w:rsidRPr="008E15C4" w:rsidRDefault="007D7845" w:rsidP="007D7845">
      <w:pPr>
        <w:tabs>
          <w:tab w:val="left" w:pos="1095"/>
        </w:tabs>
        <w:spacing w:after="40"/>
        <w:jc w:val="both"/>
        <w:outlineLvl w:val="0"/>
        <w:rPr>
          <w:b/>
          <w:sz w:val="14"/>
          <w:szCs w:val="14"/>
        </w:rPr>
      </w:pPr>
      <w:r w:rsidRPr="008E15C4">
        <w:rPr>
          <w:b/>
          <w:sz w:val="14"/>
          <w:szCs w:val="14"/>
        </w:rPr>
        <w:t>O que é?</w:t>
      </w:r>
    </w:p>
    <w:p w:rsidR="005004EA" w:rsidRDefault="007D7845" w:rsidP="007D7845">
      <w:pPr>
        <w:rPr>
          <w:sz w:val="14"/>
          <w:szCs w:val="14"/>
        </w:rPr>
      </w:pPr>
      <w:r w:rsidRPr="008E15C4">
        <w:rPr>
          <w:sz w:val="14"/>
          <w:szCs w:val="14"/>
        </w:rPr>
        <w:t xml:space="preserve">A Bolsa </w:t>
      </w:r>
      <w:r>
        <w:rPr>
          <w:sz w:val="14"/>
          <w:szCs w:val="14"/>
        </w:rPr>
        <w:t>PROME</w:t>
      </w:r>
      <w:r w:rsidR="00235C40">
        <w:rPr>
          <w:sz w:val="14"/>
          <w:szCs w:val="14"/>
        </w:rPr>
        <w:t xml:space="preserve"> internacional</w:t>
      </w:r>
      <w:r>
        <w:rPr>
          <w:sz w:val="14"/>
          <w:szCs w:val="14"/>
        </w:rPr>
        <w:t xml:space="preserve"> é um programa d</w:t>
      </w:r>
      <w:r w:rsidR="00B25583">
        <w:rPr>
          <w:sz w:val="14"/>
          <w:szCs w:val="14"/>
        </w:rPr>
        <w:t>e intercâmbio, onde, todo semestre, um estudante d</w:t>
      </w:r>
      <w:r w:rsidR="00D3411D">
        <w:rPr>
          <w:sz w:val="14"/>
          <w:szCs w:val="14"/>
        </w:rPr>
        <w:t>e cada</w:t>
      </w:r>
      <w:r w:rsidR="00B25583">
        <w:rPr>
          <w:sz w:val="14"/>
          <w:szCs w:val="14"/>
        </w:rPr>
        <w:t xml:space="preserve"> campus </w:t>
      </w:r>
      <w:r w:rsidR="00D3411D">
        <w:rPr>
          <w:sz w:val="14"/>
          <w:szCs w:val="14"/>
        </w:rPr>
        <w:t xml:space="preserve">da UDESC </w:t>
      </w:r>
      <w:r w:rsidR="00B25583">
        <w:rPr>
          <w:sz w:val="14"/>
          <w:szCs w:val="14"/>
        </w:rPr>
        <w:t xml:space="preserve">é selecionado para cursar um semestre em uma universidade de outros </w:t>
      </w:r>
      <w:r w:rsidR="00D3411D">
        <w:rPr>
          <w:sz w:val="14"/>
          <w:szCs w:val="14"/>
        </w:rPr>
        <w:t xml:space="preserve">países. Já tivemos alunos </w:t>
      </w:r>
      <w:r w:rsidR="005004EA">
        <w:rPr>
          <w:sz w:val="14"/>
          <w:szCs w:val="14"/>
        </w:rPr>
        <w:t xml:space="preserve">do CEAVI </w:t>
      </w:r>
      <w:r w:rsidR="00D3411D">
        <w:rPr>
          <w:sz w:val="14"/>
          <w:szCs w:val="14"/>
        </w:rPr>
        <w:t>estudando em Portugal, Irlanda, Canadá,</w:t>
      </w:r>
      <w:r w:rsidR="005004EA">
        <w:rPr>
          <w:sz w:val="14"/>
          <w:szCs w:val="14"/>
        </w:rPr>
        <w:t xml:space="preserve"> Alemanha, etc..</w:t>
      </w:r>
    </w:p>
    <w:p w:rsidR="005004EA" w:rsidRDefault="005004EA" w:rsidP="007D7845">
      <w:pPr>
        <w:rPr>
          <w:sz w:val="14"/>
          <w:szCs w:val="14"/>
        </w:rPr>
      </w:pPr>
    </w:p>
    <w:p w:rsidR="00235C40" w:rsidRDefault="00235C40" w:rsidP="00235C40">
      <w:pPr>
        <w:rPr>
          <w:sz w:val="14"/>
          <w:szCs w:val="14"/>
        </w:rPr>
      </w:pPr>
      <w:r w:rsidRPr="008E15C4">
        <w:rPr>
          <w:b/>
          <w:sz w:val="14"/>
          <w:szCs w:val="14"/>
        </w:rPr>
        <w:t xml:space="preserve">*Maiores informações: </w:t>
      </w:r>
      <w:r w:rsidRPr="008E15C4">
        <w:rPr>
          <w:sz w:val="14"/>
          <w:szCs w:val="14"/>
        </w:rPr>
        <w:t xml:space="preserve">RESOLUÇÃO N° </w:t>
      </w:r>
      <w:r>
        <w:rPr>
          <w:sz w:val="14"/>
          <w:szCs w:val="14"/>
        </w:rPr>
        <w:t>052/2014</w:t>
      </w:r>
      <w:r w:rsidRPr="008E15C4">
        <w:rPr>
          <w:sz w:val="14"/>
          <w:szCs w:val="14"/>
        </w:rPr>
        <w:t xml:space="preserve"> – CONSUNI.</w:t>
      </w:r>
    </w:p>
    <w:p w:rsidR="00251018" w:rsidRDefault="00251018" w:rsidP="00235C40">
      <w:pPr>
        <w:rPr>
          <w:sz w:val="14"/>
          <w:szCs w:val="14"/>
        </w:rPr>
      </w:pPr>
    </w:p>
    <w:p w:rsidR="0079235B" w:rsidRDefault="00FF1DE3" w:rsidP="00235C40">
      <w:pPr>
        <w:rPr>
          <w:sz w:val="14"/>
          <w:szCs w:val="14"/>
        </w:rPr>
      </w:pPr>
      <w:r w:rsidRPr="00FF1DE3">
        <w:rPr>
          <w:b/>
          <w:noProof/>
          <w:color w:val="FF0000"/>
          <w:sz w:val="14"/>
          <w:szCs w:val="14"/>
          <w:lang w:eastAsia="pt-BR"/>
        </w:rPr>
        <w:pict>
          <v:shape id="_x0000_s1182" type="#_x0000_t93" style="position:absolute;margin-left:.9pt;margin-top:6.85pt;width:21.15pt;height:13.65pt;z-index:251771904" fillcolor="#c00000" strokecolor="#c00000">
            <v:shadow on="t" type="perspective" color="#e5b8b7 [1301]" opacity=".5" origin=".5,.5" offset=",-6pt" offset2="16pt" matrix="1.25,,,1.25"/>
          </v:shape>
        </w:pict>
      </w:r>
    </w:p>
    <w:p w:rsidR="0079235B" w:rsidRPr="00401CC0" w:rsidRDefault="00251018" w:rsidP="00251018">
      <w:pPr>
        <w:spacing w:after="120"/>
        <w:jc w:val="both"/>
        <w:outlineLvl w:val="0"/>
        <w:rPr>
          <w:b/>
          <w:color w:val="C00000"/>
          <w:sz w:val="20"/>
          <w:szCs w:val="20"/>
        </w:rPr>
      </w:pPr>
      <w:r>
        <w:rPr>
          <w:b/>
          <w:color w:val="FF0000"/>
          <w:sz w:val="14"/>
          <w:szCs w:val="14"/>
        </w:rPr>
        <w:t xml:space="preserve">                </w:t>
      </w:r>
      <w:r w:rsidRPr="00401CC0">
        <w:rPr>
          <w:b/>
          <w:color w:val="C00000"/>
          <w:sz w:val="14"/>
          <w:szCs w:val="14"/>
        </w:rPr>
        <w:t xml:space="preserve">  </w:t>
      </w:r>
      <w:r w:rsidR="0079235B" w:rsidRPr="00401CC0">
        <w:rPr>
          <w:b/>
          <w:color w:val="C00000"/>
          <w:sz w:val="20"/>
          <w:szCs w:val="20"/>
        </w:rPr>
        <w:t>Programa de Subsídio de Refeições (PROSUR)</w:t>
      </w:r>
    </w:p>
    <w:p w:rsidR="0079235B" w:rsidRPr="0079235B" w:rsidRDefault="0079235B" w:rsidP="0079235B">
      <w:pPr>
        <w:spacing w:after="40"/>
        <w:outlineLvl w:val="0"/>
        <w:rPr>
          <w:rFonts w:ascii="Calibri" w:hAnsi="Calibri"/>
          <w:b/>
          <w:sz w:val="14"/>
          <w:szCs w:val="14"/>
        </w:rPr>
      </w:pPr>
      <w:r w:rsidRPr="0079235B">
        <w:rPr>
          <w:rFonts w:ascii="Calibri" w:hAnsi="Calibri"/>
          <w:b/>
          <w:sz w:val="14"/>
          <w:szCs w:val="14"/>
        </w:rPr>
        <w:t>O que é?</w:t>
      </w:r>
    </w:p>
    <w:p w:rsidR="0079235B" w:rsidRPr="0079235B" w:rsidRDefault="0079235B" w:rsidP="0079235B">
      <w:pPr>
        <w:ind w:firstLine="284"/>
        <w:jc w:val="both"/>
        <w:rPr>
          <w:rFonts w:ascii="Calibri" w:hAnsi="Calibri"/>
          <w:sz w:val="14"/>
          <w:szCs w:val="14"/>
        </w:rPr>
      </w:pPr>
      <w:r w:rsidRPr="0079235B">
        <w:rPr>
          <w:rFonts w:ascii="Calibri" w:hAnsi="Calibri" w:cs="ArialMT"/>
          <w:color w:val="232020"/>
          <w:sz w:val="14"/>
          <w:szCs w:val="14"/>
        </w:rPr>
        <w:t>Vinculado à Pró-Reitoria de Extensão, Cultura e Comunidade (PROEX), o</w:t>
      </w:r>
      <w:r w:rsidRPr="0079235B">
        <w:rPr>
          <w:rFonts w:ascii="Calibri" w:hAnsi="Calibri"/>
          <w:sz w:val="14"/>
          <w:szCs w:val="14"/>
        </w:rPr>
        <w:t xml:space="preserve"> Programa de Subsídio de Refeições (PROSUR) oferece aos acadêmicos contemplados o valor médio de R$ 5,00 (com base no Edital 003/2016) por cada dia útil do semestre letivo, conforme calendário acadêmico. A duração do benefício é de um semestre, permitidas renovações caso o acadêmico se classifique novamente nos próximos editais. São oferecidas, aproximadamente, 630 vagas por semestre.</w:t>
      </w:r>
    </w:p>
    <w:p w:rsidR="0079235B" w:rsidRPr="0079235B" w:rsidRDefault="0079235B" w:rsidP="0079235B">
      <w:pPr>
        <w:rPr>
          <w:rFonts w:ascii="Calibri" w:hAnsi="Calibri"/>
          <w:b/>
          <w:sz w:val="14"/>
          <w:szCs w:val="14"/>
        </w:rPr>
      </w:pPr>
    </w:p>
    <w:p w:rsidR="0079235B" w:rsidRPr="0079235B" w:rsidRDefault="0079235B" w:rsidP="0079235B">
      <w:pPr>
        <w:spacing w:after="40"/>
        <w:outlineLvl w:val="0"/>
        <w:rPr>
          <w:rFonts w:ascii="Calibri" w:hAnsi="Calibri"/>
          <w:b/>
          <w:sz w:val="14"/>
          <w:szCs w:val="14"/>
        </w:rPr>
      </w:pPr>
      <w:r w:rsidRPr="0079235B">
        <w:rPr>
          <w:rFonts w:ascii="Calibri" w:hAnsi="Calibri"/>
          <w:b/>
          <w:sz w:val="14"/>
          <w:szCs w:val="14"/>
        </w:rPr>
        <w:t>Como Participar?</w:t>
      </w:r>
    </w:p>
    <w:p w:rsidR="0079235B" w:rsidRPr="0079235B" w:rsidRDefault="0079235B" w:rsidP="0079235B">
      <w:pPr>
        <w:spacing w:after="40"/>
        <w:outlineLvl w:val="0"/>
        <w:rPr>
          <w:rFonts w:ascii="Calibri" w:hAnsi="Calibri"/>
          <w:sz w:val="14"/>
          <w:szCs w:val="14"/>
        </w:rPr>
      </w:pPr>
      <w:r w:rsidRPr="0079235B">
        <w:rPr>
          <w:rFonts w:ascii="Calibri" w:hAnsi="Calibri"/>
          <w:sz w:val="14"/>
          <w:szCs w:val="14"/>
        </w:rPr>
        <w:t xml:space="preserve">A adesão ao PROSUR poderá ser pleiteada por acadêmicos regulares de graduação da Udesc que se encontram em vulnerabilidade socioeconômica –  pertencente à família com renda per capita de até 1,5 (um e meio) salário mínimo. Após abertura do edital, as inscrições devem ser realizadas na Direção de Extensão do Centro de Ensino onde o acadêmico está matriculado. </w:t>
      </w:r>
    </w:p>
    <w:p w:rsidR="005526F2" w:rsidRPr="005526F2" w:rsidRDefault="005526F2" w:rsidP="0079235B">
      <w:pPr>
        <w:jc w:val="both"/>
        <w:rPr>
          <w:rFonts w:ascii="Calibri" w:hAnsi="Calibri" w:cs="Arial"/>
          <w:b/>
          <w:sz w:val="6"/>
          <w:szCs w:val="14"/>
        </w:rPr>
      </w:pPr>
    </w:p>
    <w:p w:rsidR="005526F2" w:rsidRDefault="00EE742C" w:rsidP="0079235B">
      <w:pPr>
        <w:jc w:val="both"/>
        <w:rPr>
          <w:rFonts w:ascii="Calibri" w:hAnsi="Calibri"/>
          <w:sz w:val="14"/>
          <w:szCs w:val="14"/>
        </w:rPr>
      </w:pPr>
      <w:r w:rsidRPr="00EE742C">
        <w:rPr>
          <w:rFonts w:ascii="Calibri" w:hAnsi="Calibri" w:cs="Arial"/>
          <w:b/>
          <w:sz w:val="14"/>
          <w:szCs w:val="14"/>
        </w:rPr>
        <w:lastRenderedPageBreak/>
        <w:t>Mais informações:</w:t>
      </w:r>
      <w:r w:rsidRPr="00EE742C">
        <w:rPr>
          <w:rFonts w:ascii="Calibri" w:hAnsi="Calibri" w:cs="Arial"/>
          <w:sz w:val="14"/>
          <w:szCs w:val="14"/>
        </w:rPr>
        <w:t xml:space="preserve"> </w:t>
      </w:r>
      <w:r w:rsidRPr="00EE742C">
        <w:rPr>
          <w:rFonts w:ascii="Calibri" w:hAnsi="Calibri"/>
          <w:sz w:val="14"/>
          <w:szCs w:val="14"/>
        </w:rPr>
        <w:t>Edital PROSUR Nº 01/2017 – PROEX disponí</w:t>
      </w:r>
      <w:r w:rsidR="005526F2">
        <w:rPr>
          <w:rFonts w:ascii="Calibri" w:hAnsi="Calibri"/>
          <w:sz w:val="14"/>
          <w:szCs w:val="14"/>
        </w:rPr>
        <w:t>vel em:</w:t>
      </w:r>
    </w:p>
    <w:p w:rsidR="0079235B" w:rsidRPr="006862F3" w:rsidRDefault="00FF1DE3" w:rsidP="0079235B">
      <w:pPr>
        <w:jc w:val="both"/>
        <w:rPr>
          <w:rFonts w:ascii="Calibri" w:hAnsi="Calibri"/>
          <w:sz w:val="24"/>
          <w:szCs w:val="24"/>
        </w:rPr>
      </w:pPr>
      <w:hyperlink r:id="rId54" w:history="1">
        <w:r w:rsidR="005526F2" w:rsidRPr="00320DD7">
          <w:rPr>
            <w:rStyle w:val="Hyperlink"/>
            <w:rFonts w:ascii="Calibri" w:hAnsi="Calibri"/>
            <w:sz w:val="14"/>
            <w:szCs w:val="14"/>
          </w:rPr>
          <w:t>http://www.udesc.br/permanenciaestudantil/prosur/editais</w:t>
        </w:r>
      </w:hyperlink>
      <w:r w:rsidR="005526F2">
        <w:rPr>
          <w:rFonts w:ascii="Calibri" w:hAnsi="Calibri"/>
          <w:sz w:val="14"/>
          <w:szCs w:val="14"/>
        </w:rPr>
        <w:t xml:space="preserve"> </w:t>
      </w:r>
    </w:p>
    <w:p w:rsidR="0079235B" w:rsidRDefault="0079235B" w:rsidP="00235C40">
      <w:pPr>
        <w:rPr>
          <w:sz w:val="14"/>
          <w:szCs w:val="14"/>
        </w:rPr>
      </w:pPr>
    </w:p>
    <w:p w:rsidR="00BA16D1" w:rsidRDefault="00BA16D1" w:rsidP="007D7845">
      <w:pPr>
        <w:rPr>
          <w:sz w:val="24"/>
          <w:szCs w:val="24"/>
        </w:rPr>
      </w:pPr>
    </w:p>
    <w:p w:rsidR="00A32EE7" w:rsidRPr="009E1A59" w:rsidRDefault="00FF1DE3" w:rsidP="00A32EE7">
      <w:pPr>
        <w:spacing w:after="120"/>
        <w:rPr>
          <w:sz w:val="24"/>
          <w:szCs w:val="24"/>
        </w:rPr>
      </w:pPr>
      <w:r w:rsidRPr="00FF1DE3">
        <w:rPr>
          <w:sz w:val="24"/>
          <w:szCs w:val="24"/>
        </w:rPr>
        <w:pict>
          <v:shape id="_x0000_i1034" type="#_x0000_t136" style="width:181.45pt;height:18.75pt" fillcolor="#1f497d [3215]" strokecolor="#1f497d [3215]">
            <v:fill color2="#365f91 [2404]" rotate="t" focus="50%" type="gradient"/>
            <v:shadow color="#868686"/>
            <v:textpath style="font-family:&quot;Calibri&quot;;font-size:16pt;font-weight:bold;v-text-kern:t" trim="t" fitpath="t" string="Outras atividades desenvolvidas no CEAVI"/>
          </v:shape>
        </w:pict>
      </w:r>
    </w:p>
    <w:p w:rsidR="00A32EE7" w:rsidRPr="0063681D" w:rsidRDefault="00FF1DE3" w:rsidP="00DC3971">
      <w:pPr>
        <w:spacing w:after="120"/>
        <w:outlineLvl w:val="0"/>
        <w:rPr>
          <w:sz w:val="20"/>
          <w:szCs w:val="20"/>
        </w:rPr>
      </w:pPr>
      <w:r>
        <w:rPr>
          <w:noProof/>
          <w:sz w:val="20"/>
          <w:szCs w:val="20"/>
          <w:lang w:eastAsia="pt-BR"/>
        </w:rPr>
        <w:pict>
          <v:shape id="_x0000_s1152" type="#_x0000_t93" style="position:absolute;margin-left:-.95pt;margin-top:3.2pt;width:23.9pt;height:17.45pt;z-index:251766784" fillcolor="#243f60 [1604]" strokecolor="#243f60 [1604]">
            <v:shadow on="t" type="perspective" color="#548dd4 [1951]" opacity=".5" origin=".5,.5" offset=",-6pt" offset2="16pt" matrix="1.25,,,1.25"/>
          </v:shape>
        </w:pict>
      </w:r>
      <w:r w:rsidR="00A32EE7" w:rsidRPr="0063681D">
        <w:rPr>
          <w:sz w:val="20"/>
          <w:szCs w:val="20"/>
        </w:rPr>
        <w:t xml:space="preserve">             </w:t>
      </w:r>
      <w:r w:rsidR="00A32EE7" w:rsidRPr="0063681D">
        <w:rPr>
          <w:b/>
          <w:color w:val="1F497D" w:themeColor="text2"/>
          <w:sz w:val="20"/>
          <w:szCs w:val="20"/>
        </w:rPr>
        <w:t>Associação Atlética CEAVI</w:t>
      </w:r>
    </w:p>
    <w:p w:rsidR="00A32EE7" w:rsidRPr="0063681D" w:rsidRDefault="00A32EE7" w:rsidP="00DC3971">
      <w:pPr>
        <w:spacing w:after="40"/>
        <w:outlineLvl w:val="0"/>
        <w:rPr>
          <w:b/>
          <w:bCs/>
          <w:sz w:val="14"/>
          <w:szCs w:val="14"/>
        </w:rPr>
      </w:pPr>
      <w:r w:rsidRPr="0063681D">
        <w:rPr>
          <w:b/>
          <w:bCs/>
          <w:sz w:val="14"/>
          <w:szCs w:val="14"/>
        </w:rPr>
        <w:t>O que é?</w:t>
      </w:r>
    </w:p>
    <w:p w:rsidR="00A32EE7" w:rsidRPr="0063681D" w:rsidRDefault="00A32EE7" w:rsidP="00A32EE7">
      <w:pPr>
        <w:ind w:firstLine="284"/>
        <w:jc w:val="both"/>
        <w:rPr>
          <w:rFonts w:eastAsia="Calibri" w:cs="Times New Roman"/>
          <w:sz w:val="14"/>
          <w:szCs w:val="14"/>
        </w:rPr>
      </w:pPr>
      <w:r w:rsidRPr="0063681D">
        <w:rPr>
          <w:rFonts w:eastAsia="Calibri" w:cs="Times New Roman"/>
          <w:sz w:val="14"/>
          <w:szCs w:val="14"/>
        </w:rPr>
        <w:t xml:space="preserve">A Associação Atlética </w:t>
      </w:r>
      <w:r w:rsidRPr="0063681D">
        <w:rPr>
          <w:sz w:val="14"/>
          <w:szCs w:val="14"/>
        </w:rPr>
        <w:t xml:space="preserve">CEAVI </w:t>
      </w:r>
      <w:r w:rsidRPr="0063681D">
        <w:rPr>
          <w:rFonts w:eastAsia="Calibri" w:cs="Times New Roman"/>
          <w:sz w:val="14"/>
          <w:szCs w:val="14"/>
        </w:rPr>
        <w:t>é uma entidade sem fins lucrativos, de caráter social e cultural, com personalidade jurídica de direito privado.</w:t>
      </w:r>
    </w:p>
    <w:p w:rsidR="00A32EE7" w:rsidRPr="0063681D" w:rsidRDefault="00A32EE7" w:rsidP="00A32EE7">
      <w:pPr>
        <w:ind w:firstLine="284"/>
        <w:jc w:val="both"/>
        <w:rPr>
          <w:sz w:val="14"/>
          <w:szCs w:val="14"/>
        </w:rPr>
      </w:pPr>
      <w:r w:rsidRPr="0063681D">
        <w:rPr>
          <w:rFonts w:eastAsia="Calibri" w:cs="Times New Roman"/>
          <w:sz w:val="14"/>
          <w:szCs w:val="14"/>
        </w:rPr>
        <w:t xml:space="preserve">São compromissos </w:t>
      </w:r>
      <w:r w:rsidRPr="0063681D">
        <w:rPr>
          <w:sz w:val="14"/>
          <w:szCs w:val="14"/>
        </w:rPr>
        <w:t xml:space="preserve">da </w:t>
      </w:r>
      <w:r w:rsidRPr="0063681D">
        <w:rPr>
          <w:bCs/>
          <w:sz w:val="14"/>
          <w:szCs w:val="14"/>
        </w:rPr>
        <w:t>Associação Atlética CEAVI</w:t>
      </w:r>
      <w:r w:rsidRPr="0063681D">
        <w:rPr>
          <w:rFonts w:eastAsia="Calibri" w:cs="Times New Roman"/>
          <w:sz w:val="14"/>
          <w:szCs w:val="14"/>
        </w:rPr>
        <w:t>:</w:t>
      </w:r>
    </w:p>
    <w:p w:rsidR="00A32EE7" w:rsidRPr="0063681D" w:rsidRDefault="00A32EE7" w:rsidP="00A32EE7">
      <w:pPr>
        <w:pStyle w:val="PargrafodaLista"/>
        <w:numPr>
          <w:ilvl w:val="0"/>
          <w:numId w:val="2"/>
        </w:numPr>
        <w:tabs>
          <w:tab w:val="left" w:pos="426"/>
        </w:tabs>
        <w:spacing w:after="0" w:line="240" w:lineRule="auto"/>
        <w:ind w:left="284" w:firstLine="0"/>
        <w:jc w:val="both"/>
        <w:rPr>
          <w:sz w:val="14"/>
          <w:szCs w:val="14"/>
        </w:rPr>
      </w:pPr>
      <w:r w:rsidRPr="0063681D">
        <w:rPr>
          <w:rFonts w:eastAsia="Calibri" w:cs="Times New Roman"/>
          <w:sz w:val="14"/>
          <w:szCs w:val="14"/>
        </w:rPr>
        <w:t>Fomentar e difundir a prática esportiva entre os seus associados;</w:t>
      </w:r>
    </w:p>
    <w:p w:rsidR="00A32EE7" w:rsidRPr="0063681D" w:rsidRDefault="00A32EE7" w:rsidP="00A32EE7">
      <w:pPr>
        <w:pStyle w:val="PargrafodaLista"/>
        <w:numPr>
          <w:ilvl w:val="0"/>
          <w:numId w:val="2"/>
        </w:numPr>
        <w:tabs>
          <w:tab w:val="left" w:pos="426"/>
        </w:tabs>
        <w:spacing w:after="0" w:line="240" w:lineRule="auto"/>
        <w:ind w:left="284" w:firstLine="0"/>
        <w:jc w:val="both"/>
        <w:rPr>
          <w:sz w:val="14"/>
          <w:szCs w:val="14"/>
        </w:rPr>
      </w:pPr>
      <w:r w:rsidRPr="0063681D">
        <w:rPr>
          <w:rFonts w:eastAsia="Calibri" w:cs="Times New Roman"/>
          <w:sz w:val="14"/>
          <w:szCs w:val="14"/>
        </w:rPr>
        <w:t xml:space="preserve">Representar e organizar a participação do </w:t>
      </w:r>
      <w:r w:rsidRPr="0063681D">
        <w:rPr>
          <w:sz w:val="14"/>
          <w:szCs w:val="14"/>
        </w:rPr>
        <w:t>CEAVI</w:t>
      </w:r>
      <w:r w:rsidRPr="0063681D">
        <w:rPr>
          <w:rFonts w:eastAsia="Calibri" w:cs="Times New Roman"/>
          <w:sz w:val="14"/>
          <w:szCs w:val="14"/>
        </w:rPr>
        <w:t xml:space="preserve"> nos esportes universitários;</w:t>
      </w:r>
    </w:p>
    <w:p w:rsidR="00A32EE7" w:rsidRPr="0063681D" w:rsidRDefault="00A32EE7" w:rsidP="00A32EE7">
      <w:pPr>
        <w:pStyle w:val="PargrafodaLista"/>
        <w:numPr>
          <w:ilvl w:val="0"/>
          <w:numId w:val="2"/>
        </w:numPr>
        <w:tabs>
          <w:tab w:val="left" w:pos="426"/>
        </w:tabs>
        <w:spacing w:after="0" w:line="240" w:lineRule="auto"/>
        <w:ind w:left="284" w:firstLine="0"/>
        <w:jc w:val="both"/>
        <w:rPr>
          <w:caps/>
          <w:sz w:val="14"/>
          <w:szCs w:val="14"/>
        </w:rPr>
      </w:pPr>
      <w:r w:rsidRPr="0063681D">
        <w:rPr>
          <w:rFonts w:eastAsia="Calibri" w:cs="Times New Roman"/>
          <w:sz w:val="14"/>
          <w:szCs w:val="14"/>
        </w:rPr>
        <w:t>Realizar e patrocinar competições esportivas;</w:t>
      </w:r>
    </w:p>
    <w:p w:rsidR="00A32EE7" w:rsidRPr="0063681D" w:rsidRDefault="00A32EE7" w:rsidP="00A32EE7">
      <w:pPr>
        <w:pStyle w:val="PargrafodaLista"/>
        <w:numPr>
          <w:ilvl w:val="0"/>
          <w:numId w:val="2"/>
        </w:numPr>
        <w:tabs>
          <w:tab w:val="left" w:pos="426"/>
        </w:tabs>
        <w:spacing w:after="0" w:line="240" w:lineRule="auto"/>
        <w:ind w:left="284" w:firstLine="0"/>
        <w:jc w:val="both"/>
        <w:rPr>
          <w:caps/>
          <w:sz w:val="14"/>
          <w:szCs w:val="14"/>
        </w:rPr>
      </w:pPr>
      <w:r w:rsidRPr="0063681D">
        <w:rPr>
          <w:rFonts w:eastAsia="Calibri" w:cs="Times New Roman"/>
          <w:sz w:val="14"/>
          <w:szCs w:val="14"/>
        </w:rPr>
        <w:t>Aquisição, gerenciamento e manutenção dos materiais esportivos;</w:t>
      </w:r>
    </w:p>
    <w:p w:rsidR="00A32EE7" w:rsidRPr="0063681D" w:rsidRDefault="00A32EE7" w:rsidP="00A32EE7">
      <w:pPr>
        <w:pStyle w:val="PargrafodaLista"/>
        <w:numPr>
          <w:ilvl w:val="0"/>
          <w:numId w:val="2"/>
        </w:numPr>
        <w:tabs>
          <w:tab w:val="left" w:pos="426"/>
        </w:tabs>
        <w:spacing w:after="0" w:line="240" w:lineRule="auto"/>
        <w:ind w:left="284" w:firstLine="0"/>
        <w:jc w:val="both"/>
        <w:rPr>
          <w:caps/>
          <w:sz w:val="14"/>
          <w:szCs w:val="14"/>
        </w:rPr>
      </w:pPr>
      <w:r w:rsidRPr="0063681D">
        <w:rPr>
          <w:rFonts w:eastAsia="Calibri" w:cs="Times New Roman"/>
          <w:sz w:val="14"/>
          <w:szCs w:val="14"/>
        </w:rPr>
        <w:t>Privilegiar todos os cursos e gêneros;</w:t>
      </w:r>
    </w:p>
    <w:p w:rsidR="00A32EE7" w:rsidRPr="0063681D" w:rsidRDefault="00A32EE7" w:rsidP="00A32EE7">
      <w:pPr>
        <w:pStyle w:val="PargrafodaLista"/>
        <w:numPr>
          <w:ilvl w:val="0"/>
          <w:numId w:val="2"/>
        </w:numPr>
        <w:tabs>
          <w:tab w:val="left" w:pos="426"/>
        </w:tabs>
        <w:spacing w:after="0" w:line="240" w:lineRule="auto"/>
        <w:ind w:left="284" w:firstLine="0"/>
        <w:jc w:val="both"/>
        <w:rPr>
          <w:sz w:val="14"/>
          <w:szCs w:val="14"/>
        </w:rPr>
      </w:pPr>
      <w:r w:rsidRPr="0063681D">
        <w:rPr>
          <w:rFonts w:eastAsia="Calibri" w:cs="Times New Roman"/>
          <w:sz w:val="14"/>
          <w:szCs w:val="14"/>
        </w:rPr>
        <w:t>Possibilitar o desenvolvimento dos espíritos de amizade e interação entre seus associados;</w:t>
      </w:r>
    </w:p>
    <w:p w:rsidR="00A32EE7" w:rsidRPr="0063681D" w:rsidRDefault="00A32EE7" w:rsidP="00A32EE7">
      <w:pPr>
        <w:pStyle w:val="PargrafodaLista"/>
        <w:numPr>
          <w:ilvl w:val="0"/>
          <w:numId w:val="2"/>
        </w:numPr>
        <w:tabs>
          <w:tab w:val="left" w:pos="426"/>
        </w:tabs>
        <w:spacing w:after="0" w:line="240" w:lineRule="auto"/>
        <w:ind w:left="284" w:firstLine="0"/>
        <w:jc w:val="both"/>
        <w:rPr>
          <w:sz w:val="14"/>
          <w:szCs w:val="14"/>
        </w:rPr>
      </w:pPr>
      <w:r w:rsidRPr="0063681D">
        <w:rPr>
          <w:rFonts w:eastAsia="Calibri" w:cs="Times New Roman"/>
          <w:sz w:val="14"/>
          <w:szCs w:val="14"/>
        </w:rPr>
        <w:t xml:space="preserve">Lutar pelo financiamento e melhoria da estrutura para as práticas esportivas que interessem aos acadêmicos do </w:t>
      </w:r>
      <w:r w:rsidRPr="0063681D">
        <w:rPr>
          <w:sz w:val="14"/>
          <w:szCs w:val="14"/>
        </w:rPr>
        <w:t>CEAVI</w:t>
      </w:r>
      <w:r w:rsidRPr="0063681D">
        <w:rPr>
          <w:rFonts w:eastAsia="Calibri" w:cs="Times New Roman"/>
          <w:sz w:val="14"/>
          <w:szCs w:val="14"/>
        </w:rPr>
        <w:t>;</w:t>
      </w:r>
    </w:p>
    <w:p w:rsidR="00A32EE7" w:rsidRPr="0063681D" w:rsidRDefault="00A32EE7" w:rsidP="00A32EE7">
      <w:pPr>
        <w:pStyle w:val="PargrafodaLista"/>
        <w:numPr>
          <w:ilvl w:val="0"/>
          <w:numId w:val="2"/>
        </w:numPr>
        <w:tabs>
          <w:tab w:val="left" w:pos="426"/>
        </w:tabs>
        <w:spacing w:after="0" w:line="240" w:lineRule="auto"/>
        <w:ind w:left="284" w:firstLine="0"/>
        <w:jc w:val="both"/>
        <w:rPr>
          <w:rFonts w:eastAsia="Calibri" w:cs="Times New Roman"/>
          <w:sz w:val="14"/>
          <w:szCs w:val="14"/>
        </w:rPr>
      </w:pPr>
      <w:r w:rsidRPr="0063681D">
        <w:rPr>
          <w:rFonts w:eastAsia="Calibri" w:cs="Times New Roman"/>
          <w:sz w:val="14"/>
          <w:szCs w:val="14"/>
        </w:rPr>
        <w:t>Promover eventos de cunho sociocultural</w:t>
      </w:r>
      <w:r w:rsidRPr="0063681D">
        <w:rPr>
          <w:sz w:val="14"/>
          <w:szCs w:val="14"/>
        </w:rPr>
        <w:t>.</w:t>
      </w:r>
    </w:p>
    <w:p w:rsidR="00A32EE7" w:rsidRPr="0063681D" w:rsidRDefault="00A32EE7" w:rsidP="00A32EE7">
      <w:pPr>
        <w:rPr>
          <w:b/>
          <w:bCs/>
          <w:sz w:val="14"/>
          <w:szCs w:val="14"/>
        </w:rPr>
      </w:pPr>
    </w:p>
    <w:p w:rsidR="00A32EE7" w:rsidRPr="0063681D" w:rsidRDefault="00A32EE7" w:rsidP="00DC3971">
      <w:pPr>
        <w:spacing w:after="40"/>
        <w:outlineLvl w:val="0"/>
        <w:rPr>
          <w:b/>
          <w:bCs/>
          <w:sz w:val="14"/>
          <w:szCs w:val="14"/>
        </w:rPr>
      </w:pPr>
      <w:r w:rsidRPr="0063681D">
        <w:rPr>
          <w:b/>
          <w:bCs/>
          <w:sz w:val="14"/>
          <w:szCs w:val="14"/>
        </w:rPr>
        <w:t xml:space="preserve">Como participar? </w:t>
      </w:r>
    </w:p>
    <w:p w:rsidR="003F3D86" w:rsidRPr="0063681D" w:rsidRDefault="003F3D86" w:rsidP="003F3D86">
      <w:pPr>
        <w:ind w:firstLine="284"/>
        <w:jc w:val="both"/>
        <w:rPr>
          <w:bCs/>
          <w:sz w:val="14"/>
          <w:szCs w:val="14"/>
        </w:rPr>
      </w:pPr>
      <w:r w:rsidRPr="003F3D86">
        <w:rPr>
          <w:bCs/>
          <w:sz w:val="14"/>
          <w:szCs w:val="14"/>
        </w:rPr>
        <w:t>Interessados em fazer parte das atividades da Associação Atlética podem procurar pela Direção de Extensão do CEAVI.</w:t>
      </w:r>
    </w:p>
    <w:p w:rsidR="00A32EE7" w:rsidRPr="0063681D" w:rsidRDefault="00A32EE7" w:rsidP="00A32EE7">
      <w:pPr>
        <w:tabs>
          <w:tab w:val="left" w:pos="1095"/>
        </w:tabs>
        <w:rPr>
          <w:color w:val="C00000"/>
          <w:sz w:val="14"/>
          <w:szCs w:val="14"/>
        </w:rPr>
      </w:pPr>
    </w:p>
    <w:p w:rsidR="00892794" w:rsidRDefault="00892794" w:rsidP="00A32EE7">
      <w:pPr>
        <w:spacing w:after="120"/>
        <w:jc w:val="center"/>
        <w:rPr>
          <w:sz w:val="20"/>
          <w:szCs w:val="20"/>
        </w:rPr>
      </w:pPr>
    </w:p>
    <w:p w:rsidR="00A32EE7" w:rsidRPr="00F107A3" w:rsidRDefault="00FF1DE3" w:rsidP="00A32EE7">
      <w:pPr>
        <w:spacing w:after="120"/>
        <w:jc w:val="center"/>
        <w:rPr>
          <w:b/>
          <w:color w:val="1F497D" w:themeColor="text2"/>
          <w:sz w:val="20"/>
          <w:szCs w:val="20"/>
        </w:rPr>
      </w:pPr>
      <w:r w:rsidRPr="00FF1DE3">
        <w:rPr>
          <w:noProof/>
          <w:color w:val="C00000"/>
          <w:sz w:val="14"/>
          <w:szCs w:val="14"/>
          <w:lang w:eastAsia="pt-BR"/>
        </w:rPr>
        <w:pict>
          <v:shape id="_x0000_s1154" type="#_x0000_t93" style="position:absolute;left:0;text-align:left;margin-left:-.55pt;margin-top:2.35pt;width:23.9pt;height:17.45pt;z-index:251768832" fillcolor="#243f60 [1604]" strokecolor="#243f60 [1604]">
            <v:shadow on="t" type="perspective" color="#548dd4 [1951]" opacity=".5" origin=".5,.5" offset=",-6pt" offset2="16pt" matrix="1.25,,,1.25"/>
          </v:shape>
        </w:pict>
      </w:r>
      <w:r w:rsidR="00A32EE7" w:rsidRPr="00F107A3">
        <w:rPr>
          <w:sz w:val="20"/>
          <w:szCs w:val="20"/>
        </w:rPr>
        <w:t xml:space="preserve">            </w:t>
      </w:r>
      <w:r w:rsidR="00A32EE7" w:rsidRPr="00F107A3">
        <w:rPr>
          <w:b/>
          <w:color w:val="1F497D" w:themeColor="text2"/>
          <w:sz w:val="20"/>
          <w:szCs w:val="20"/>
        </w:rPr>
        <w:t xml:space="preserve">Escritório Modelo de Engenharia de </w:t>
      </w:r>
      <w:r w:rsidR="00A32EE7" w:rsidRPr="00F107A3">
        <w:rPr>
          <w:b/>
          <w:i/>
          <w:color w:val="1F497D" w:themeColor="text2"/>
          <w:sz w:val="20"/>
          <w:szCs w:val="20"/>
        </w:rPr>
        <w:t>Software</w:t>
      </w:r>
    </w:p>
    <w:p w:rsidR="00A32EE7" w:rsidRPr="0063681D" w:rsidRDefault="00A32EE7" w:rsidP="00DC3971">
      <w:pPr>
        <w:spacing w:after="40"/>
        <w:outlineLvl w:val="0"/>
        <w:rPr>
          <w:b/>
          <w:bCs/>
          <w:sz w:val="14"/>
          <w:szCs w:val="14"/>
        </w:rPr>
      </w:pPr>
      <w:r w:rsidRPr="0063681D">
        <w:rPr>
          <w:b/>
          <w:bCs/>
          <w:sz w:val="14"/>
          <w:szCs w:val="14"/>
        </w:rPr>
        <w:t>O que é?</w:t>
      </w:r>
    </w:p>
    <w:p w:rsidR="00A32EE7" w:rsidRPr="0063681D" w:rsidRDefault="00A32EE7" w:rsidP="00A32EE7">
      <w:pPr>
        <w:ind w:firstLine="284"/>
        <w:jc w:val="both"/>
        <w:rPr>
          <w:sz w:val="14"/>
          <w:szCs w:val="14"/>
        </w:rPr>
      </w:pPr>
      <w:r w:rsidRPr="0063681D">
        <w:rPr>
          <w:sz w:val="14"/>
          <w:szCs w:val="14"/>
        </w:rPr>
        <w:t xml:space="preserve">Laboratório atrelado às atividades do Departamento de </w:t>
      </w:r>
      <w:r>
        <w:rPr>
          <w:sz w:val="14"/>
          <w:szCs w:val="14"/>
        </w:rPr>
        <w:t>Engenharia de Software</w:t>
      </w:r>
      <w:r w:rsidRPr="0063681D">
        <w:rPr>
          <w:sz w:val="14"/>
          <w:szCs w:val="14"/>
        </w:rPr>
        <w:t xml:space="preserve">. É uma estrutura do CEAVI onde são realizados projetos de desenvolvimento de </w:t>
      </w:r>
      <w:r w:rsidRPr="00F107A3">
        <w:rPr>
          <w:i/>
          <w:sz w:val="14"/>
          <w:szCs w:val="14"/>
        </w:rPr>
        <w:t>software</w:t>
      </w:r>
      <w:r w:rsidRPr="0063681D">
        <w:rPr>
          <w:sz w:val="14"/>
          <w:szCs w:val="14"/>
        </w:rPr>
        <w:t>.</w:t>
      </w:r>
      <w:r w:rsidRPr="0063681D">
        <w:rPr>
          <w:sz w:val="14"/>
          <w:szCs w:val="14"/>
        </w:rPr>
        <w:br/>
        <w:t xml:space="preserve">Todo projeto deve ter como coordenador um professor do </w:t>
      </w:r>
      <w:r>
        <w:rPr>
          <w:sz w:val="14"/>
          <w:szCs w:val="14"/>
        </w:rPr>
        <w:t xml:space="preserve">departamento </w:t>
      </w:r>
      <w:r w:rsidR="00963947">
        <w:rPr>
          <w:sz w:val="14"/>
          <w:szCs w:val="14"/>
        </w:rPr>
        <w:t>do curso</w:t>
      </w:r>
      <w:r w:rsidRPr="0063681D">
        <w:rPr>
          <w:sz w:val="14"/>
          <w:szCs w:val="14"/>
        </w:rPr>
        <w:t>. A necessidade desses softwares pode vir por demanda interna ou externa ao CEAVI. O laboratório abriga projetos de pesquisa e extensão, além de projetos envolvidos com estágios.</w:t>
      </w:r>
    </w:p>
    <w:p w:rsidR="00A32EE7" w:rsidRPr="0063681D" w:rsidRDefault="00A32EE7" w:rsidP="00A32EE7">
      <w:pPr>
        <w:jc w:val="both"/>
        <w:rPr>
          <w:b/>
          <w:bCs/>
          <w:sz w:val="14"/>
          <w:szCs w:val="14"/>
        </w:rPr>
      </w:pPr>
    </w:p>
    <w:p w:rsidR="00A32EE7" w:rsidRPr="0063681D" w:rsidRDefault="00A32EE7" w:rsidP="00DC3971">
      <w:pPr>
        <w:spacing w:after="40"/>
        <w:jc w:val="both"/>
        <w:outlineLvl w:val="0"/>
        <w:rPr>
          <w:b/>
          <w:bCs/>
          <w:sz w:val="14"/>
          <w:szCs w:val="14"/>
        </w:rPr>
      </w:pPr>
      <w:r w:rsidRPr="0063681D">
        <w:rPr>
          <w:b/>
          <w:bCs/>
          <w:sz w:val="14"/>
          <w:szCs w:val="14"/>
        </w:rPr>
        <w:t xml:space="preserve">Como participar? </w:t>
      </w:r>
    </w:p>
    <w:p w:rsidR="00A32EE7" w:rsidRPr="0063681D" w:rsidRDefault="00A32EE7" w:rsidP="00A32EE7">
      <w:pPr>
        <w:ind w:firstLine="284"/>
        <w:jc w:val="both"/>
        <w:rPr>
          <w:b/>
          <w:sz w:val="14"/>
          <w:szCs w:val="14"/>
        </w:rPr>
      </w:pPr>
      <w:r w:rsidRPr="0063681D">
        <w:rPr>
          <w:sz w:val="14"/>
          <w:szCs w:val="14"/>
        </w:rPr>
        <w:t xml:space="preserve">Voltado aos </w:t>
      </w:r>
      <w:r w:rsidR="003C0DE0">
        <w:rPr>
          <w:sz w:val="14"/>
          <w:szCs w:val="14"/>
        </w:rPr>
        <w:t>acadêmico</w:t>
      </w:r>
      <w:r w:rsidRPr="0063681D">
        <w:rPr>
          <w:sz w:val="14"/>
          <w:szCs w:val="14"/>
        </w:rPr>
        <w:t>s do Curso de Sistemas de Informação</w:t>
      </w:r>
      <w:r w:rsidR="00963947">
        <w:rPr>
          <w:sz w:val="14"/>
          <w:szCs w:val="14"/>
        </w:rPr>
        <w:t xml:space="preserve"> e Engenharia de S</w:t>
      </w:r>
      <w:r w:rsidR="008535C7">
        <w:rPr>
          <w:sz w:val="14"/>
          <w:szCs w:val="14"/>
        </w:rPr>
        <w:t>o</w:t>
      </w:r>
      <w:r w:rsidR="00963947">
        <w:rPr>
          <w:sz w:val="14"/>
          <w:szCs w:val="14"/>
        </w:rPr>
        <w:t>ftware</w:t>
      </w:r>
      <w:r w:rsidRPr="0063681D">
        <w:rPr>
          <w:sz w:val="14"/>
          <w:szCs w:val="14"/>
        </w:rPr>
        <w:t>, que podem participar como bolsistas dos proje</w:t>
      </w:r>
      <w:r w:rsidR="008535C7">
        <w:rPr>
          <w:sz w:val="14"/>
          <w:szCs w:val="14"/>
        </w:rPr>
        <w:t>tos de pesquisa e extensão ou como</w:t>
      </w:r>
      <w:r w:rsidRPr="0063681D">
        <w:rPr>
          <w:sz w:val="14"/>
          <w:szCs w:val="14"/>
        </w:rPr>
        <w:t xml:space="preserve"> voluntários. Também podem executar seu estágio obrigatório </w:t>
      </w:r>
      <w:r w:rsidR="008535C7">
        <w:rPr>
          <w:sz w:val="14"/>
          <w:szCs w:val="14"/>
        </w:rPr>
        <w:t>(</w:t>
      </w:r>
      <w:r w:rsidRPr="0063681D">
        <w:rPr>
          <w:sz w:val="14"/>
          <w:szCs w:val="14"/>
        </w:rPr>
        <w:t>não remunerado</w:t>
      </w:r>
      <w:r w:rsidR="005111F3">
        <w:rPr>
          <w:sz w:val="14"/>
          <w:szCs w:val="14"/>
        </w:rPr>
        <w:t>)</w:t>
      </w:r>
      <w:r w:rsidRPr="0063681D">
        <w:rPr>
          <w:sz w:val="14"/>
          <w:szCs w:val="14"/>
        </w:rPr>
        <w:t>.</w:t>
      </w:r>
    </w:p>
    <w:p w:rsidR="00A32EE7" w:rsidRPr="0063681D" w:rsidRDefault="00A32EE7" w:rsidP="00A32EE7">
      <w:pPr>
        <w:jc w:val="center"/>
        <w:rPr>
          <w:b/>
          <w:color w:val="1F497D" w:themeColor="text2"/>
          <w:sz w:val="14"/>
          <w:szCs w:val="14"/>
        </w:rPr>
      </w:pPr>
    </w:p>
    <w:p w:rsidR="00A32EE7" w:rsidRPr="0063681D" w:rsidRDefault="00A32EE7" w:rsidP="00A32EE7">
      <w:pPr>
        <w:rPr>
          <w:b/>
          <w:color w:val="1F497D" w:themeColor="text2"/>
          <w:sz w:val="14"/>
          <w:szCs w:val="14"/>
        </w:rPr>
      </w:pPr>
    </w:p>
    <w:p w:rsidR="00A32EE7" w:rsidRPr="0063681D" w:rsidRDefault="00A32EE7" w:rsidP="00A32EE7">
      <w:pPr>
        <w:rPr>
          <w:b/>
          <w:color w:val="1F497D" w:themeColor="text2"/>
          <w:sz w:val="14"/>
          <w:szCs w:val="14"/>
        </w:rPr>
      </w:pPr>
    </w:p>
    <w:p w:rsidR="00A32EE7" w:rsidRPr="0063681D" w:rsidRDefault="00A32EE7" w:rsidP="0002397A">
      <w:pPr>
        <w:rPr>
          <w:sz w:val="14"/>
          <w:szCs w:val="14"/>
        </w:rPr>
      </w:pPr>
    </w:p>
    <w:p w:rsidR="00BA16D1" w:rsidRDefault="00BA16D1" w:rsidP="00BA16D1">
      <w:pPr>
        <w:rPr>
          <w:sz w:val="20"/>
          <w:szCs w:val="20"/>
        </w:rPr>
        <w:sectPr w:rsidR="00BA16D1" w:rsidSect="003406D8">
          <w:type w:val="continuous"/>
          <w:pgSz w:w="8448" w:h="11907" w:code="9"/>
          <w:pgMar w:top="998" w:right="397" w:bottom="851" w:left="340" w:header="142" w:footer="153" w:gutter="0"/>
          <w:cols w:num="2" w:space="229"/>
          <w:docGrid w:linePitch="360"/>
        </w:sectPr>
      </w:pPr>
    </w:p>
    <w:p w:rsidR="00CF0E8D" w:rsidRPr="00044477" w:rsidRDefault="00FF1DE3" w:rsidP="0002397A">
      <w:pPr>
        <w:spacing w:after="200" w:line="276" w:lineRule="auto"/>
        <w:jc w:val="center"/>
        <w:outlineLvl w:val="0"/>
        <w:rPr>
          <w:sz w:val="24"/>
          <w:szCs w:val="24"/>
        </w:rPr>
      </w:pPr>
      <w:r w:rsidRPr="00FF1DE3">
        <w:rPr>
          <w:sz w:val="24"/>
          <w:szCs w:val="24"/>
        </w:rPr>
        <w:lastRenderedPageBreak/>
        <w:pict>
          <v:shape id="_x0000_i1035" type="#_x0000_t136" style="width:181.45pt;height:18.75pt" fillcolor="#1f497d [3215]" strokecolor="#1f497d [3215]">
            <v:fill color2="#365f91 [2404]" rotate="t" focus="50%" type="gradient"/>
            <v:shadow color="#868686"/>
            <v:textpath style="font-family:&quot;Calibri&quot;;font-size:16pt;font-weight:bold;v-text-kern:t" trim="t" fitpath="t" string="CALENDÁRIO ACADÊMICO 2017&#10;"/>
          </v:shape>
        </w:pict>
      </w:r>
    </w:p>
    <w:tbl>
      <w:tblPr>
        <w:tblStyle w:val="GradeMdia1-nfase1"/>
        <w:tblW w:w="4991" w:type="pct"/>
        <w:tblLook w:val="04A0"/>
      </w:tblPr>
      <w:tblGrid>
        <w:gridCol w:w="979"/>
        <w:gridCol w:w="974"/>
        <w:gridCol w:w="4997"/>
      </w:tblGrid>
      <w:tr w:rsidR="00CF0E8D" w:rsidRPr="000B5D5C" w:rsidTr="006B2EE0">
        <w:trPr>
          <w:cnfStyle w:val="100000000000"/>
          <w:cantSplit/>
          <w:trHeight w:val="20"/>
        </w:trPr>
        <w:tc>
          <w:tcPr>
            <w:cnfStyle w:val="001000000000"/>
            <w:tcW w:w="704" w:type="pct"/>
            <w:vMerge w:val="restart"/>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FEVEREIRO</w:t>
            </w:r>
          </w:p>
        </w:tc>
        <w:tc>
          <w:tcPr>
            <w:tcW w:w="701" w:type="pct"/>
            <w:vAlign w:val="center"/>
          </w:tcPr>
          <w:p w:rsidR="006B2EE0" w:rsidRPr="00866A52" w:rsidRDefault="00CF0E8D" w:rsidP="006B2EE0">
            <w:pPr>
              <w:spacing w:line="217" w:lineRule="exact"/>
              <w:ind w:left="80"/>
              <w:jc w:val="center"/>
              <w:cnfStyle w:val="100000000000"/>
              <w:rPr>
                <w:rFonts w:eastAsia="Arial" w:cstheme="minorHAnsi"/>
                <w:b w:val="0"/>
                <w:sz w:val="14"/>
                <w:szCs w:val="14"/>
              </w:rPr>
            </w:pPr>
            <w:r w:rsidRPr="00866A52">
              <w:rPr>
                <w:rFonts w:eastAsia="Arial" w:cstheme="minorHAnsi"/>
                <w:b w:val="0"/>
                <w:sz w:val="14"/>
                <w:szCs w:val="14"/>
              </w:rPr>
              <w:t>09 e 10</w:t>
            </w:r>
          </w:p>
        </w:tc>
        <w:tc>
          <w:tcPr>
            <w:tcW w:w="3595" w:type="pct"/>
            <w:vAlign w:val="center"/>
          </w:tcPr>
          <w:p w:rsidR="00CF0E8D" w:rsidRPr="00866A52" w:rsidRDefault="00CF0E8D" w:rsidP="00683FCE">
            <w:pPr>
              <w:spacing w:line="217" w:lineRule="exact"/>
              <w:ind w:left="80"/>
              <w:cnfStyle w:val="100000000000"/>
              <w:rPr>
                <w:rFonts w:eastAsia="Arial" w:cstheme="minorHAnsi"/>
                <w:b w:val="0"/>
                <w:sz w:val="14"/>
                <w:szCs w:val="14"/>
              </w:rPr>
            </w:pPr>
            <w:r w:rsidRPr="00866A52">
              <w:rPr>
                <w:rFonts w:eastAsia="Arial" w:cstheme="minorHAnsi"/>
                <w:b w:val="0"/>
                <w:sz w:val="14"/>
                <w:szCs w:val="14"/>
              </w:rPr>
              <w:t>Período de matrícula de calouros 1ª chamada do Vestibular UDESC 2017/1</w:t>
            </w:r>
          </w:p>
        </w:tc>
      </w:tr>
      <w:tr w:rsidR="00CF0E8D" w:rsidRPr="000B5D5C" w:rsidTr="006B2EE0">
        <w:trPr>
          <w:cnfStyle w:val="000000100000"/>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0" w:lineRule="atLeast"/>
              <w:jc w:val="center"/>
              <w:cnfStyle w:val="000000100000"/>
              <w:rPr>
                <w:rFonts w:eastAsia="Times New Roman" w:cstheme="minorHAnsi"/>
                <w:sz w:val="14"/>
                <w:szCs w:val="14"/>
              </w:rPr>
            </w:pPr>
            <w:r w:rsidRPr="00866A52">
              <w:rPr>
                <w:rFonts w:eastAsia="Arial" w:cstheme="minorHAnsi"/>
                <w:sz w:val="14"/>
                <w:szCs w:val="14"/>
              </w:rPr>
              <w:t>09, 10, 11 e 12</w:t>
            </w:r>
          </w:p>
        </w:tc>
        <w:tc>
          <w:tcPr>
            <w:tcW w:w="3595" w:type="pct"/>
            <w:vAlign w:val="center"/>
          </w:tcPr>
          <w:p w:rsidR="00CF0E8D" w:rsidRPr="00866A52" w:rsidRDefault="00CF0E8D" w:rsidP="00683FCE">
            <w:pPr>
              <w:spacing w:line="229" w:lineRule="exact"/>
              <w:ind w:left="80"/>
              <w:cnfStyle w:val="000000100000"/>
              <w:rPr>
                <w:rFonts w:eastAsia="Arial" w:cstheme="minorHAnsi"/>
                <w:sz w:val="14"/>
                <w:szCs w:val="14"/>
              </w:rPr>
            </w:pPr>
            <w:r w:rsidRPr="00866A52">
              <w:rPr>
                <w:rFonts w:eastAsia="Arial" w:cstheme="minorHAnsi"/>
                <w:sz w:val="14"/>
                <w:szCs w:val="14"/>
              </w:rPr>
              <w:t>Período  de  matrícula  de  veteranos  de  acordo com  critérios  de ordenação – CEART, CEFID, ESAG, FAED, CEPLAN, CEAD, CEO, CEAVI, CESFI e CERES.</w:t>
            </w:r>
          </w:p>
        </w:tc>
      </w:tr>
      <w:tr w:rsidR="00CF0E8D" w:rsidRPr="000B5D5C" w:rsidTr="006B2EE0">
        <w:trPr>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000000"/>
              <w:rPr>
                <w:rFonts w:eastAsia="Arial" w:cstheme="minorHAnsi"/>
                <w:sz w:val="14"/>
                <w:szCs w:val="14"/>
              </w:rPr>
            </w:pPr>
            <w:r w:rsidRPr="00866A52">
              <w:rPr>
                <w:rFonts w:eastAsia="Arial" w:cstheme="minorHAnsi"/>
                <w:sz w:val="14"/>
                <w:szCs w:val="14"/>
              </w:rPr>
              <w:t>13 e 14</w:t>
            </w:r>
          </w:p>
        </w:tc>
        <w:tc>
          <w:tcPr>
            <w:tcW w:w="3595" w:type="pct"/>
            <w:vAlign w:val="center"/>
          </w:tcPr>
          <w:p w:rsidR="00CF0E8D" w:rsidRPr="00866A52" w:rsidRDefault="00CF0E8D" w:rsidP="00683FCE">
            <w:pPr>
              <w:spacing w:line="217" w:lineRule="exact"/>
              <w:ind w:left="80"/>
              <w:cnfStyle w:val="000000000000"/>
              <w:rPr>
                <w:rFonts w:eastAsia="Arial" w:cstheme="minorHAnsi"/>
                <w:sz w:val="14"/>
                <w:szCs w:val="14"/>
              </w:rPr>
            </w:pPr>
            <w:r w:rsidRPr="00866A52">
              <w:rPr>
                <w:rFonts w:eastAsia="Arial" w:cstheme="minorHAnsi"/>
                <w:sz w:val="14"/>
                <w:szCs w:val="14"/>
              </w:rPr>
              <w:t>Período para requerer Exame de suficiência</w:t>
            </w:r>
          </w:p>
        </w:tc>
      </w:tr>
      <w:tr w:rsidR="00CF0E8D" w:rsidRPr="000B5D5C" w:rsidTr="006B2EE0">
        <w:trPr>
          <w:cnfStyle w:val="000000100000"/>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29" w:lineRule="exact"/>
              <w:ind w:left="80"/>
              <w:jc w:val="center"/>
              <w:cnfStyle w:val="000000100000"/>
              <w:rPr>
                <w:rFonts w:eastAsia="Arial" w:cstheme="minorHAnsi"/>
                <w:sz w:val="14"/>
                <w:szCs w:val="14"/>
              </w:rPr>
            </w:pPr>
            <w:r w:rsidRPr="00866A52">
              <w:rPr>
                <w:rFonts w:eastAsia="Arial" w:cstheme="minorHAnsi"/>
                <w:sz w:val="14"/>
                <w:szCs w:val="14"/>
              </w:rPr>
              <w:t>16 a 21</w:t>
            </w:r>
          </w:p>
        </w:tc>
        <w:tc>
          <w:tcPr>
            <w:tcW w:w="3595" w:type="pct"/>
            <w:vAlign w:val="center"/>
          </w:tcPr>
          <w:p w:rsidR="00CF0E8D" w:rsidRPr="00866A52" w:rsidRDefault="00CF0E8D" w:rsidP="00683FCE">
            <w:pPr>
              <w:spacing w:line="229" w:lineRule="exact"/>
              <w:ind w:left="80"/>
              <w:cnfStyle w:val="000000100000"/>
              <w:rPr>
                <w:rFonts w:eastAsia="Arial" w:cstheme="minorHAnsi"/>
                <w:sz w:val="14"/>
                <w:szCs w:val="14"/>
              </w:rPr>
            </w:pPr>
            <w:r w:rsidRPr="00866A52">
              <w:rPr>
                <w:rFonts w:eastAsia="Arial" w:cstheme="minorHAnsi"/>
                <w:sz w:val="14"/>
                <w:szCs w:val="14"/>
              </w:rPr>
              <w:t>Período de matrícula de acadêmicos em mobilidade para a UDESC</w:t>
            </w:r>
          </w:p>
        </w:tc>
      </w:tr>
      <w:tr w:rsidR="00CF0E8D" w:rsidRPr="000B5D5C" w:rsidTr="006B2EE0">
        <w:trPr>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0" w:lineRule="atLeast"/>
              <w:jc w:val="center"/>
              <w:cnfStyle w:val="000000000000"/>
              <w:rPr>
                <w:rFonts w:eastAsia="Times New Roman" w:cstheme="minorHAnsi"/>
                <w:sz w:val="14"/>
                <w:szCs w:val="14"/>
              </w:rPr>
            </w:pPr>
            <w:r w:rsidRPr="00866A52">
              <w:rPr>
                <w:rFonts w:eastAsia="Arial" w:cstheme="minorHAnsi"/>
                <w:sz w:val="14"/>
                <w:szCs w:val="14"/>
              </w:rPr>
              <w:t>18 a 20</w:t>
            </w:r>
          </w:p>
        </w:tc>
        <w:tc>
          <w:tcPr>
            <w:tcW w:w="3595" w:type="pct"/>
            <w:vAlign w:val="center"/>
          </w:tcPr>
          <w:p w:rsidR="00CF0E8D" w:rsidRPr="00866A52" w:rsidRDefault="00CF0E8D" w:rsidP="00683FCE">
            <w:pPr>
              <w:spacing w:line="227" w:lineRule="exact"/>
              <w:ind w:left="80"/>
              <w:cnfStyle w:val="000000000000"/>
              <w:rPr>
                <w:rFonts w:eastAsia="Arial" w:cstheme="minorHAnsi"/>
                <w:sz w:val="14"/>
                <w:szCs w:val="14"/>
              </w:rPr>
            </w:pPr>
            <w:r w:rsidRPr="00866A52">
              <w:rPr>
                <w:rFonts w:eastAsia="Arial" w:cstheme="minorHAnsi"/>
                <w:sz w:val="14"/>
                <w:szCs w:val="14"/>
              </w:rPr>
              <w:t>Período para ajuste de matrícula on-line pelos acadêmicos</w:t>
            </w:r>
          </w:p>
        </w:tc>
      </w:tr>
      <w:tr w:rsidR="00CF0E8D" w:rsidRPr="000B5D5C" w:rsidTr="006B2EE0">
        <w:trPr>
          <w:cnfStyle w:val="000000100000"/>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20</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Início do período letivo</w:t>
            </w:r>
          </w:p>
        </w:tc>
      </w:tr>
      <w:tr w:rsidR="00CF0E8D" w:rsidRPr="000B5D5C" w:rsidTr="006B2EE0">
        <w:trPr>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20 e 21</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Período para solicitação pelos acadêmicos de ajuste de matrícula via Secretaria de Ensino de Graduação/Dpto do Curso</w:t>
            </w:r>
          </w:p>
        </w:tc>
      </w:tr>
      <w:tr w:rsidR="00CF0E8D" w:rsidRPr="000B5D5C" w:rsidTr="006B2EE0">
        <w:trPr>
          <w:cnfStyle w:val="000000100000"/>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20 e 21</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Período para realização de exame de suficiência</w:t>
            </w:r>
          </w:p>
        </w:tc>
      </w:tr>
      <w:tr w:rsidR="00CF0E8D" w:rsidRPr="000B5D5C" w:rsidTr="006B2EE0">
        <w:trPr>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000000"/>
              <w:rPr>
                <w:rFonts w:eastAsia="Arial" w:cstheme="minorHAnsi"/>
                <w:sz w:val="14"/>
                <w:szCs w:val="14"/>
              </w:rPr>
            </w:pPr>
            <w:r w:rsidRPr="00866A52">
              <w:rPr>
                <w:rFonts w:eastAsia="Arial" w:cstheme="minorHAnsi"/>
                <w:sz w:val="14"/>
                <w:szCs w:val="14"/>
              </w:rPr>
              <w:t>23 e 24</w:t>
            </w:r>
          </w:p>
        </w:tc>
        <w:tc>
          <w:tcPr>
            <w:tcW w:w="3595" w:type="pct"/>
            <w:vAlign w:val="center"/>
          </w:tcPr>
          <w:p w:rsidR="00CF0E8D" w:rsidRPr="00866A52" w:rsidRDefault="00CF0E8D" w:rsidP="00683FCE">
            <w:pPr>
              <w:spacing w:line="217" w:lineRule="exact"/>
              <w:ind w:left="80"/>
              <w:cnfStyle w:val="000000000000"/>
              <w:rPr>
                <w:rFonts w:eastAsia="Arial" w:cstheme="minorHAnsi"/>
                <w:sz w:val="14"/>
                <w:szCs w:val="14"/>
              </w:rPr>
            </w:pPr>
            <w:r w:rsidRPr="00866A52">
              <w:rPr>
                <w:rFonts w:eastAsia="Arial" w:cstheme="minorHAnsi"/>
                <w:sz w:val="14"/>
                <w:szCs w:val="14"/>
              </w:rPr>
              <w:t>Período de matrícula dos acadêmicos que ingressam na UDESC por transferência externa, transferência interna, retornos e reingressos para 2017/1</w:t>
            </w:r>
          </w:p>
        </w:tc>
      </w:tr>
      <w:tr w:rsidR="00CF0E8D" w:rsidRPr="000B5D5C" w:rsidTr="006B2EE0">
        <w:trPr>
          <w:cnfStyle w:val="000000100000"/>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27</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ESCOLAR (segunda-feira)</w:t>
            </w:r>
          </w:p>
        </w:tc>
      </w:tr>
      <w:tr w:rsidR="00CF0E8D" w:rsidRPr="000B5D5C" w:rsidTr="006B2EE0">
        <w:trPr>
          <w:cantSplit/>
          <w:trHeight w:val="2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28</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NACIONAL – CARNAVAL (terça-feira)</w:t>
            </w:r>
          </w:p>
        </w:tc>
      </w:tr>
      <w:tr w:rsidR="00CF0E8D" w:rsidRPr="000B5D5C" w:rsidTr="00683FCE">
        <w:trPr>
          <w:cnfStyle w:val="000000100000"/>
          <w:cantSplit/>
          <w:trHeight w:val="283"/>
        </w:trPr>
        <w:tc>
          <w:tcPr>
            <w:cnfStyle w:val="001000000000"/>
            <w:tcW w:w="704" w:type="pct"/>
            <w:vMerge w:val="restart"/>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MARÇO</w:t>
            </w: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01</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FERIADO até as 12:00 horas (quarta-feira)</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eastAsia="Arial" w:cstheme="minorHAnsi"/>
                <w:sz w:val="14"/>
                <w:szCs w:val="14"/>
              </w:rPr>
              <w:t>06</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Último dia para solicitação de dispensa de disciplina e trancamento de matrícula</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eastAsia="Arial" w:cstheme="minorHAnsi"/>
                <w:sz w:val="14"/>
                <w:szCs w:val="14"/>
              </w:rPr>
              <w:t>06</w:t>
            </w:r>
          </w:p>
          <w:p w:rsidR="00CF0E8D" w:rsidRPr="00866A52" w:rsidRDefault="00CF0E8D" w:rsidP="00683FCE">
            <w:pPr>
              <w:jc w:val="center"/>
              <w:cnfStyle w:val="000000100000"/>
              <w:rPr>
                <w:rFonts w:cstheme="minorHAnsi"/>
                <w:sz w:val="14"/>
                <w:szCs w:val="14"/>
              </w:rPr>
            </w:pPr>
          </w:p>
        </w:tc>
        <w:tc>
          <w:tcPr>
            <w:tcW w:w="3595" w:type="pct"/>
            <w:vAlign w:val="center"/>
          </w:tcPr>
          <w:p w:rsidR="00CF0E8D" w:rsidRPr="00866A52" w:rsidRDefault="00CF0E8D" w:rsidP="00683FCE">
            <w:pPr>
              <w:cnfStyle w:val="000000100000"/>
              <w:rPr>
                <w:rFonts w:cstheme="minorHAnsi"/>
                <w:sz w:val="14"/>
                <w:szCs w:val="14"/>
              </w:rPr>
            </w:pPr>
            <w:r w:rsidRPr="00866A52">
              <w:rPr>
                <w:rFonts w:eastAsia="Arial" w:cstheme="minorHAnsi"/>
                <w:sz w:val="14"/>
                <w:szCs w:val="14"/>
              </w:rPr>
              <w:t>Último dia para o Departamento enviar os resultados dos processos de ajustes de disciplinas à Secretaria de Ensino de Graduação para inclusão no Sistema Acadêmico</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cstheme="minorHAnsi"/>
                <w:sz w:val="14"/>
                <w:szCs w:val="14"/>
              </w:rPr>
              <w:t>06</w:t>
            </w:r>
          </w:p>
        </w:tc>
        <w:tc>
          <w:tcPr>
            <w:tcW w:w="3595" w:type="pct"/>
            <w:vAlign w:val="center"/>
          </w:tcPr>
          <w:p w:rsidR="00CF0E8D" w:rsidRPr="00866A52" w:rsidRDefault="00CF0E8D" w:rsidP="00683FCE">
            <w:pPr>
              <w:spacing w:line="217" w:lineRule="exact"/>
              <w:ind w:left="80"/>
              <w:cnfStyle w:val="000000000000"/>
              <w:rPr>
                <w:rFonts w:eastAsia="Arial" w:cstheme="minorHAnsi"/>
                <w:sz w:val="14"/>
                <w:szCs w:val="14"/>
              </w:rPr>
            </w:pPr>
            <w:r w:rsidRPr="00866A52">
              <w:rPr>
                <w:rFonts w:eastAsia="Arial" w:cstheme="minorHAnsi"/>
                <w:sz w:val="14"/>
                <w:szCs w:val="14"/>
              </w:rPr>
              <w:t>Último  dia  para  a  entrega  das  frequências  dos  calouros,  pelos professores, para efeitos da última chamada do vestibular de acordo com a Resolução 5/2014 – CONSEPE.</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eastAsia="Arial" w:cstheme="minorHAnsi"/>
                <w:sz w:val="14"/>
                <w:szCs w:val="14"/>
              </w:rPr>
              <w:t>08</w:t>
            </w:r>
          </w:p>
        </w:tc>
        <w:tc>
          <w:tcPr>
            <w:tcW w:w="3595" w:type="pct"/>
            <w:vAlign w:val="center"/>
          </w:tcPr>
          <w:p w:rsidR="00CF0E8D" w:rsidRPr="00866A52" w:rsidRDefault="00CF0E8D" w:rsidP="00683FCE">
            <w:pPr>
              <w:cnfStyle w:val="000000100000"/>
              <w:rPr>
                <w:rFonts w:cstheme="minorHAnsi"/>
                <w:sz w:val="14"/>
                <w:szCs w:val="14"/>
              </w:rPr>
            </w:pPr>
            <w:r w:rsidRPr="00866A52">
              <w:rPr>
                <w:rFonts w:eastAsia="Arial" w:cstheme="minorHAnsi"/>
                <w:sz w:val="14"/>
                <w:szCs w:val="14"/>
              </w:rPr>
              <w:t>Último  dia  para  a  Secretaria  de  Ensino  de  Graduação  incluir  os resultados  dos  processos  de  ajustes  de  disciplinas  no  Sistema Acadêmico</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cstheme="minorHAnsi"/>
                <w:sz w:val="14"/>
                <w:szCs w:val="14"/>
              </w:rPr>
              <w:t>10</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Período de matrícula em disciplinas isoladas – alunos da UDESC e alunos externos</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11</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Municipal - Campus V – Ibirama</w:t>
            </w:r>
          </w:p>
        </w:tc>
      </w:tr>
      <w:tr w:rsidR="00CF0E8D" w:rsidRPr="000B5D5C" w:rsidTr="00683FCE">
        <w:tc>
          <w:tcPr>
            <w:cnfStyle w:val="001000000000"/>
            <w:tcW w:w="704" w:type="pct"/>
            <w:vMerge w:val="restart"/>
            <w:shd w:val="clear" w:color="auto" w:fill="C6D9F1" w:themeFill="text2" w:themeFillTint="33"/>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ABRIL</w:t>
            </w: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eastAsia="Arial" w:cstheme="minorHAnsi"/>
                <w:sz w:val="14"/>
                <w:szCs w:val="14"/>
              </w:rPr>
              <w:t>06 a 12</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Período  para  requerer  transferência  interna  e  reingresso  após abandono</w:t>
            </w:r>
          </w:p>
        </w:tc>
      </w:tr>
      <w:tr w:rsidR="00CF0E8D" w:rsidRPr="000B5D5C" w:rsidTr="00683FCE">
        <w:trPr>
          <w:cnfStyle w:val="000000100000"/>
        </w:trPr>
        <w:tc>
          <w:tcPr>
            <w:cnfStyle w:val="001000000000"/>
            <w:tcW w:w="704" w:type="pct"/>
            <w:vMerge/>
            <w:shd w:val="clear" w:color="auto" w:fill="C6D9F1" w:themeFill="text2"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13 a 15</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NACIONAL – Semana Santa</w:t>
            </w:r>
          </w:p>
        </w:tc>
      </w:tr>
      <w:tr w:rsidR="00CF0E8D" w:rsidRPr="000B5D5C" w:rsidTr="00683FCE">
        <w:tc>
          <w:tcPr>
            <w:cnfStyle w:val="001000000000"/>
            <w:tcW w:w="704" w:type="pct"/>
            <w:vMerge/>
            <w:shd w:val="clear" w:color="auto" w:fill="C6D9F1" w:themeFill="text2"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eastAsia="Arial" w:cstheme="minorHAnsi"/>
                <w:sz w:val="14"/>
                <w:szCs w:val="14"/>
              </w:rPr>
              <w:t>16</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FERIADO NACIONAL – Páscoa (domingo)</w:t>
            </w:r>
          </w:p>
        </w:tc>
      </w:tr>
      <w:tr w:rsidR="00CF0E8D" w:rsidRPr="000B5D5C" w:rsidTr="00683FCE">
        <w:trPr>
          <w:cnfStyle w:val="000000100000"/>
        </w:trPr>
        <w:tc>
          <w:tcPr>
            <w:cnfStyle w:val="001000000000"/>
            <w:tcW w:w="704" w:type="pct"/>
            <w:vMerge/>
            <w:shd w:val="clear" w:color="auto" w:fill="C6D9F1" w:themeFill="text2"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eastAsia="Arial" w:cstheme="minorHAnsi"/>
                <w:sz w:val="14"/>
                <w:szCs w:val="14"/>
              </w:rPr>
              <w:t>21</w:t>
            </w:r>
          </w:p>
        </w:tc>
        <w:tc>
          <w:tcPr>
            <w:tcW w:w="3595" w:type="pct"/>
            <w:vAlign w:val="center"/>
          </w:tcPr>
          <w:p w:rsidR="00CF0E8D" w:rsidRPr="00866A52" w:rsidRDefault="00CF0E8D" w:rsidP="00683FCE">
            <w:pPr>
              <w:cnfStyle w:val="000000100000"/>
              <w:rPr>
                <w:rFonts w:cstheme="minorHAnsi"/>
                <w:sz w:val="14"/>
                <w:szCs w:val="14"/>
              </w:rPr>
            </w:pPr>
            <w:r w:rsidRPr="00866A52">
              <w:rPr>
                <w:rFonts w:eastAsia="Arial" w:cstheme="minorHAnsi"/>
                <w:sz w:val="14"/>
                <w:szCs w:val="14"/>
              </w:rPr>
              <w:t>FERIADO NACIONAL- Tiradentes (sexta-feira)</w:t>
            </w:r>
          </w:p>
        </w:tc>
      </w:tr>
      <w:tr w:rsidR="00CF0E8D" w:rsidRPr="000B5D5C" w:rsidTr="00683FCE">
        <w:tc>
          <w:tcPr>
            <w:cnfStyle w:val="001000000000"/>
            <w:tcW w:w="704" w:type="pct"/>
            <w:vMerge/>
            <w:shd w:val="clear" w:color="auto" w:fill="C6D9F1" w:themeFill="text2"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eastAsia="Arial" w:cstheme="minorHAnsi"/>
                <w:sz w:val="14"/>
                <w:szCs w:val="14"/>
              </w:rPr>
              <w:t>22</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FERIADO ESCOLAR (sábado)</w:t>
            </w:r>
          </w:p>
        </w:tc>
      </w:tr>
      <w:tr w:rsidR="00CF0E8D" w:rsidRPr="000B5D5C" w:rsidTr="00683FCE">
        <w:trPr>
          <w:cnfStyle w:val="000000100000"/>
        </w:trPr>
        <w:tc>
          <w:tcPr>
            <w:cnfStyle w:val="001000000000"/>
            <w:tcW w:w="704" w:type="pct"/>
            <w:vMerge w:val="restart"/>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MAIO</w:t>
            </w: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eastAsia="Arial" w:cstheme="minorHAnsi"/>
                <w:sz w:val="14"/>
                <w:szCs w:val="14"/>
              </w:rPr>
              <w:t>01</w:t>
            </w:r>
          </w:p>
        </w:tc>
        <w:tc>
          <w:tcPr>
            <w:tcW w:w="3595" w:type="pct"/>
            <w:vAlign w:val="center"/>
          </w:tcPr>
          <w:p w:rsidR="00CF0E8D" w:rsidRPr="00866A52" w:rsidRDefault="00CF0E8D" w:rsidP="00683FCE">
            <w:pPr>
              <w:cnfStyle w:val="000000100000"/>
              <w:rPr>
                <w:rFonts w:cstheme="minorHAnsi"/>
                <w:sz w:val="14"/>
                <w:szCs w:val="14"/>
              </w:rPr>
            </w:pPr>
            <w:r w:rsidRPr="00866A52">
              <w:rPr>
                <w:rFonts w:eastAsia="Arial" w:cstheme="minorHAnsi"/>
                <w:sz w:val="14"/>
                <w:szCs w:val="14"/>
              </w:rPr>
              <w:t>FERIADO NACIONAL – Dia do trabalho</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20</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UDESC – 52 Anos</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eastAsia="Arial" w:cstheme="minorHAnsi"/>
                <w:sz w:val="14"/>
                <w:szCs w:val="14"/>
              </w:rPr>
              <w:t>22 a 26</w:t>
            </w:r>
          </w:p>
        </w:tc>
        <w:tc>
          <w:tcPr>
            <w:tcW w:w="3595" w:type="pct"/>
            <w:vAlign w:val="center"/>
          </w:tcPr>
          <w:p w:rsidR="00CF0E8D" w:rsidRPr="00866A52" w:rsidRDefault="00CF0E8D" w:rsidP="00683FCE">
            <w:pPr>
              <w:cnfStyle w:val="000000100000"/>
              <w:rPr>
                <w:rFonts w:cstheme="minorHAnsi"/>
                <w:sz w:val="14"/>
                <w:szCs w:val="14"/>
              </w:rPr>
            </w:pPr>
            <w:r w:rsidRPr="00866A52">
              <w:rPr>
                <w:rFonts w:eastAsia="Arial" w:cstheme="minorHAnsi"/>
                <w:sz w:val="14"/>
                <w:szCs w:val="14"/>
              </w:rPr>
              <w:t>Período para requerer transferência externa, retorno a portador de diploma de curso de graduação e retorno para nova habilitação ou nova formação para alunos da UDESC</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29</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Início da Avaliação das Ações dos Cursos e da UDESC – 2017/1</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30</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I Forum de Estágio da UDESC</w:t>
            </w:r>
          </w:p>
        </w:tc>
      </w:tr>
      <w:tr w:rsidR="00CF0E8D" w:rsidRPr="000B5D5C" w:rsidTr="00683FCE">
        <w:tc>
          <w:tcPr>
            <w:cnfStyle w:val="001000000000"/>
            <w:tcW w:w="704" w:type="pct"/>
            <w:vMerge w:val="restart"/>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JUNHO</w:t>
            </w: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04</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Vestibular de Inverno 2017/2</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15 a 18</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Jogos de Integração da UDESC/JIUDESC 2017</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15</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NACIONAL – Corpus Christi (quinta-feira)</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16</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ESCOLAR (sexta-feira)</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8" w:lineRule="exact"/>
              <w:ind w:left="80"/>
              <w:jc w:val="center"/>
              <w:cnfStyle w:val="000000000000"/>
              <w:rPr>
                <w:rFonts w:eastAsia="Arial" w:cstheme="minorHAnsi"/>
                <w:sz w:val="14"/>
                <w:szCs w:val="14"/>
              </w:rPr>
            </w:pPr>
            <w:r w:rsidRPr="00866A52">
              <w:rPr>
                <w:rFonts w:eastAsia="Arial" w:cstheme="minorHAnsi"/>
                <w:sz w:val="14"/>
                <w:szCs w:val="14"/>
              </w:rPr>
              <w:t>17</w:t>
            </w:r>
          </w:p>
        </w:tc>
        <w:tc>
          <w:tcPr>
            <w:tcW w:w="3595" w:type="pct"/>
            <w:vAlign w:val="center"/>
          </w:tcPr>
          <w:p w:rsidR="00CF0E8D" w:rsidRPr="00866A52" w:rsidRDefault="00CF0E8D" w:rsidP="00683FCE">
            <w:pPr>
              <w:spacing w:line="218" w:lineRule="exact"/>
              <w:ind w:left="80"/>
              <w:cnfStyle w:val="000000000000"/>
              <w:rPr>
                <w:rFonts w:eastAsia="Arial" w:cstheme="minorHAnsi"/>
                <w:sz w:val="14"/>
                <w:szCs w:val="14"/>
              </w:rPr>
            </w:pPr>
            <w:r w:rsidRPr="00866A52">
              <w:rPr>
                <w:rFonts w:eastAsia="Arial" w:cstheme="minorHAnsi"/>
                <w:sz w:val="14"/>
                <w:szCs w:val="14"/>
              </w:rPr>
              <w:t>FERIADO ESCOLAR (sábado)</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18</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Final da Avaliação das Ações dos Cursos e da Udesc - 2017/1</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15</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NACIONAL – Corpus Christi (quinta-feira)</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cstheme="minorHAnsi"/>
                <w:sz w:val="14"/>
                <w:szCs w:val="14"/>
              </w:rPr>
              <w:t>16</w:t>
            </w:r>
          </w:p>
        </w:tc>
        <w:tc>
          <w:tcPr>
            <w:tcW w:w="3595" w:type="pct"/>
            <w:vAlign w:val="center"/>
          </w:tcPr>
          <w:p w:rsidR="00CF0E8D" w:rsidRPr="00866A52" w:rsidRDefault="00CF0E8D" w:rsidP="00683FCE">
            <w:pPr>
              <w:cnfStyle w:val="000000100000"/>
              <w:rPr>
                <w:rFonts w:cstheme="minorHAnsi"/>
                <w:sz w:val="14"/>
                <w:szCs w:val="14"/>
              </w:rPr>
            </w:pPr>
            <w:r w:rsidRPr="00866A52">
              <w:rPr>
                <w:rFonts w:cstheme="minorHAnsi"/>
                <w:sz w:val="14"/>
                <w:szCs w:val="14"/>
              </w:rPr>
              <w:t>FERIADO ESCOLAR (sexta-feira)</w:t>
            </w:r>
          </w:p>
        </w:tc>
      </w:tr>
      <w:tr w:rsidR="00CF0E8D" w:rsidRPr="000B5D5C" w:rsidTr="00683FCE">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cstheme="minorHAnsi"/>
                <w:sz w:val="14"/>
                <w:szCs w:val="14"/>
              </w:rPr>
              <w:t>17</w:t>
            </w:r>
          </w:p>
        </w:tc>
        <w:tc>
          <w:tcPr>
            <w:tcW w:w="3595" w:type="pct"/>
            <w:vAlign w:val="center"/>
          </w:tcPr>
          <w:p w:rsidR="00CF0E8D" w:rsidRPr="00866A52" w:rsidRDefault="00CF0E8D" w:rsidP="00683FCE">
            <w:pPr>
              <w:cnfStyle w:val="000000000000"/>
              <w:rPr>
                <w:rFonts w:cstheme="minorHAnsi"/>
                <w:sz w:val="14"/>
                <w:szCs w:val="14"/>
              </w:rPr>
            </w:pPr>
            <w:r w:rsidRPr="00866A52">
              <w:rPr>
                <w:rFonts w:cstheme="minorHAnsi"/>
                <w:sz w:val="14"/>
                <w:szCs w:val="14"/>
              </w:rPr>
              <w:t>FERIADO ESCOLAR (sábado)</w:t>
            </w:r>
          </w:p>
        </w:tc>
      </w:tr>
      <w:tr w:rsidR="00CF0E8D" w:rsidRPr="000B5D5C" w:rsidTr="00683FCE">
        <w:trPr>
          <w:cnfStyle w:val="000000100000"/>
        </w:trPr>
        <w:tc>
          <w:tcPr>
            <w:cnfStyle w:val="001000000000"/>
            <w:tcW w:w="704" w:type="pct"/>
            <w:vMerge/>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cstheme="minorHAnsi"/>
                <w:sz w:val="14"/>
                <w:szCs w:val="14"/>
              </w:rPr>
              <w:t>18</w:t>
            </w:r>
          </w:p>
        </w:tc>
        <w:tc>
          <w:tcPr>
            <w:tcW w:w="3595" w:type="pct"/>
            <w:vAlign w:val="center"/>
          </w:tcPr>
          <w:p w:rsidR="00CF0E8D" w:rsidRPr="00866A52" w:rsidRDefault="00CF0E8D" w:rsidP="00683FCE">
            <w:pPr>
              <w:cnfStyle w:val="000000100000"/>
              <w:rPr>
                <w:rFonts w:cstheme="minorHAnsi"/>
                <w:sz w:val="14"/>
                <w:szCs w:val="14"/>
              </w:rPr>
            </w:pPr>
            <w:r w:rsidRPr="00866A52">
              <w:rPr>
                <w:rFonts w:cstheme="minorHAnsi"/>
                <w:sz w:val="14"/>
                <w:szCs w:val="14"/>
              </w:rPr>
              <w:t>Final da Avaliação das Ações dos Cursos e da UDESC – 2017/1</w:t>
            </w:r>
          </w:p>
        </w:tc>
      </w:tr>
      <w:tr w:rsidR="00CF0E8D" w:rsidRPr="000B5D5C" w:rsidTr="00683FCE">
        <w:tc>
          <w:tcPr>
            <w:cnfStyle w:val="001000000000"/>
            <w:tcW w:w="704" w:type="pct"/>
            <w:vMerge w:val="restart"/>
            <w:shd w:val="clear" w:color="auto" w:fill="95B3D7" w:themeFill="accent1" w:themeFillTint="99"/>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JULHO</w:t>
            </w: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eastAsia="Arial" w:cstheme="minorHAnsi"/>
                <w:sz w:val="14"/>
                <w:szCs w:val="14"/>
              </w:rPr>
              <w:t>03</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Último  dia  para  inclusão  das  frequências,  avaliações  e  médias semestrais, pelos professores, no Sistema Acadêmico</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03</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Término do Período Letivo</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000000"/>
              <w:rPr>
                <w:rFonts w:eastAsia="Arial" w:cstheme="minorHAnsi"/>
                <w:sz w:val="14"/>
                <w:szCs w:val="14"/>
              </w:rPr>
            </w:pPr>
            <w:r w:rsidRPr="00866A52">
              <w:rPr>
                <w:rFonts w:eastAsia="Arial" w:cstheme="minorHAnsi"/>
                <w:sz w:val="14"/>
                <w:szCs w:val="14"/>
              </w:rPr>
              <w:t>04 a 10</w:t>
            </w:r>
          </w:p>
        </w:tc>
        <w:tc>
          <w:tcPr>
            <w:tcW w:w="3595" w:type="pct"/>
            <w:vAlign w:val="center"/>
          </w:tcPr>
          <w:p w:rsidR="00CF0E8D" w:rsidRPr="00866A52" w:rsidRDefault="00CF0E8D" w:rsidP="00683FCE">
            <w:pPr>
              <w:spacing w:line="217" w:lineRule="exact"/>
              <w:ind w:left="80"/>
              <w:cnfStyle w:val="000000000000"/>
              <w:rPr>
                <w:rFonts w:eastAsia="Arial" w:cstheme="minorHAnsi"/>
                <w:sz w:val="14"/>
                <w:szCs w:val="14"/>
              </w:rPr>
            </w:pPr>
            <w:r w:rsidRPr="00866A52">
              <w:rPr>
                <w:rFonts w:eastAsia="Arial" w:cstheme="minorHAnsi"/>
                <w:sz w:val="14"/>
                <w:szCs w:val="14"/>
              </w:rPr>
              <w:t>Período para apresentação de justificativa à Direção de Ensino em função  de  reprovação  por  frequência  em  2017/1  (Resolução  nº 018/2015 – CONSEPE)</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05 a 11</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Período de exames finais</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000000"/>
              <w:rPr>
                <w:rFonts w:cstheme="minorHAnsi"/>
                <w:sz w:val="14"/>
                <w:szCs w:val="14"/>
              </w:rPr>
            </w:pPr>
            <w:r w:rsidRPr="00866A52">
              <w:rPr>
                <w:rFonts w:eastAsia="Arial" w:cstheme="minorHAnsi"/>
                <w:sz w:val="14"/>
                <w:szCs w:val="14"/>
              </w:rPr>
              <w:t>13</w:t>
            </w:r>
          </w:p>
        </w:tc>
        <w:tc>
          <w:tcPr>
            <w:tcW w:w="3595" w:type="pct"/>
            <w:vAlign w:val="center"/>
          </w:tcPr>
          <w:p w:rsidR="00CF0E8D" w:rsidRPr="00866A52" w:rsidRDefault="00CF0E8D" w:rsidP="00683FCE">
            <w:pPr>
              <w:cnfStyle w:val="000000000000"/>
              <w:rPr>
                <w:rFonts w:cstheme="minorHAnsi"/>
                <w:sz w:val="14"/>
                <w:szCs w:val="14"/>
              </w:rPr>
            </w:pPr>
            <w:r w:rsidRPr="00866A52">
              <w:rPr>
                <w:rFonts w:eastAsia="Arial" w:cstheme="minorHAnsi"/>
                <w:sz w:val="14"/>
                <w:szCs w:val="14"/>
              </w:rPr>
              <w:t xml:space="preserve">Último dia para inclusão das avaliações dos exames e médias finais, pelos professores no Sistema Acadêmico e entrega dos diários de classe na Secretaria de Ensino de Graduação </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13</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Término do Semestre</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17 e 18</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Período de matrícula dos calouros de 1ª chamada</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jc w:val="center"/>
              <w:cnfStyle w:val="000000100000"/>
              <w:rPr>
                <w:rFonts w:cstheme="minorHAnsi"/>
                <w:sz w:val="14"/>
                <w:szCs w:val="14"/>
              </w:rPr>
            </w:pPr>
            <w:r w:rsidRPr="00866A52">
              <w:rPr>
                <w:rFonts w:eastAsia="Arial" w:cstheme="minorHAnsi"/>
                <w:sz w:val="14"/>
                <w:szCs w:val="14"/>
              </w:rPr>
              <w:t>25, 26, 27  e 28</w:t>
            </w:r>
          </w:p>
        </w:tc>
        <w:tc>
          <w:tcPr>
            <w:tcW w:w="3595" w:type="pct"/>
            <w:vAlign w:val="center"/>
          </w:tcPr>
          <w:p w:rsidR="00CF0E8D" w:rsidRPr="00866A52" w:rsidRDefault="00CF0E8D" w:rsidP="00683FCE">
            <w:pPr>
              <w:cnfStyle w:val="000000100000"/>
              <w:rPr>
                <w:rFonts w:cstheme="minorHAnsi"/>
                <w:sz w:val="14"/>
                <w:szCs w:val="14"/>
              </w:rPr>
            </w:pPr>
            <w:r w:rsidRPr="00866A52">
              <w:rPr>
                <w:rFonts w:eastAsia="Arial" w:cstheme="minorHAnsi"/>
                <w:sz w:val="14"/>
                <w:szCs w:val="14"/>
              </w:rPr>
              <w:t>Período  de  matrícula  de  veteranos  de  acordo  com  critérios  de ordenação – CEART, CEFID, ESAG, FAED, CEPLAN, CEAD, CEO, CEAVI, CESFI e CERES.</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27 e 28</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Período para requerer Exame de Suficiência</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27 a 01/08</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Período de matrícula de acadêmicos em mobilidade para a UDESC</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000000"/>
              <w:rPr>
                <w:rFonts w:eastAsia="Arial" w:cstheme="minorHAnsi"/>
                <w:sz w:val="14"/>
                <w:szCs w:val="14"/>
              </w:rPr>
            </w:pPr>
            <w:r w:rsidRPr="00866A52">
              <w:rPr>
                <w:rFonts w:eastAsia="Arial" w:cstheme="minorHAnsi"/>
                <w:sz w:val="14"/>
                <w:szCs w:val="14"/>
              </w:rPr>
              <w:t>29, 30, 31 e</w:t>
            </w:r>
          </w:p>
          <w:p w:rsidR="00CF0E8D" w:rsidRPr="00866A52" w:rsidRDefault="00CF0E8D" w:rsidP="00683FCE">
            <w:pPr>
              <w:spacing w:line="229" w:lineRule="exact"/>
              <w:ind w:left="80"/>
              <w:jc w:val="center"/>
              <w:cnfStyle w:val="000000000000"/>
              <w:rPr>
                <w:rFonts w:eastAsia="Arial" w:cstheme="minorHAnsi"/>
                <w:sz w:val="14"/>
                <w:szCs w:val="14"/>
              </w:rPr>
            </w:pPr>
            <w:r w:rsidRPr="00866A52">
              <w:rPr>
                <w:rFonts w:eastAsia="Arial" w:cstheme="minorHAnsi"/>
                <w:sz w:val="14"/>
                <w:szCs w:val="14"/>
              </w:rPr>
              <w:t>01/08</w:t>
            </w:r>
          </w:p>
        </w:tc>
        <w:tc>
          <w:tcPr>
            <w:tcW w:w="3595" w:type="pct"/>
            <w:vAlign w:val="center"/>
          </w:tcPr>
          <w:p w:rsidR="00CF0E8D" w:rsidRPr="00866A52" w:rsidRDefault="00CF0E8D" w:rsidP="00683FCE">
            <w:pPr>
              <w:spacing w:line="0" w:lineRule="atLeast"/>
              <w:cnfStyle w:val="000000000000"/>
              <w:rPr>
                <w:rFonts w:eastAsia="Times New Roman" w:cstheme="minorHAnsi"/>
                <w:sz w:val="14"/>
                <w:szCs w:val="14"/>
              </w:rPr>
            </w:pPr>
            <w:r w:rsidRPr="00866A52">
              <w:rPr>
                <w:rFonts w:eastAsia="Arial" w:cstheme="minorHAnsi"/>
                <w:sz w:val="14"/>
                <w:szCs w:val="14"/>
              </w:rPr>
              <w:t>Período para ajuste de matrícula on-line pelos acadêmicos</w:t>
            </w:r>
          </w:p>
        </w:tc>
      </w:tr>
      <w:tr w:rsidR="00CF0E8D" w:rsidRPr="000B5D5C" w:rsidTr="00683FCE">
        <w:trPr>
          <w:cnfStyle w:val="000000100000"/>
        </w:trPr>
        <w:tc>
          <w:tcPr>
            <w:cnfStyle w:val="001000000000"/>
            <w:tcW w:w="704" w:type="pct"/>
            <w:vMerge w:val="restart"/>
            <w:shd w:val="clear" w:color="auto" w:fill="DBE5F1" w:themeFill="accent1" w:themeFillTint="33"/>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AGOSTO</w:t>
            </w: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01</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Início do período letivo</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01 e 02</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Período para realização de Exame de Suficiência</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01 e 02</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Período para solicitação pelos acadêmicos de ajuste de matrícula via Secretaria de Ensino de Graduação/Depto do curso</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6" w:lineRule="exact"/>
              <w:ind w:left="80"/>
              <w:jc w:val="center"/>
              <w:cnfStyle w:val="000000000000"/>
              <w:rPr>
                <w:rFonts w:eastAsia="Arial" w:cstheme="minorHAnsi"/>
                <w:sz w:val="14"/>
                <w:szCs w:val="14"/>
              </w:rPr>
            </w:pPr>
            <w:r w:rsidRPr="00866A52">
              <w:rPr>
                <w:rFonts w:eastAsia="Arial" w:cstheme="minorHAnsi"/>
                <w:sz w:val="14"/>
                <w:szCs w:val="14"/>
              </w:rPr>
              <w:t>07 e 08</w:t>
            </w:r>
          </w:p>
        </w:tc>
        <w:tc>
          <w:tcPr>
            <w:tcW w:w="3595" w:type="pct"/>
            <w:vAlign w:val="center"/>
          </w:tcPr>
          <w:p w:rsidR="00CF0E8D" w:rsidRPr="00866A52" w:rsidRDefault="00CF0E8D" w:rsidP="00683FCE">
            <w:pPr>
              <w:spacing w:line="216" w:lineRule="exact"/>
              <w:ind w:left="80"/>
              <w:cnfStyle w:val="000000000000"/>
              <w:rPr>
                <w:rFonts w:eastAsia="Arial" w:cstheme="minorHAnsi"/>
                <w:sz w:val="14"/>
                <w:szCs w:val="14"/>
              </w:rPr>
            </w:pPr>
            <w:r w:rsidRPr="00866A52">
              <w:rPr>
                <w:rFonts w:eastAsia="Arial" w:cstheme="minorHAnsi"/>
                <w:sz w:val="14"/>
                <w:szCs w:val="14"/>
              </w:rPr>
              <w:t>Período de matrícula dos acadêmicos que ingressaram na UDESC por   transferência   externa,   transferência   interna,   retornos   e reingressos para 2017/2.</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09</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Último dia para solicitação de dispensa de disciplina e trancamento de matrícula</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000000"/>
              <w:rPr>
                <w:rFonts w:eastAsia="Arial" w:cstheme="minorHAnsi"/>
                <w:sz w:val="14"/>
                <w:szCs w:val="14"/>
              </w:rPr>
            </w:pPr>
            <w:r w:rsidRPr="00866A52">
              <w:rPr>
                <w:rFonts w:eastAsia="Arial" w:cstheme="minorHAnsi"/>
                <w:sz w:val="14"/>
                <w:szCs w:val="14"/>
              </w:rPr>
              <w:t>09</w:t>
            </w:r>
          </w:p>
        </w:tc>
        <w:tc>
          <w:tcPr>
            <w:tcW w:w="3595" w:type="pct"/>
            <w:vAlign w:val="center"/>
          </w:tcPr>
          <w:p w:rsidR="00CF0E8D" w:rsidRPr="00866A52" w:rsidRDefault="00CF0E8D" w:rsidP="00683FCE">
            <w:pPr>
              <w:spacing w:line="217" w:lineRule="exact"/>
              <w:ind w:left="80"/>
              <w:cnfStyle w:val="000000000000"/>
              <w:rPr>
                <w:rFonts w:eastAsia="Arial" w:cstheme="minorHAnsi"/>
                <w:sz w:val="14"/>
                <w:szCs w:val="14"/>
              </w:rPr>
            </w:pPr>
            <w:r w:rsidRPr="00866A52">
              <w:rPr>
                <w:rFonts w:eastAsia="Arial" w:cstheme="minorHAnsi"/>
                <w:sz w:val="14"/>
                <w:szCs w:val="14"/>
              </w:rPr>
              <w:t>Último dia para o Departamento enviar os resultados dos processos de ajustes de disciplinas à Secretaria de Ensino de Graduação para inclusão no Sistema Acadêmico</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0" w:lineRule="atLeast"/>
              <w:jc w:val="center"/>
              <w:cnfStyle w:val="000000100000"/>
              <w:rPr>
                <w:rFonts w:eastAsia="Times New Roman" w:cstheme="minorHAnsi"/>
                <w:sz w:val="14"/>
                <w:szCs w:val="14"/>
              </w:rPr>
            </w:pPr>
            <w:r w:rsidRPr="00866A52">
              <w:rPr>
                <w:rFonts w:eastAsia="Times New Roman" w:cstheme="minorHAnsi"/>
                <w:sz w:val="14"/>
                <w:szCs w:val="14"/>
              </w:rPr>
              <w:t>11</w:t>
            </w:r>
          </w:p>
        </w:tc>
        <w:tc>
          <w:tcPr>
            <w:tcW w:w="3595" w:type="pct"/>
            <w:vAlign w:val="center"/>
          </w:tcPr>
          <w:p w:rsidR="00CF0E8D" w:rsidRPr="00866A52" w:rsidRDefault="00CF0E8D" w:rsidP="00683FCE">
            <w:pPr>
              <w:spacing w:line="0" w:lineRule="atLeast"/>
              <w:cnfStyle w:val="000000100000"/>
              <w:rPr>
                <w:rFonts w:eastAsia="Times New Roman" w:cstheme="minorHAnsi"/>
                <w:sz w:val="14"/>
                <w:szCs w:val="14"/>
              </w:rPr>
            </w:pPr>
            <w:r w:rsidRPr="00866A52">
              <w:rPr>
                <w:rFonts w:eastAsia="Times New Roman" w:cstheme="minorHAnsi"/>
                <w:sz w:val="14"/>
                <w:szCs w:val="14"/>
              </w:rPr>
              <w:t>Último dia para a Secretaria de Ensino de Graduação incluir os resultados dos processos de ajustes de disciplinas no Sistema Acadêmico</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0" w:lineRule="atLeast"/>
              <w:jc w:val="center"/>
              <w:cnfStyle w:val="000000000000"/>
              <w:rPr>
                <w:rFonts w:eastAsia="Times New Roman" w:cstheme="minorHAnsi"/>
                <w:sz w:val="14"/>
                <w:szCs w:val="14"/>
              </w:rPr>
            </w:pPr>
            <w:r w:rsidRPr="00866A52">
              <w:rPr>
                <w:rFonts w:eastAsia="Times New Roman" w:cstheme="minorHAnsi"/>
                <w:sz w:val="14"/>
                <w:szCs w:val="14"/>
              </w:rPr>
              <w:t>11</w:t>
            </w:r>
          </w:p>
        </w:tc>
        <w:tc>
          <w:tcPr>
            <w:tcW w:w="3595" w:type="pct"/>
            <w:vAlign w:val="center"/>
          </w:tcPr>
          <w:p w:rsidR="00CF0E8D" w:rsidRPr="00866A52" w:rsidRDefault="00CF0E8D" w:rsidP="00683FCE">
            <w:pPr>
              <w:spacing w:line="0" w:lineRule="atLeast"/>
              <w:cnfStyle w:val="000000000000"/>
              <w:rPr>
                <w:rFonts w:eastAsia="Times New Roman" w:cstheme="minorHAnsi"/>
                <w:sz w:val="14"/>
                <w:szCs w:val="14"/>
              </w:rPr>
            </w:pPr>
            <w:r w:rsidRPr="00866A52">
              <w:rPr>
                <w:rFonts w:eastAsia="Arial" w:cstheme="minorHAnsi"/>
                <w:sz w:val="14"/>
                <w:szCs w:val="14"/>
              </w:rPr>
              <w:t>Último  dia  para  a  entrega  das  frequências  dos  calouros,  pelos professores,  para  efeitos  da  última  chamada  do  Vestibular,  de acordo com a Resolução 5/2014 – CONSEPE</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14</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Período de matrícula em disciplinas isoladas – alunos da UDESC e alunos externos</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16</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Dia do Egresso</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25</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Matrícula da última chamada de calouros (vestibular UDESC 2017/2 e SISU)</w:t>
            </w:r>
          </w:p>
        </w:tc>
      </w:tr>
      <w:tr w:rsidR="00CF0E8D" w:rsidRPr="000B5D5C" w:rsidTr="00683FCE">
        <w:tc>
          <w:tcPr>
            <w:cnfStyle w:val="001000000000"/>
            <w:tcW w:w="704" w:type="pct"/>
            <w:vMerge w:val="restart"/>
            <w:shd w:val="clear" w:color="auto" w:fill="95B3D7" w:themeFill="accent1" w:themeFillTint="99"/>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SETEMBRO</w:t>
            </w: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07</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NACIONAL – INDEPENDÊNCIA DO BRASIL (quinta-feira)</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08</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ESCOLAR (sexta-feira)</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09</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ESCOLAR (sábado)</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11 a 15</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Período  para  requerer  transferência  interna  e  reingresso  após abandono</w:t>
            </w:r>
          </w:p>
        </w:tc>
      </w:tr>
      <w:tr w:rsidR="00CF0E8D" w:rsidRPr="000B5D5C" w:rsidTr="00683FCE">
        <w:tc>
          <w:tcPr>
            <w:cnfStyle w:val="001000000000"/>
            <w:tcW w:w="704" w:type="pct"/>
            <w:vMerge w:val="restart"/>
            <w:shd w:val="clear" w:color="auto" w:fill="DBE5F1" w:themeFill="accent1" w:themeFillTint="33"/>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OU</w:t>
            </w:r>
            <w:r w:rsidR="00866A52">
              <w:rPr>
                <w:rFonts w:cstheme="minorHAnsi"/>
                <w:sz w:val="14"/>
                <w:szCs w:val="14"/>
              </w:rPr>
              <w:t>TUBRO</w:t>
            </w: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12</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NACIONAL – Nossa Senhora Aparecida (quinta-feira)</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13</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ESCOLAR (sexta-feira)</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14</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ESCOLAR (sábado)</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23</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Início da Avaliação das Ações dos Cursos e da UDESC - 2017/2</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6" w:lineRule="exact"/>
              <w:ind w:left="80"/>
              <w:jc w:val="center"/>
              <w:cnfStyle w:val="000000000000"/>
              <w:rPr>
                <w:rFonts w:eastAsia="Arial" w:cstheme="minorHAnsi"/>
                <w:sz w:val="14"/>
                <w:szCs w:val="14"/>
              </w:rPr>
            </w:pPr>
            <w:r w:rsidRPr="00866A52">
              <w:rPr>
                <w:rFonts w:eastAsia="Arial" w:cstheme="minorHAnsi"/>
                <w:sz w:val="14"/>
                <w:szCs w:val="14"/>
              </w:rPr>
              <w:t>23 a 27</w:t>
            </w:r>
          </w:p>
        </w:tc>
        <w:tc>
          <w:tcPr>
            <w:tcW w:w="3595" w:type="pct"/>
            <w:vAlign w:val="center"/>
          </w:tcPr>
          <w:p w:rsidR="00CF0E8D" w:rsidRPr="00866A52" w:rsidRDefault="00CF0E8D" w:rsidP="00683FCE">
            <w:pPr>
              <w:spacing w:line="216" w:lineRule="exact"/>
              <w:ind w:left="80"/>
              <w:cnfStyle w:val="000000000000"/>
              <w:rPr>
                <w:rFonts w:eastAsia="Arial" w:cstheme="minorHAnsi"/>
                <w:sz w:val="14"/>
                <w:szCs w:val="14"/>
              </w:rPr>
            </w:pPr>
            <w:r w:rsidRPr="00866A52">
              <w:rPr>
                <w:rFonts w:eastAsia="Arial" w:cstheme="minorHAnsi"/>
                <w:sz w:val="14"/>
                <w:szCs w:val="14"/>
              </w:rPr>
              <w:t>Período para requerer transferência externa, retorno a portador de diploma de curso de graduação e retorno para nova habilitação ou nova formação para alunos da UDESC</w:t>
            </w:r>
          </w:p>
        </w:tc>
      </w:tr>
      <w:tr w:rsidR="00CF0E8D" w:rsidRPr="000B5D5C" w:rsidTr="00683FCE">
        <w:trPr>
          <w:cnfStyle w:val="000000100000"/>
        </w:trPr>
        <w:tc>
          <w:tcPr>
            <w:cnfStyle w:val="001000000000"/>
            <w:tcW w:w="704" w:type="pct"/>
            <w:vMerge w:val="restart"/>
            <w:shd w:val="clear" w:color="auto" w:fill="95B3D7" w:themeFill="accent1" w:themeFillTint="99"/>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NOVEMBRO</w:t>
            </w:r>
          </w:p>
        </w:tc>
        <w:tc>
          <w:tcPr>
            <w:tcW w:w="701" w:type="pct"/>
            <w:vAlign w:val="center"/>
          </w:tcPr>
          <w:p w:rsidR="00CF0E8D" w:rsidRPr="00866A52" w:rsidRDefault="00CF0E8D" w:rsidP="00683FCE">
            <w:pPr>
              <w:spacing w:line="229" w:lineRule="exact"/>
              <w:ind w:left="80"/>
              <w:jc w:val="center"/>
              <w:cnfStyle w:val="000000100000"/>
              <w:rPr>
                <w:rFonts w:eastAsia="Arial" w:cstheme="minorHAnsi"/>
                <w:sz w:val="14"/>
                <w:szCs w:val="14"/>
              </w:rPr>
            </w:pPr>
            <w:r w:rsidRPr="00866A52">
              <w:rPr>
                <w:rFonts w:eastAsia="Arial" w:cstheme="minorHAnsi"/>
                <w:sz w:val="14"/>
                <w:szCs w:val="14"/>
              </w:rPr>
              <w:t>02</w:t>
            </w:r>
          </w:p>
        </w:tc>
        <w:tc>
          <w:tcPr>
            <w:tcW w:w="3595" w:type="pct"/>
            <w:vAlign w:val="center"/>
          </w:tcPr>
          <w:p w:rsidR="00CF0E8D" w:rsidRPr="00866A52" w:rsidRDefault="00CF0E8D" w:rsidP="00683FCE">
            <w:pPr>
              <w:spacing w:line="229" w:lineRule="exact"/>
              <w:ind w:left="80"/>
              <w:cnfStyle w:val="000000100000"/>
              <w:rPr>
                <w:rFonts w:eastAsia="Arial" w:cstheme="minorHAnsi"/>
                <w:sz w:val="14"/>
                <w:szCs w:val="14"/>
              </w:rPr>
            </w:pPr>
            <w:r w:rsidRPr="00866A52">
              <w:rPr>
                <w:rFonts w:eastAsia="Arial" w:cstheme="minorHAnsi"/>
                <w:sz w:val="14"/>
                <w:szCs w:val="14"/>
              </w:rPr>
              <w:t>FERIADO NACIONAL – FINADOS (quinta-feira)</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03</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FERIADO ESCOLAR (sexta-feira)</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04</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FERIADO ESCOLAR (sábado)</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000000"/>
              <w:rPr>
                <w:rFonts w:eastAsia="Arial" w:cstheme="minorHAnsi"/>
                <w:sz w:val="14"/>
                <w:szCs w:val="14"/>
              </w:rPr>
            </w:pPr>
            <w:r w:rsidRPr="00866A52">
              <w:rPr>
                <w:rFonts w:eastAsia="Arial" w:cstheme="minorHAnsi"/>
                <w:sz w:val="14"/>
                <w:szCs w:val="14"/>
              </w:rPr>
              <w:t>12</w:t>
            </w:r>
          </w:p>
        </w:tc>
        <w:tc>
          <w:tcPr>
            <w:tcW w:w="3595" w:type="pct"/>
            <w:vAlign w:val="center"/>
          </w:tcPr>
          <w:p w:rsidR="00CF0E8D" w:rsidRPr="00866A52" w:rsidRDefault="00CF0E8D" w:rsidP="00683FCE">
            <w:pPr>
              <w:spacing w:line="219" w:lineRule="exact"/>
              <w:ind w:left="80"/>
              <w:cnfStyle w:val="000000000000"/>
              <w:rPr>
                <w:rFonts w:eastAsia="Arial" w:cstheme="minorHAnsi"/>
                <w:sz w:val="14"/>
                <w:szCs w:val="14"/>
              </w:rPr>
            </w:pPr>
            <w:r w:rsidRPr="00866A52">
              <w:rPr>
                <w:rFonts w:eastAsia="Arial" w:cstheme="minorHAnsi"/>
                <w:sz w:val="14"/>
                <w:szCs w:val="14"/>
              </w:rPr>
              <w:t>Vestibular de Verão 2018/1</w:t>
            </w:r>
          </w:p>
        </w:tc>
      </w:tr>
      <w:tr w:rsidR="00CF0E8D" w:rsidRPr="000B5D5C" w:rsidTr="00683FCE">
        <w:trPr>
          <w:cnfStyle w:val="000000100000"/>
        </w:trPr>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12</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Final da Avaliação das Ações dos Cursos e da UDESC - 2017/2</w:t>
            </w:r>
          </w:p>
        </w:tc>
      </w:tr>
      <w:tr w:rsidR="00CF0E8D" w:rsidRPr="000B5D5C" w:rsidTr="00683FCE">
        <w:tc>
          <w:tcPr>
            <w:cnfStyle w:val="001000000000"/>
            <w:tcW w:w="704" w:type="pct"/>
            <w:vMerge/>
            <w:shd w:val="clear" w:color="auto" w:fill="95B3D7" w:themeFill="accent1" w:themeFillTint="99"/>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7" w:lineRule="exact"/>
              <w:ind w:left="80"/>
              <w:jc w:val="center"/>
              <w:cnfStyle w:val="000000000000"/>
              <w:rPr>
                <w:rFonts w:eastAsia="Arial" w:cstheme="minorHAnsi"/>
                <w:sz w:val="14"/>
                <w:szCs w:val="14"/>
              </w:rPr>
            </w:pPr>
            <w:r w:rsidRPr="00866A52">
              <w:rPr>
                <w:rFonts w:eastAsia="Arial" w:cstheme="minorHAnsi"/>
                <w:sz w:val="14"/>
                <w:szCs w:val="14"/>
              </w:rPr>
              <w:t>15</w:t>
            </w:r>
          </w:p>
        </w:tc>
        <w:tc>
          <w:tcPr>
            <w:tcW w:w="3595" w:type="pct"/>
            <w:vAlign w:val="center"/>
          </w:tcPr>
          <w:p w:rsidR="00CF0E8D" w:rsidRPr="00866A52" w:rsidRDefault="00CF0E8D" w:rsidP="00683FCE">
            <w:pPr>
              <w:spacing w:line="217" w:lineRule="exact"/>
              <w:ind w:left="80"/>
              <w:cnfStyle w:val="000000000000"/>
              <w:rPr>
                <w:rFonts w:eastAsia="Arial" w:cstheme="minorHAnsi"/>
                <w:sz w:val="14"/>
                <w:szCs w:val="14"/>
              </w:rPr>
            </w:pPr>
            <w:r w:rsidRPr="00866A52">
              <w:rPr>
                <w:rFonts w:eastAsia="Arial" w:cstheme="minorHAnsi"/>
                <w:sz w:val="14"/>
                <w:szCs w:val="14"/>
              </w:rPr>
              <w:t>FERIADO NACIONAL – PROCLAMAÇÃO DA REPÚBLICA (quarta- feira)</w:t>
            </w:r>
          </w:p>
        </w:tc>
      </w:tr>
      <w:tr w:rsidR="00CF0E8D" w:rsidRPr="000B5D5C" w:rsidTr="00683FCE">
        <w:trPr>
          <w:cnfStyle w:val="000000100000"/>
        </w:trPr>
        <w:tc>
          <w:tcPr>
            <w:cnfStyle w:val="001000000000"/>
            <w:tcW w:w="704" w:type="pct"/>
            <w:vMerge w:val="restart"/>
            <w:shd w:val="clear" w:color="auto" w:fill="DBE5F1" w:themeFill="accent1" w:themeFillTint="33"/>
            <w:textDirection w:val="btLr"/>
            <w:vAlign w:val="center"/>
          </w:tcPr>
          <w:p w:rsidR="00CF0E8D" w:rsidRPr="00866A52" w:rsidRDefault="00CF0E8D" w:rsidP="00683FCE">
            <w:pPr>
              <w:ind w:left="113" w:right="113"/>
              <w:jc w:val="center"/>
              <w:rPr>
                <w:rFonts w:cstheme="minorHAnsi"/>
                <w:sz w:val="14"/>
                <w:szCs w:val="14"/>
              </w:rPr>
            </w:pPr>
            <w:r w:rsidRPr="00866A52">
              <w:rPr>
                <w:rFonts w:cstheme="minorHAnsi"/>
                <w:sz w:val="14"/>
                <w:szCs w:val="14"/>
              </w:rPr>
              <w:t>DEZEMBRO</w:t>
            </w:r>
          </w:p>
        </w:tc>
        <w:tc>
          <w:tcPr>
            <w:tcW w:w="701" w:type="pct"/>
            <w:vAlign w:val="center"/>
          </w:tcPr>
          <w:p w:rsidR="00CF0E8D" w:rsidRPr="00866A52" w:rsidRDefault="00CF0E8D" w:rsidP="00683FCE">
            <w:pPr>
              <w:spacing w:line="217" w:lineRule="exact"/>
              <w:ind w:left="80"/>
              <w:jc w:val="center"/>
              <w:cnfStyle w:val="000000100000"/>
              <w:rPr>
                <w:rFonts w:eastAsia="Arial" w:cstheme="minorHAnsi"/>
                <w:sz w:val="14"/>
                <w:szCs w:val="14"/>
              </w:rPr>
            </w:pPr>
            <w:r w:rsidRPr="00866A52">
              <w:rPr>
                <w:rFonts w:eastAsia="Arial" w:cstheme="minorHAnsi"/>
                <w:sz w:val="14"/>
                <w:szCs w:val="14"/>
              </w:rPr>
              <w:t>08</w:t>
            </w:r>
          </w:p>
        </w:tc>
        <w:tc>
          <w:tcPr>
            <w:tcW w:w="3595" w:type="pct"/>
            <w:vAlign w:val="center"/>
          </w:tcPr>
          <w:p w:rsidR="00CF0E8D" w:rsidRPr="00866A52" w:rsidRDefault="00CF0E8D" w:rsidP="00683FCE">
            <w:pPr>
              <w:spacing w:line="217" w:lineRule="exact"/>
              <w:ind w:left="80"/>
              <w:cnfStyle w:val="000000100000"/>
              <w:rPr>
                <w:rFonts w:eastAsia="Arial" w:cstheme="minorHAnsi"/>
                <w:sz w:val="14"/>
                <w:szCs w:val="14"/>
              </w:rPr>
            </w:pPr>
            <w:r w:rsidRPr="00866A52">
              <w:rPr>
                <w:rFonts w:eastAsia="Arial" w:cstheme="minorHAnsi"/>
                <w:sz w:val="14"/>
                <w:szCs w:val="14"/>
              </w:rPr>
              <w:t>Último  dia  para  inclusão  das  frequências,  avaliações  e  médias semestrais pelos professores, no Sistema Acadêmico</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8" w:lineRule="exact"/>
              <w:ind w:left="80"/>
              <w:jc w:val="center"/>
              <w:cnfStyle w:val="000000000000"/>
              <w:rPr>
                <w:rFonts w:eastAsia="Arial" w:cstheme="minorHAnsi"/>
                <w:sz w:val="14"/>
                <w:szCs w:val="14"/>
              </w:rPr>
            </w:pPr>
            <w:r w:rsidRPr="00866A52">
              <w:rPr>
                <w:rFonts w:eastAsia="Arial" w:cstheme="minorHAnsi"/>
                <w:sz w:val="14"/>
                <w:szCs w:val="14"/>
              </w:rPr>
              <w:t>08</w:t>
            </w:r>
          </w:p>
        </w:tc>
        <w:tc>
          <w:tcPr>
            <w:tcW w:w="3595" w:type="pct"/>
            <w:vAlign w:val="center"/>
          </w:tcPr>
          <w:p w:rsidR="00CF0E8D" w:rsidRPr="00866A52" w:rsidRDefault="00CF0E8D" w:rsidP="00683FCE">
            <w:pPr>
              <w:spacing w:line="218" w:lineRule="exact"/>
              <w:ind w:left="80"/>
              <w:cnfStyle w:val="000000000000"/>
              <w:rPr>
                <w:rFonts w:eastAsia="Arial" w:cstheme="minorHAnsi"/>
                <w:sz w:val="14"/>
                <w:szCs w:val="14"/>
              </w:rPr>
            </w:pPr>
            <w:r w:rsidRPr="00866A52">
              <w:rPr>
                <w:rFonts w:eastAsia="Arial" w:cstheme="minorHAnsi"/>
                <w:sz w:val="14"/>
                <w:szCs w:val="14"/>
              </w:rPr>
              <w:t>Término do período letivo</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8" w:lineRule="exact"/>
              <w:ind w:left="80"/>
              <w:jc w:val="center"/>
              <w:cnfStyle w:val="000000100000"/>
              <w:rPr>
                <w:rFonts w:eastAsia="Arial" w:cstheme="minorHAnsi"/>
                <w:sz w:val="14"/>
                <w:szCs w:val="14"/>
              </w:rPr>
            </w:pPr>
            <w:r w:rsidRPr="00866A52">
              <w:rPr>
                <w:rFonts w:eastAsia="Arial" w:cstheme="minorHAnsi"/>
                <w:sz w:val="14"/>
                <w:szCs w:val="14"/>
              </w:rPr>
              <w:t>08</w:t>
            </w:r>
          </w:p>
        </w:tc>
        <w:tc>
          <w:tcPr>
            <w:tcW w:w="3595" w:type="pct"/>
            <w:vAlign w:val="center"/>
          </w:tcPr>
          <w:p w:rsidR="00CF0E8D" w:rsidRPr="00866A52" w:rsidRDefault="00CF0E8D" w:rsidP="00683FCE">
            <w:pPr>
              <w:spacing w:line="218" w:lineRule="exact"/>
              <w:ind w:left="80"/>
              <w:cnfStyle w:val="000000100000"/>
              <w:rPr>
                <w:rFonts w:eastAsia="Arial" w:cstheme="minorHAnsi"/>
                <w:sz w:val="14"/>
                <w:szCs w:val="14"/>
              </w:rPr>
            </w:pPr>
            <w:r w:rsidRPr="00866A52">
              <w:rPr>
                <w:rFonts w:eastAsia="Arial" w:cstheme="minorHAnsi"/>
                <w:sz w:val="14"/>
                <w:szCs w:val="14"/>
              </w:rPr>
              <w:t>Término do semestre da Pós-Graduação</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8" w:lineRule="exact"/>
              <w:ind w:left="80"/>
              <w:jc w:val="center"/>
              <w:cnfStyle w:val="000000000000"/>
              <w:rPr>
                <w:rFonts w:eastAsia="Arial" w:cstheme="minorHAnsi"/>
                <w:sz w:val="14"/>
                <w:szCs w:val="14"/>
              </w:rPr>
            </w:pPr>
            <w:r w:rsidRPr="00866A52">
              <w:rPr>
                <w:rFonts w:eastAsia="Arial" w:cstheme="minorHAnsi"/>
                <w:sz w:val="14"/>
                <w:szCs w:val="14"/>
              </w:rPr>
              <w:t>11 a 15</w:t>
            </w:r>
          </w:p>
        </w:tc>
        <w:tc>
          <w:tcPr>
            <w:tcW w:w="3595" w:type="pct"/>
            <w:vAlign w:val="center"/>
          </w:tcPr>
          <w:p w:rsidR="00CF0E8D" w:rsidRPr="00866A52" w:rsidRDefault="00CF0E8D" w:rsidP="00683FCE">
            <w:pPr>
              <w:spacing w:line="218" w:lineRule="exact"/>
              <w:ind w:left="80"/>
              <w:cnfStyle w:val="000000000000"/>
              <w:rPr>
                <w:rFonts w:eastAsia="Arial" w:cstheme="minorHAnsi"/>
                <w:sz w:val="14"/>
                <w:szCs w:val="14"/>
              </w:rPr>
            </w:pPr>
            <w:r w:rsidRPr="00866A52">
              <w:rPr>
                <w:rFonts w:eastAsia="Arial" w:cstheme="minorHAnsi"/>
                <w:sz w:val="14"/>
                <w:szCs w:val="14"/>
              </w:rPr>
              <w:t>Período para apresentação de justificativa à Direção de Ensino em função  de  reprovação  por  frequência  em  2017/2  (Resolução  nº018/2015 – CONSEPE)</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11 a 15</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Período de exames finais</w:t>
            </w:r>
          </w:p>
        </w:tc>
      </w:tr>
      <w:tr w:rsidR="00CF0E8D" w:rsidRPr="000B5D5C" w:rsidTr="00683FCE">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8" w:lineRule="exact"/>
              <w:ind w:left="80"/>
              <w:jc w:val="center"/>
              <w:cnfStyle w:val="000000000000"/>
              <w:rPr>
                <w:rFonts w:eastAsia="Arial" w:cstheme="minorHAnsi"/>
                <w:sz w:val="14"/>
                <w:szCs w:val="14"/>
              </w:rPr>
            </w:pPr>
            <w:r w:rsidRPr="00866A52">
              <w:rPr>
                <w:rFonts w:eastAsia="Arial" w:cstheme="minorHAnsi"/>
                <w:sz w:val="14"/>
                <w:szCs w:val="14"/>
              </w:rPr>
              <w:t>18</w:t>
            </w:r>
          </w:p>
        </w:tc>
        <w:tc>
          <w:tcPr>
            <w:tcW w:w="3595" w:type="pct"/>
            <w:vAlign w:val="center"/>
          </w:tcPr>
          <w:p w:rsidR="00CF0E8D" w:rsidRPr="00866A52" w:rsidRDefault="00CF0E8D" w:rsidP="00683FCE">
            <w:pPr>
              <w:spacing w:line="218" w:lineRule="exact"/>
              <w:ind w:left="80"/>
              <w:cnfStyle w:val="000000000000"/>
              <w:rPr>
                <w:rFonts w:eastAsia="Arial" w:cstheme="minorHAnsi"/>
                <w:sz w:val="14"/>
                <w:szCs w:val="14"/>
              </w:rPr>
            </w:pPr>
            <w:r w:rsidRPr="00866A52">
              <w:rPr>
                <w:rFonts w:eastAsia="Arial" w:cstheme="minorHAnsi"/>
                <w:sz w:val="14"/>
                <w:szCs w:val="14"/>
              </w:rPr>
              <w:t>Último dia para inclusão das avaliações dos exames e médias finais, pelos professores no Sistema Acadêmico e entrega dos diários de classe na Secretaria de Ensino de Graduação</w:t>
            </w:r>
          </w:p>
        </w:tc>
      </w:tr>
      <w:tr w:rsidR="00CF0E8D" w:rsidRPr="000B5D5C" w:rsidTr="00683FCE">
        <w:trPr>
          <w:cnfStyle w:val="000000100000"/>
        </w:trPr>
        <w:tc>
          <w:tcPr>
            <w:cnfStyle w:val="001000000000"/>
            <w:tcW w:w="704" w:type="pct"/>
            <w:vMerge/>
            <w:shd w:val="clear" w:color="auto" w:fill="DBE5F1" w:themeFill="accent1" w:themeFillTint="33"/>
            <w:vAlign w:val="center"/>
          </w:tcPr>
          <w:p w:rsidR="00CF0E8D" w:rsidRPr="00866A52" w:rsidRDefault="00CF0E8D" w:rsidP="00683FCE">
            <w:pPr>
              <w:ind w:right="113"/>
              <w:jc w:val="center"/>
              <w:rPr>
                <w:rFonts w:cstheme="minorHAnsi"/>
                <w:sz w:val="14"/>
                <w:szCs w:val="14"/>
              </w:rPr>
            </w:pPr>
          </w:p>
        </w:tc>
        <w:tc>
          <w:tcPr>
            <w:tcW w:w="701" w:type="pct"/>
            <w:vAlign w:val="center"/>
          </w:tcPr>
          <w:p w:rsidR="00CF0E8D" w:rsidRPr="00866A52" w:rsidRDefault="00CF0E8D" w:rsidP="00683FCE">
            <w:pPr>
              <w:spacing w:line="219" w:lineRule="exact"/>
              <w:ind w:left="80"/>
              <w:jc w:val="center"/>
              <w:cnfStyle w:val="000000100000"/>
              <w:rPr>
                <w:rFonts w:eastAsia="Arial" w:cstheme="minorHAnsi"/>
                <w:sz w:val="14"/>
                <w:szCs w:val="14"/>
              </w:rPr>
            </w:pPr>
            <w:r w:rsidRPr="00866A52">
              <w:rPr>
                <w:rFonts w:eastAsia="Arial" w:cstheme="minorHAnsi"/>
                <w:sz w:val="14"/>
                <w:szCs w:val="14"/>
              </w:rPr>
              <w:t>18</w:t>
            </w:r>
          </w:p>
        </w:tc>
        <w:tc>
          <w:tcPr>
            <w:tcW w:w="3595" w:type="pct"/>
            <w:vAlign w:val="center"/>
          </w:tcPr>
          <w:p w:rsidR="00CF0E8D" w:rsidRPr="00866A52" w:rsidRDefault="00CF0E8D" w:rsidP="00683FCE">
            <w:pPr>
              <w:spacing w:line="219" w:lineRule="exact"/>
              <w:ind w:left="80"/>
              <w:cnfStyle w:val="000000100000"/>
              <w:rPr>
                <w:rFonts w:eastAsia="Arial" w:cstheme="minorHAnsi"/>
                <w:sz w:val="14"/>
                <w:szCs w:val="14"/>
              </w:rPr>
            </w:pPr>
            <w:r w:rsidRPr="00866A52">
              <w:rPr>
                <w:rFonts w:eastAsia="Arial" w:cstheme="minorHAnsi"/>
                <w:sz w:val="14"/>
                <w:szCs w:val="14"/>
              </w:rPr>
              <w:t>Término do semestre</w:t>
            </w:r>
          </w:p>
        </w:tc>
      </w:tr>
    </w:tbl>
    <w:p w:rsidR="00CF0E8D" w:rsidRPr="000B5D5C" w:rsidRDefault="00CF0E8D" w:rsidP="00CF0E8D">
      <w:pPr>
        <w:rPr>
          <w:rFonts w:cstheme="minorHAnsi"/>
        </w:rPr>
      </w:pPr>
    </w:p>
    <w:sectPr w:rsidR="00CF0E8D" w:rsidRPr="000B5D5C" w:rsidSect="0049233A">
      <w:headerReference w:type="default" r:id="rId55"/>
      <w:footerReference w:type="default" r:id="rId56"/>
      <w:pgSz w:w="8448" w:h="11907" w:code="9"/>
      <w:pgMar w:top="1134" w:right="1134" w:bottom="425"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FE" w:rsidRDefault="00B857FE" w:rsidP="00BA16D1">
      <w:r>
        <w:separator/>
      </w:r>
    </w:p>
  </w:endnote>
  <w:endnote w:type="continuationSeparator" w:id="0">
    <w:p w:rsidR="00B857FE" w:rsidRDefault="00B857FE" w:rsidP="00BA1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27" w:rsidRDefault="00B10427">
    <w:pPr>
      <w:pStyle w:val="Rodap"/>
      <w:jc w:val="right"/>
    </w:pPr>
  </w:p>
  <w:p w:rsidR="00B10427" w:rsidRPr="00CA751D" w:rsidRDefault="00B10427" w:rsidP="00CA751D">
    <w:pPr>
      <w:pStyle w:val="Rodap"/>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27" w:rsidRPr="003C619B" w:rsidRDefault="00B10427" w:rsidP="00892794">
    <w:pPr>
      <w:pStyle w:val="Rodap"/>
      <w:pBdr>
        <w:top w:val="single" w:sz="4" w:space="1" w:color="auto"/>
      </w:pBdr>
      <w:tabs>
        <w:tab w:val="clear" w:pos="4252"/>
        <w:tab w:val="clear" w:pos="8504"/>
      </w:tabs>
      <w:jc w:val="center"/>
      <w:rPr>
        <w:i/>
        <w:sz w:val="12"/>
        <w:szCs w:val="12"/>
      </w:rPr>
    </w:pPr>
    <w:r w:rsidRPr="003C619B">
      <w:rPr>
        <w:i/>
        <w:sz w:val="12"/>
        <w:szCs w:val="12"/>
      </w:rPr>
      <w:t>Rua Dr. Getúlio Vargas, 2822 – Bairro Bela Vista</w:t>
    </w:r>
  </w:p>
  <w:p w:rsidR="00B10427" w:rsidRPr="003C619B" w:rsidRDefault="00B10427" w:rsidP="00892794">
    <w:pPr>
      <w:pStyle w:val="Rodap"/>
      <w:tabs>
        <w:tab w:val="clear" w:pos="4252"/>
        <w:tab w:val="clear" w:pos="8504"/>
      </w:tabs>
      <w:jc w:val="center"/>
      <w:rPr>
        <w:i/>
        <w:sz w:val="12"/>
        <w:szCs w:val="12"/>
      </w:rPr>
    </w:pPr>
    <w:r w:rsidRPr="003C619B">
      <w:rPr>
        <w:i/>
        <w:sz w:val="12"/>
        <w:szCs w:val="12"/>
      </w:rPr>
      <w:t>Fone/Fax: (47) 3357-</w:t>
    </w:r>
    <w:r>
      <w:rPr>
        <w:i/>
        <w:sz w:val="12"/>
        <w:szCs w:val="12"/>
      </w:rPr>
      <w:t>8484</w:t>
    </w:r>
    <w:r w:rsidRPr="003C619B">
      <w:rPr>
        <w:i/>
        <w:sz w:val="12"/>
        <w:szCs w:val="12"/>
      </w:rPr>
      <w:t xml:space="preserve"> – CEP 89140-000 – Ibirama/SC</w:t>
    </w:r>
  </w:p>
  <w:p w:rsidR="00B10427" w:rsidRPr="003C619B" w:rsidRDefault="00B10427" w:rsidP="00892794">
    <w:pPr>
      <w:pStyle w:val="Rodap"/>
      <w:tabs>
        <w:tab w:val="clear" w:pos="4252"/>
        <w:tab w:val="clear" w:pos="8504"/>
      </w:tabs>
      <w:jc w:val="center"/>
      <w:rPr>
        <w:i/>
        <w:sz w:val="12"/>
        <w:szCs w:val="12"/>
      </w:rPr>
    </w:pPr>
    <w:r w:rsidRPr="003C619B">
      <w:rPr>
        <w:i/>
        <w:sz w:val="12"/>
        <w:szCs w:val="12"/>
      </w:rPr>
      <w:t>www.ceavi.udesc.br</w:t>
    </w:r>
  </w:p>
  <w:p w:rsidR="00B10427" w:rsidRDefault="00B10427">
    <w:pPr>
      <w:pStyle w:val="Rodap"/>
      <w:jc w:val="right"/>
    </w:pPr>
  </w:p>
  <w:p w:rsidR="00B10427" w:rsidRPr="00CA751D" w:rsidRDefault="00B10427" w:rsidP="00CA751D">
    <w:pPr>
      <w:pStyle w:val="Rodap"/>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721"/>
      <w:docPartObj>
        <w:docPartGallery w:val="Page Numbers (Bottom of Page)"/>
        <w:docPartUnique/>
      </w:docPartObj>
    </w:sdtPr>
    <w:sdtEndPr>
      <w:rPr>
        <w:sz w:val="12"/>
        <w:szCs w:val="12"/>
      </w:rPr>
    </w:sdtEndPr>
    <w:sdtContent>
      <w:p w:rsidR="00B10427" w:rsidRDefault="00FF1DE3">
        <w:pPr>
          <w:pStyle w:val="Rodap"/>
          <w:jc w:val="right"/>
        </w:pPr>
        <w:r w:rsidRPr="00D014B1">
          <w:rPr>
            <w:sz w:val="12"/>
            <w:szCs w:val="12"/>
          </w:rPr>
          <w:fldChar w:fldCharType="begin"/>
        </w:r>
        <w:r w:rsidR="00B10427" w:rsidRPr="00D014B1">
          <w:rPr>
            <w:sz w:val="12"/>
            <w:szCs w:val="12"/>
          </w:rPr>
          <w:instrText xml:space="preserve"> PAGE   \* MERGEFORMAT </w:instrText>
        </w:r>
        <w:r w:rsidRPr="00D014B1">
          <w:rPr>
            <w:sz w:val="12"/>
            <w:szCs w:val="12"/>
          </w:rPr>
          <w:fldChar w:fldCharType="separate"/>
        </w:r>
        <w:r w:rsidR="00EA2578">
          <w:rPr>
            <w:noProof/>
            <w:sz w:val="12"/>
            <w:szCs w:val="12"/>
          </w:rPr>
          <w:t>4</w:t>
        </w:r>
        <w:r w:rsidRPr="00D014B1">
          <w:rPr>
            <w:sz w:val="12"/>
            <w:szCs w:val="12"/>
          </w:rPr>
          <w:fldChar w:fldCharType="end"/>
        </w:r>
      </w:p>
    </w:sdtContent>
  </w:sdt>
  <w:p w:rsidR="00B10427" w:rsidRPr="00CA751D" w:rsidRDefault="00B10427" w:rsidP="00CA751D">
    <w:pPr>
      <w:pStyle w:val="Rodap"/>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27" w:rsidRPr="00700D25" w:rsidRDefault="00B10427" w:rsidP="00BA16D1">
    <w:pPr>
      <w:pStyle w:val="Rodap"/>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FE" w:rsidRDefault="00B857FE" w:rsidP="00BA16D1">
      <w:r>
        <w:separator/>
      </w:r>
    </w:p>
  </w:footnote>
  <w:footnote w:type="continuationSeparator" w:id="0">
    <w:p w:rsidR="00B857FE" w:rsidRDefault="00B857FE" w:rsidP="00BA1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27" w:rsidRDefault="00B10427" w:rsidP="00892794">
    <w:pPr>
      <w:pStyle w:val="Cabealho"/>
      <w:tabs>
        <w:tab w:val="clear" w:pos="4252"/>
        <w:tab w:val="clear" w:pos="8504"/>
        <w:tab w:val="left" w:pos="2552"/>
        <w:tab w:val="right" w:pos="5727"/>
        <w:tab w:val="left" w:pos="6663"/>
        <w:tab w:val="left" w:pos="7371"/>
      </w:tabs>
      <w:ind w:left="2552"/>
      <w:rPr>
        <w:sz w:val="16"/>
      </w:rPr>
    </w:pPr>
    <w:r>
      <w:rPr>
        <w:noProof/>
        <w:sz w:val="16"/>
        <w:lang w:eastAsia="pt-BR"/>
      </w:rPr>
      <w:drawing>
        <wp:anchor distT="0" distB="0" distL="114300" distR="114300" simplePos="0" relativeHeight="251668480" behindDoc="1" locked="0" layoutInCell="1" allowOverlap="1">
          <wp:simplePos x="0" y="0"/>
          <wp:positionH relativeFrom="margin">
            <wp:posOffset>4450715</wp:posOffset>
          </wp:positionH>
          <wp:positionV relativeFrom="margin">
            <wp:posOffset>-486410</wp:posOffset>
          </wp:positionV>
          <wp:extent cx="528955" cy="390525"/>
          <wp:effectExtent l="19050" t="0" r="4445" b="0"/>
          <wp:wrapThrough wrapText="bothSides">
            <wp:wrapPolygon edited="0">
              <wp:start x="-778" y="0"/>
              <wp:lineTo x="-778" y="21073"/>
              <wp:lineTo x="21782" y="21073"/>
              <wp:lineTo x="21782" y="0"/>
              <wp:lineTo x="-778" y="0"/>
            </wp:wrapPolygon>
          </wp:wrapThrough>
          <wp:docPr id="4" name="Imagem 1" descr="LOGOUDESCCEAV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ESCCEAVI.bmp"/>
                  <pic:cNvPicPr/>
                </pic:nvPicPr>
                <pic:blipFill>
                  <a:blip r:embed="rId1"/>
                  <a:stretch>
                    <a:fillRect/>
                  </a:stretch>
                </pic:blipFill>
                <pic:spPr>
                  <a:xfrm>
                    <a:off x="0" y="0"/>
                    <a:ext cx="528955" cy="390525"/>
                  </a:xfrm>
                  <a:prstGeom prst="rect">
                    <a:avLst/>
                  </a:prstGeom>
                </pic:spPr>
              </pic:pic>
            </a:graphicData>
          </a:graphic>
        </wp:anchor>
      </w:drawing>
    </w:r>
  </w:p>
  <w:p w:rsidR="00B10427" w:rsidRPr="00BE1F07" w:rsidRDefault="00B10427" w:rsidP="00892794">
    <w:pPr>
      <w:pStyle w:val="Cabealho"/>
      <w:tabs>
        <w:tab w:val="clear" w:pos="4252"/>
        <w:tab w:val="clear" w:pos="8504"/>
        <w:tab w:val="left" w:pos="2552"/>
        <w:tab w:val="right" w:pos="5727"/>
        <w:tab w:val="left" w:pos="6663"/>
        <w:tab w:val="left" w:pos="7371"/>
      </w:tabs>
      <w:ind w:left="2552"/>
      <w:rPr>
        <w:sz w:val="12"/>
        <w:szCs w:val="12"/>
      </w:rPr>
    </w:pPr>
    <w:r>
      <w:rPr>
        <w:noProof/>
        <w:sz w:val="16"/>
        <w:lang w:eastAsia="pt-BR"/>
      </w:rPr>
      <w:drawing>
        <wp:anchor distT="0" distB="0" distL="114300" distR="114300" simplePos="0" relativeHeight="251669504" behindDoc="0" locked="0" layoutInCell="1" allowOverlap="1">
          <wp:simplePos x="0" y="0"/>
          <wp:positionH relativeFrom="column">
            <wp:posOffset>12700</wp:posOffset>
          </wp:positionH>
          <wp:positionV relativeFrom="paragraph">
            <wp:posOffset>-4445</wp:posOffset>
          </wp:positionV>
          <wp:extent cx="1196975" cy="266700"/>
          <wp:effectExtent l="19050" t="0" r="3175" b="0"/>
          <wp:wrapNone/>
          <wp:docPr id="18" name="Imagem 54" descr="http://udesc.br/imagens/id_submenu/899/cor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desc.br/imagens/id_submenu/899/cor_horizontal_rgb.jpg"/>
                  <pic:cNvPicPr>
                    <a:picLocks noChangeAspect="1" noChangeArrowheads="1"/>
                  </pic:cNvPicPr>
                </pic:nvPicPr>
                <pic:blipFill>
                  <a:blip r:embed="rId2"/>
                  <a:srcRect/>
                  <a:stretch>
                    <a:fillRect/>
                  </a:stretch>
                </pic:blipFill>
                <pic:spPr bwMode="auto">
                  <a:xfrm>
                    <a:off x="0" y="0"/>
                    <a:ext cx="1196975" cy="266700"/>
                  </a:xfrm>
                  <a:prstGeom prst="rect">
                    <a:avLst/>
                  </a:prstGeom>
                  <a:noFill/>
                  <a:ln w="9525">
                    <a:noFill/>
                    <a:miter lim="800000"/>
                    <a:headEnd/>
                    <a:tailEnd/>
                  </a:ln>
                </pic:spPr>
              </pic:pic>
            </a:graphicData>
          </a:graphic>
        </wp:anchor>
      </w:drawing>
    </w:r>
    <w:r w:rsidRPr="00BE1F07">
      <w:rPr>
        <w:sz w:val="12"/>
        <w:szCs w:val="12"/>
      </w:rPr>
      <w:t>Governo do Estado de Santa Catarina</w:t>
    </w:r>
  </w:p>
  <w:p w:rsidR="00B10427" w:rsidRPr="00BE1F07" w:rsidRDefault="00B10427" w:rsidP="00892794">
    <w:pPr>
      <w:pStyle w:val="Cabealho"/>
      <w:tabs>
        <w:tab w:val="clear" w:pos="4252"/>
        <w:tab w:val="clear" w:pos="8504"/>
        <w:tab w:val="left" w:pos="2552"/>
        <w:tab w:val="left" w:pos="5331"/>
        <w:tab w:val="left" w:pos="5760"/>
      </w:tabs>
      <w:ind w:left="2552"/>
      <w:rPr>
        <w:sz w:val="12"/>
        <w:szCs w:val="12"/>
      </w:rPr>
    </w:pPr>
    <w:r w:rsidRPr="00BE1F07">
      <w:rPr>
        <w:sz w:val="12"/>
        <w:szCs w:val="12"/>
      </w:rPr>
      <w:t>Universidade do Estado de Santa Catarina</w:t>
    </w:r>
    <w:r w:rsidRPr="00BE1F07">
      <w:rPr>
        <w:sz w:val="12"/>
        <w:szCs w:val="12"/>
      </w:rPr>
      <w:tab/>
      <w:t xml:space="preserve">    </w:t>
    </w:r>
    <w:r w:rsidRPr="00BE1F07">
      <w:rPr>
        <w:sz w:val="12"/>
        <w:szCs w:val="12"/>
      </w:rPr>
      <w:tab/>
    </w:r>
  </w:p>
  <w:p w:rsidR="00B10427" w:rsidRPr="00BE1F07" w:rsidRDefault="00B10427" w:rsidP="00892794">
    <w:pPr>
      <w:pStyle w:val="Cabealho"/>
      <w:tabs>
        <w:tab w:val="clear" w:pos="4252"/>
        <w:tab w:val="clear" w:pos="8504"/>
        <w:tab w:val="left" w:pos="2552"/>
      </w:tabs>
      <w:ind w:left="2552"/>
      <w:rPr>
        <w:sz w:val="12"/>
        <w:szCs w:val="12"/>
      </w:rPr>
    </w:pPr>
    <w:r w:rsidRPr="00BE1F07">
      <w:rPr>
        <w:sz w:val="12"/>
        <w:szCs w:val="12"/>
      </w:rPr>
      <w:t xml:space="preserve">Centro de Educação Superior do Alto Vale do Itajaí           </w:t>
    </w:r>
  </w:p>
  <w:p w:rsidR="00B10427" w:rsidRDefault="00B10427" w:rsidP="00BA16D1">
    <w:pPr>
      <w:pStyle w:val="Cabealho"/>
      <w:tabs>
        <w:tab w:val="clear" w:pos="4252"/>
        <w:tab w:val="clear" w:pos="8504"/>
      </w:tabs>
      <w:ind w:left="851"/>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27" w:rsidRPr="00FD0B35" w:rsidRDefault="00B10427" w:rsidP="00FD0B35">
    <w:pPr>
      <w:pStyle w:val="Cabealho"/>
      <w:tabs>
        <w:tab w:val="clear" w:pos="4252"/>
        <w:tab w:val="clear" w:pos="8504"/>
      </w:tabs>
      <w:rPr>
        <w:sz w:val="12"/>
      </w:rPr>
    </w:pPr>
    <w:r>
      <w:rPr>
        <w:noProof/>
        <w:sz w:val="20"/>
        <w:szCs w:val="20"/>
        <w:lang w:eastAsia="pt-BR"/>
      </w:rPr>
      <w:drawing>
        <wp:anchor distT="0" distB="0" distL="114300" distR="114300" simplePos="0" relativeHeight="251665408" behindDoc="1" locked="0" layoutInCell="1" allowOverlap="1">
          <wp:simplePos x="0" y="0"/>
          <wp:positionH relativeFrom="margin">
            <wp:posOffset>4407535</wp:posOffset>
          </wp:positionH>
          <wp:positionV relativeFrom="margin">
            <wp:posOffset>-518795</wp:posOffset>
          </wp:positionV>
          <wp:extent cx="528955" cy="386715"/>
          <wp:effectExtent l="19050" t="0" r="4445" b="0"/>
          <wp:wrapThrough wrapText="bothSides">
            <wp:wrapPolygon edited="0">
              <wp:start x="-778" y="0"/>
              <wp:lineTo x="-778" y="20217"/>
              <wp:lineTo x="21782" y="20217"/>
              <wp:lineTo x="21782" y="0"/>
              <wp:lineTo x="-778" y="0"/>
            </wp:wrapPolygon>
          </wp:wrapThrough>
          <wp:docPr id="8" name="Imagem 1" descr="LOGOUDESCCEAV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ESCCEAVI.bmp"/>
                  <pic:cNvPicPr/>
                </pic:nvPicPr>
                <pic:blipFill>
                  <a:blip r:embed="rId1"/>
                  <a:stretch>
                    <a:fillRect/>
                  </a:stretch>
                </pic:blipFill>
                <pic:spPr>
                  <a:xfrm>
                    <a:off x="0" y="0"/>
                    <a:ext cx="528955" cy="386715"/>
                  </a:xfrm>
                  <a:prstGeom prst="rect">
                    <a:avLst/>
                  </a:prstGeom>
                </pic:spPr>
              </pic:pic>
            </a:graphicData>
          </a:graphic>
        </wp:anchor>
      </w:drawing>
    </w:r>
    <w:r>
      <w:t xml:space="preserve">                                </w:t>
    </w:r>
    <w:r w:rsidRPr="00B3372A">
      <w:t xml:space="preserve"> </w:t>
    </w:r>
    <w:r>
      <w:tab/>
      <w:t xml:space="preserve">            </w:t>
    </w:r>
  </w:p>
  <w:p w:rsidR="00B10427" w:rsidRPr="00FD0B35" w:rsidRDefault="00B10427" w:rsidP="00FD0B35">
    <w:pPr>
      <w:pStyle w:val="Cabealho"/>
      <w:tabs>
        <w:tab w:val="clear" w:pos="4252"/>
        <w:tab w:val="clear" w:pos="8504"/>
      </w:tabs>
      <w:ind w:left="2835"/>
      <w:rPr>
        <w:sz w:val="12"/>
        <w:szCs w:val="12"/>
      </w:rPr>
    </w:pPr>
    <w:r>
      <w:rPr>
        <w:noProof/>
        <w:sz w:val="12"/>
        <w:szCs w:val="12"/>
        <w:lang w:eastAsia="pt-BR"/>
      </w:rPr>
      <w:drawing>
        <wp:anchor distT="0" distB="0" distL="114300" distR="114300" simplePos="0" relativeHeight="251666432" behindDoc="0" locked="0" layoutInCell="1" allowOverlap="1">
          <wp:simplePos x="0" y="0"/>
          <wp:positionH relativeFrom="column">
            <wp:posOffset>-40331</wp:posOffset>
          </wp:positionH>
          <wp:positionV relativeFrom="paragraph">
            <wp:posOffset>6590</wp:posOffset>
          </wp:positionV>
          <wp:extent cx="1196975" cy="263611"/>
          <wp:effectExtent l="19050" t="0" r="3175" b="0"/>
          <wp:wrapNone/>
          <wp:docPr id="2" name="Imagem 54" descr="http://udesc.br/imagens/id_submenu/899/cor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desc.br/imagens/id_submenu/899/cor_horizontal_rgb.jpg"/>
                  <pic:cNvPicPr>
                    <a:picLocks noChangeAspect="1" noChangeArrowheads="1"/>
                  </pic:cNvPicPr>
                </pic:nvPicPr>
                <pic:blipFill>
                  <a:blip r:embed="rId2"/>
                  <a:srcRect/>
                  <a:stretch>
                    <a:fillRect/>
                  </a:stretch>
                </pic:blipFill>
                <pic:spPr bwMode="auto">
                  <a:xfrm>
                    <a:off x="0" y="0"/>
                    <a:ext cx="1196975" cy="263611"/>
                  </a:xfrm>
                  <a:prstGeom prst="rect">
                    <a:avLst/>
                  </a:prstGeom>
                  <a:noFill/>
                  <a:ln w="9525">
                    <a:noFill/>
                    <a:miter lim="800000"/>
                    <a:headEnd/>
                    <a:tailEnd/>
                  </a:ln>
                </pic:spPr>
              </pic:pic>
            </a:graphicData>
          </a:graphic>
        </wp:anchor>
      </w:drawing>
    </w:r>
    <w:r w:rsidRPr="00FD0B35">
      <w:rPr>
        <w:sz w:val="12"/>
        <w:szCs w:val="12"/>
      </w:rPr>
      <w:t>Governo do Estado de Santa Catarina</w:t>
    </w:r>
  </w:p>
  <w:p w:rsidR="00B10427" w:rsidRPr="00FD0B35" w:rsidRDefault="00B10427" w:rsidP="00FD0B35">
    <w:pPr>
      <w:pStyle w:val="Cabealho"/>
      <w:tabs>
        <w:tab w:val="clear" w:pos="4252"/>
        <w:tab w:val="clear" w:pos="8504"/>
        <w:tab w:val="left" w:pos="2835"/>
        <w:tab w:val="left" w:pos="5331"/>
        <w:tab w:val="left" w:pos="5760"/>
      </w:tabs>
      <w:ind w:left="2835"/>
      <w:rPr>
        <w:sz w:val="12"/>
        <w:szCs w:val="12"/>
      </w:rPr>
    </w:pPr>
    <w:r w:rsidRPr="00FD0B35">
      <w:rPr>
        <w:sz w:val="12"/>
        <w:szCs w:val="12"/>
      </w:rPr>
      <w:t>Universidade do Estado de Santa Catarina</w:t>
    </w:r>
    <w:r w:rsidRPr="00FD0B35">
      <w:rPr>
        <w:sz w:val="12"/>
        <w:szCs w:val="12"/>
      </w:rPr>
      <w:tab/>
      <w:t xml:space="preserve">    </w:t>
    </w:r>
    <w:r w:rsidRPr="00FD0B35">
      <w:rPr>
        <w:sz w:val="12"/>
        <w:szCs w:val="12"/>
      </w:rPr>
      <w:tab/>
    </w:r>
  </w:p>
  <w:p w:rsidR="00B10427" w:rsidRPr="00FD0B35" w:rsidRDefault="00B10427" w:rsidP="00FD0B35">
    <w:pPr>
      <w:pStyle w:val="Cabealho"/>
      <w:tabs>
        <w:tab w:val="clear" w:pos="4252"/>
        <w:tab w:val="clear" w:pos="8504"/>
        <w:tab w:val="left" w:pos="2835"/>
      </w:tabs>
      <w:ind w:left="2835"/>
      <w:rPr>
        <w:sz w:val="12"/>
        <w:szCs w:val="12"/>
      </w:rPr>
    </w:pPr>
    <w:r w:rsidRPr="00FD0B35">
      <w:rPr>
        <w:sz w:val="12"/>
        <w:szCs w:val="12"/>
      </w:rPr>
      <w:t xml:space="preserve">Centro de Educação Superior do Alto Vale do Itajaí           </w:t>
    </w:r>
  </w:p>
  <w:p w:rsidR="00B10427" w:rsidRPr="00FD0B35" w:rsidRDefault="00B10427">
    <w:pP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27" w:rsidRPr="00931C92" w:rsidRDefault="00B10427" w:rsidP="00BA16D1">
    <w:pPr>
      <w:pStyle w:val="Cabealho"/>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20E"/>
    <w:multiLevelType w:val="multilevel"/>
    <w:tmpl w:val="A5A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69E4"/>
    <w:multiLevelType w:val="multilevel"/>
    <w:tmpl w:val="2EF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65EF5"/>
    <w:multiLevelType w:val="hybridMultilevel"/>
    <w:tmpl w:val="71DC62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EB4188"/>
    <w:multiLevelType w:val="hybridMultilevel"/>
    <w:tmpl w:val="A246E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A21272"/>
    <w:multiLevelType w:val="hybridMultilevel"/>
    <w:tmpl w:val="C35086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3833306E"/>
    <w:multiLevelType w:val="hybridMultilevel"/>
    <w:tmpl w:val="313C46FA"/>
    <w:lvl w:ilvl="0" w:tplc="7F4ACFE4">
      <w:start w:val="1"/>
      <w:numFmt w:val="bullet"/>
      <w:lvlText w:val=""/>
      <w:lvlJc w:val="left"/>
      <w:pPr>
        <w:tabs>
          <w:tab w:val="num" w:pos="360"/>
        </w:tabs>
        <w:ind w:left="340" w:hanging="34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020411B"/>
    <w:multiLevelType w:val="hybridMultilevel"/>
    <w:tmpl w:val="F8EE60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3B54884"/>
    <w:multiLevelType w:val="hybridMultilevel"/>
    <w:tmpl w:val="6250220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A139A"/>
    <w:multiLevelType w:val="hybridMultilevel"/>
    <w:tmpl w:val="4AC49D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F165DB"/>
    <w:multiLevelType w:val="hybridMultilevel"/>
    <w:tmpl w:val="A552B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05C5584"/>
    <w:multiLevelType w:val="multilevel"/>
    <w:tmpl w:val="D91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81599"/>
    <w:multiLevelType w:val="multilevel"/>
    <w:tmpl w:val="6BC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C220A"/>
    <w:multiLevelType w:val="multilevel"/>
    <w:tmpl w:val="F866240E"/>
    <w:lvl w:ilvl="0">
      <w:start w:val="1"/>
      <w:numFmt w:val="bullet"/>
      <w:lvlText w:val=""/>
      <w:lvlJc w:val="left"/>
      <w:pPr>
        <w:tabs>
          <w:tab w:val="num" w:pos="644"/>
        </w:tabs>
        <w:ind w:left="644" w:hanging="360"/>
      </w:pPr>
      <w:rPr>
        <w:rFonts w:ascii="Symbol" w:hAnsi="Symbol" w:hint="default"/>
        <w:sz w:val="14"/>
        <w:szCs w:val="1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2"/>
  </w:num>
  <w:num w:numId="2">
    <w:abstractNumId w:val="6"/>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5"/>
  </w:num>
  <w:num w:numId="9">
    <w:abstractNumId w:val="9"/>
  </w:num>
  <w:num w:numId="10">
    <w:abstractNumId w:val="3"/>
  </w:num>
  <w:num w:numId="11">
    <w:abstractNumId w:val="11"/>
  </w:num>
  <w:num w:numId="12">
    <w:abstractNumId w:val="4"/>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9"/>
  <w:autoHyphenation/>
  <w:hyphenationZone w:val="425"/>
  <w:characterSpacingControl w:val="doNotCompress"/>
  <w:hdrShapeDefaults>
    <o:shapedefaults v:ext="edit" spidmax="133122" fillcolor="#c00000" strokecolor="none [1606]">
      <v:fill color="#c00000"/>
      <v:stroke color="none [1606]"/>
      <v:shadow on="t" type="perspective" color="none [1942]" opacity=".5" origin=".5,.5" offset=",-6pt" offset2="16pt" matrix="1.25,,,1.25"/>
      <o:colormenu v:ext="edit" fillcolor="none [3212]" strokecolor="none [3205]"/>
    </o:shapedefaults>
  </w:hdrShapeDefaults>
  <w:footnotePr>
    <w:footnote w:id="-1"/>
    <w:footnote w:id="0"/>
  </w:footnotePr>
  <w:endnotePr>
    <w:endnote w:id="-1"/>
    <w:endnote w:id="0"/>
  </w:endnotePr>
  <w:compat/>
  <w:rsids>
    <w:rsidRoot w:val="00BA16D1"/>
    <w:rsid w:val="00003131"/>
    <w:rsid w:val="00005AA9"/>
    <w:rsid w:val="00010A21"/>
    <w:rsid w:val="00017136"/>
    <w:rsid w:val="0001721B"/>
    <w:rsid w:val="000211EE"/>
    <w:rsid w:val="0002397A"/>
    <w:rsid w:val="000306FF"/>
    <w:rsid w:val="0003324E"/>
    <w:rsid w:val="00035400"/>
    <w:rsid w:val="00041DC7"/>
    <w:rsid w:val="000421ED"/>
    <w:rsid w:val="0004565C"/>
    <w:rsid w:val="00054C58"/>
    <w:rsid w:val="00062257"/>
    <w:rsid w:val="00064C3B"/>
    <w:rsid w:val="000669E1"/>
    <w:rsid w:val="00077231"/>
    <w:rsid w:val="00091157"/>
    <w:rsid w:val="000B053C"/>
    <w:rsid w:val="000C4054"/>
    <w:rsid w:val="000C729B"/>
    <w:rsid w:val="000D64E0"/>
    <w:rsid w:val="000E0E7C"/>
    <w:rsid w:val="000F23B2"/>
    <w:rsid w:val="00111291"/>
    <w:rsid w:val="00115C7A"/>
    <w:rsid w:val="0013208D"/>
    <w:rsid w:val="0013575E"/>
    <w:rsid w:val="00146949"/>
    <w:rsid w:val="00147693"/>
    <w:rsid w:val="0015263F"/>
    <w:rsid w:val="00153926"/>
    <w:rsid w:val="00161654"/>
    <w:rsid w:val="00174063"/>
    <w:rsid w:val="00182CB1"/>
    <w:rsid w:val="001874F3"/>
    <w:rsid w:val="001A4EAB"/>
    <w:rsid w:val="001B657D"/>
    <w:rsid w:val="001B6C92"/>
    <w:rsid w:val="001C24F7"/>
    <w:rsid w:val="00200D82"/>
    <w:rsid w:val="00200E9F"/>
    <w:rsid w:val="00205650"/>
    <w:rsid w:val="00212649"/>
    <w:rsid w:val="0021325E"/>
    <w:rsid w:val="00225531"/>
    <w:rsid w:val="00235C23"/>
    <w:rsid w:val="00235C40"/>
    <w:rsid w:val="0023773D"/>
    <w:rsid w:val="00240221"/>
    <w:rsid w:val="00240B0E"/>
    <w:rsid w:val="00251018"/>
    <w:rsid w:val="00251BEF"/>
    <w:rsid w:val="00251D8F"/>
    <w:rsid w:val="00257AF8"/>
    <w:rsid w:val="002657B7"/>
    <w:rsid w:val="002675CB"/>
    <w:rsid w:val="0027344A"/>
    <w:rsid w:val="002776EE"/>
    <w:rsid w:val="00277AB6"/>
    <w:rsid w:val="00282451"/>
    <w:rsid w:val="00287638"/>
    <w:rsid w:val="00290DEA"/>
    <w:rsid w:val="0029374E"/>
    <w:rsid w:val="002974B1"/>
    <w:rsid w:val="002A3211"/>
    <w:rsid w:val="002B1752"/>
    <w:rsid w:val="002B39BA"/>
    <w:rsid w:val="002B79E1"/>
    <w:rsid w:val="002C288F"/>
    <w:rsid w:val="002D551C"/>
    <w:rsid w:val="002F0213"/>
    <w:rsid w:val="002F2F7D"/>
    <w:rsid w:val="00300F60"/>
    <w:rsid w:val="00305AFF"/>
    <w:rsid w:val="00306FCE"/>
    <w:rsid w:val="00311A46"/>
    <w:rsid w:val="0031508E"/>
    <w:rsid w:val="00325662"/>
    <w:rsid w:val="00330601"/>
    <w:rsid w:val="003309FA"/>
    <w:rsid w:val="00330BD3"/>
    <w:rsid w:val="00335479"/>
    <w:rsid w:val="00336851"/>
    <w:rsid w:val="003406D8"/>
    <w:rsid w:val="003643A2"/>
    <w:rsid w:val="0036494E"/>
    <w:rsid w:val="00367E63"/>
    <w:rsid w:val="00370312"/>
    <w:rsid w:val="0037154D"/>
    <w:rsid w:val="00375E84"/>
    <w:rsid w:val="00393982"/>
    <w:rsid w:val="00395E6A"/>
    <w:rsid w:val="003A068A"/>
    <w:rsid w:val="003B12ED"/>
    <w:rsid w:val="003B3D12"/>
    <w:rsid w:val="003B468C"/>
    <w:rsid w:val="003C0DE0"/>
    <w:rsid w:val="003C1D43"/>
    <w:rsid w:val="003C3208"/>
    <w:rsid w:val="003C4CAB"/>
    <w:rsid w:val="003C619B"/>
    <w:rsid w:val="003E1A5C"/>
    <w:rsid w:val="003F3D86"/>
    <w:rsid w:val="003F6EF6"/>
    <w:rsid w:val="00401CC0"/>
    <w:rsid w:val="004029BF"/>
    <w:rsid w:val="00412208"/>
    <w:rsid w:val="00415B9B"/>
    <w:rsid w:val="004203FC"/>
    <w:rsid w:val="00421B0F"/>
    <w:rsid w:val="00436F60"/>
    <w:rsid w:val="00444E5D"/>
    <w:rsid w:val="00452EA6"/>
    <w:rsid w:val="004735D4"/>
    <w:rsid w:val="0049233A"/>
    <w:rsid w:val="004A6207"/>
    <w:rsid w:val="004B24BE"/>
    <w:rsid w:val="004C14D6"/>
    <w:rsid w:val="004C5B2B"/>
    <w:rsid w:val="004E018E"/>
    <w:rsid w:val="004F0C49"/>
    <w:rsid w:val="004F3478"/>
    <w:rsid w:val="004F49DA"/>
    <w:rsid w:val="004F7702"/>
    <w:rsid w:val="005004EA"/>
    <w:rsid w:val="00504C64"/>
    <w:rsid w:val="00505385"/>
    <w:rsid w:val="00510D69"/>
    <w:rsid w:val="005111F3"/>
    <w:rsid w:val="00517A4A"/>
    <w:rsid w:val="005309A9"/>
    <w:rsid w:val="005334F5"/>
    <w:rsid w:val="00533DB2"/>
    <w:rsid w:val="00544C01"/>
    <w:rsid w:val="005453EA"/>
    <w:rsid w:val="00550761"/>
    <w:rsid w:val="005526F2"/>
    <w:rsid w:val="00552B37"/>
    <w:rsid w:val="005551C3"/>
    <w:rsid w:val="00555365"/>
    <w:rsid w:val="00564030"/>
    <w:rsid w:val="0056707B"/>
    <w:rsid w:val="005840CD"/>
    <w:rsid w:val="00586BDB"/>
    <w:rsid w:val="00590B79"/>
    <w:rsid w:val="00594636"/>
    <w:rsid w:val="005947F9"/>
    <w:rsid w:val="005B259F"/>
    <w:rsid w:val="005D761C"/>
    <w:rsid w:val="005F5B6A"/>
    <w:rsid w:val="005F7258"/>
    <w:rsid w:val="0060204A"/>
    <w:rsid w:val="00610C56"/>
    <w:rsid w:val="00610FAC"/>
    <w:rsid w:val="006223E1"/>
    <w:rsid w:val="00623125"/>
    <w:rsid w:val="00623D7E"/>
    <w:rsid w:val="00626709"/>
    <w:rsid w:val="00627075"/>
    <w:rsid w:val="006341D7"/>
    <w:rsid w:val="00634DF3"/>
    <w:rsid w:val="0063681D"/>
    <w:rsid w:val="00676DD7"/>
    <w:rsid w:val="00691F60"/>
    <w:rsid w:val="006A60B0"/>
    <w:rsid w:val="006B2EE0"/>
    <w:rsid w:val="006B4928"/>
    <w:rsid w:val="006B6318"/>
    <w:rsid w:val="006B6C0B"/>
    <w:rsid w:val="006C5F76"/>
    <w:rsid w:val="006E2259"/>
    <w:rsid w:val="006E646B"/>
    <w:rsid w:val="006E64B3"/>
    <w:rsid w:val="006F0A6A"/>
    <w:rsid w:val="006F57BD"/>
    <w:rsid w:val="007029D7"/>
    <w:rsid w:val="00724D86"/>
    <w:rsid w:val="00726ACD"/>
    <w:rsid w:val="0074089E"/>
    <w:rsid w:val="00746EE3"/>
    <w:rsid w:val="0075095E"/>
    <w:rsid w:val="00755054"/>
    <w:rsid w:val="007622BE"/>
    <w:rsid w:val="007745F1"/>
    <w:rsid w:val="00774ED9"/>
    <w:rsid w:val="00777253"/>
    <w:rsid w:val="0079235B"/>
    <w:rsid w:val="00795E3A"/>
    <w:rsid w:val="007A0617"/>
    <w:rsid w:val="007B32E8"/>
    <w:rsid w:val="007B7DBA"/>
    <w:rsid w:val="007D7845"/>
    <w:rsid w:val="007E480C"/>
    <w:rsid w:val="007F4EFF"/>
    <w:rsid w:val="008100EA"/>
    <w:rsid w:val="00826A24"/>
    <w:rsid w:val="00835D29"/>
    <w:rsid w:val="00845CD9"/>
    <w:rsid w:val="008535C7"/>
    <w:rsid w:val="00866A52"/>
    <w:rsid w:val="00892794"/>
    <w:rsid w:val="00893D8F"/>
    <w:rsid w:val="008960BB"/>
    <w:rsid w:val="008A2D25"/>
    <w:rsid w:val="008A4A33"/>
    <w:rsid w:val="008B7226"/>
    <w:rsid w:val="008C2DAD"/>
    <w:rsid w:val="008C5F92"/>
    <w:rsid w:val="008D6697"/>
    <w:rsid w:val="008E0447"/>
    <w:rsid w:val="008E15C4"/>
    <w:rsid w:val="00910A11"/>
    <w:rsid w:val="00915220"/>
    <w:rsid w:val="00932FD3"/>
    <w:rsid w:val="0094113F"/>
    <w:rsid w:val="009411C0"/>
    <w:rsid w:val="00943C9E"/>
    <w:rsid w:val="00956DDE"/>
    <w:rsid w:val="00963947"/>
    <w:rsid w:val="00971D03"/>
    <w:rsid w:val="00987372"/>
    <w:rsid w:val="009901DB"/>
    <w:rsid w:val="009C16D7"/>
    <w:rsid w:val="009C1889"/>
    <w:rsid w:val="009C3BF3"/>
    <w:rsid w:val="009C4C39"/>
    <w:rsid w:val="009D1C3F"/>
    <w:rsid w:val="009E1376"/>
    <w:rsid w:val="009E31CC"/>
    <w:rsid w:val="009E338F"/>
    <w:rsid w:val="009F441C"/>
    <w:rsid w:val="00A0722D"/>
    <w:rsid w:val="00A227A6"/>
    <w:rsid w:val="00A30831"/>
    <w:rsid w:val="00A32EE7"/>
    <w:rsid w:val="00A56E0E"/>
    <w:rsid w:val="00A61075"/>
    <w:rsid w:val="00A66FE1"/>
    <w:rsid w:val="00A764A4"/>
    <w:rsid w:val="00A958AE"/>
    <w:rsid w:val="00A97AB7"/>
    <w:rsid w:val="00AA5706"/>
    <w:rsid w:val="00AB7309"/>
    <w:rsid w:val="00AC17D5"/>
    <w:rsid w:val="00AC47D3"/>
    <w:rsid w:val="00AD0D27"/>
    <w:rsid w:val="00AE3002"/>
    <w:rsid w:val="00B05E84"/>
    <w:rsid w:val="00B10427"/>
    <w:rsid w:val="00B23864"/>
    <w:rsid w:val="00B25583"/>
    <w:rsid w:val="00B300C2"/>
    <w:rsid w:val="00B32603"/>
    <w:rsid w:val="00B3372A"/>
    <w:rsid w:val="00B35262"/>
    <w:rsid w:val="00B51243"/>
    <w:rsid w:val="00B76430"/>
    <w:rsid w:val="00B826F3"/>
    <w:rsid w:val="00B857FE"/>
    <w:rsid w:val="00B86D0E"/>
    <w:rsid w:val="00B9482A"/>
    <w:rsid w:val="00BA16D1"/>
    <w:rsid w:val="00BA3AFC"/>
    <w:rsid w:val="00BA76F4"/>
    <w:rsid w:val="00BB1CA6"/>
    <w:rsid w:val="00BB3870"/>
    <w:rsid w:val="00BB5847"/>
    <w:rsid w:val="00BB6FFB"/>
    <w:rsid w:val="00BD2789"/>
    <w:rsid w:val="00BE1F07"/>
    <w:rsid w:val="00BF01E7"/>
    <w:rsid w:val="00BF0509"/>
    <w:rsid w:val="00C148CB"/>
    <w:rsid w:val="00C2211E"/>
    <w:rsid w:val="00C30061"/>
    <w:rsid w:val="00C332C8"/>
    <w:rsid w:val="00C51BB5"/>
    <w:rsid w:val="00C53E45"/>
    <w:rsid w:val="00C54EB2"/>
    <w:rsid w:val="00C602B7"/>
    <w:rsid w:val="00C61167"/>
    <w:rsid w:val="00C72EA2"/>
    <w:rsid w:val="00C84E40"/>
    <w:rsid w:val="00C92B44"/>
    <w:rsid w:val="00C97A0E"/>
    <w:rsid w:val="00CA21C4"/>
    <w:rsid w:val="00CA751D"/>
    <w:rsid w:val="00CB0455"/>
    <w:rsid w:val="00CB74CC"/>
    <w:rsid w:val="00CC3D66"/>
    <w:rsid w:val="00CF0E8D"/>
    <w:rsid w:val="00CF2F86"/>
    <w:rsid w:val="00CF5027"/>
    <w:rsid w:val="00CF77DB"/>
    <w:rsid w:val="00D014B1"/>
    <w:rsid w:val="00D13EE0"/>
    <w:rsid w:val="00D16EDD"/>
    <w:rsid w:val="00D179BA"/>
    <w:rsid w:val="00D279B7"/>
    <w:rsid w:val="00D34087"/>
    <w:rsid w:val="00D3411D"/>
    <w:rsid w:val="00D36955"/>
    <w:rsid w:val="00D52C69"/>
    <w:rsid w:val="00D540F3"/>
    <w:rsid w:val="00D56AEF"/>
    <w:rsid w:val="00D6681E"/>
    <w:rsid w:val="00D75FE5"/>
    <w:rsid w:val="00D84E13"/>
    <w:rsid w:val="00D853D9"/>
    <w:rsid w:val="00D960C9"/>
    <w:rsid w:val="00DB4078"/>
    <w:rsid w:val="00DB67DD"/>
    <w:rsid w:val="00DC3971"/>
    <w:rsid w:val="00DD2822"/>
    <w:rsid w:val="00DE3056"/>
    <w:rsid w:val="00DF4A23"/>
    <w:rsid w:val="00DF59DF"/>
    <w:rsid w:val="00E05DA3"/>
    <w:rsid w:val="00E05E1B"/>
    <w:rsid w:val="00E10A06"/>
    <w:rsid w:val="00E112F8"/>
    <w:rsid w:val="00E16EEE"/>
    <w:rsid w:val="00E2564B"/>
    <w:rsid w:val="00E324DB"/>
    <w:rsid w:val="00E33271"/>
    <w:rsid w:val="00E34F4A"/>
    <w:rsid w:val="00E46513"/>
    <w:rsid w:val="00E53D06"/>
    <w:rsid w:val="00E56C07"/>
    <w:rsid w:val="00E572FE"/>
    <w:rsid w:val="00E749F9"/>
    <w:rsid w:val="00E80A6E"/>
    <w:rsid w:val="00E925D2"/>
    <w:rsid w:val="00EA2578"/>
    <w:rsid w:val="00EA4519"/>
    <w:rsid w:val="00EB0F57"/>
    <w:rsid w:val="00EC1CFB"/>
    <w:rsid w:val="00EC4129"/>
    <w:rsid w:val="00EE092A"/>
    <w:rsid w:val="00EE2BD2"/>
    <w:rsid w:val="00EE39E8"/>
    <w:rsid w:val="00EE742C"/>
    <w:rsid w:val="00EF592D"/>
    <w:rsid w:val="00EF65E5"/>
    <w:rsid w:val="00F00C30"/>
    <w:rsid w:val="00F02669"/>
    <w:rsid w:val="00F051BB"/>
    <w:rsid w:val="00F107A3"/>
    <w:rsid w:val="00F14EB1"/>
    <w:rsid w:val="00F27535"/>
    <w:rsid w:val="00F410D0"/>
    <w:rsid w:val="00F45A2A"/>
    <w:rsid w:val="00F65DEF"/>
    <w:rsid w:val="00F70E4A"/>
    <w:rsid w:val="00F80A89"/>
    <w:rsid w:val="00F852C7"/>
    <w:rsid w:val="00F87062"/>
    <w:rsid w:val="00FA0A87"/>
    <w:rsid w:val="00FA5151"/>
    <w:rsid w:val="00FB18F2"/>
    <w:rsid w:val="00FB3B22"/>
    <w:rsid w:val="00FC09C6"/>
    <w:rsid w:val="00FC4F0A"/>
    <w:rsid w:val="00FD0903"/>
    <w:rsid w:val="00FD0B35"/>
    <w:rsid w:val="00FD0C78"/>
    <w:rsid w:val="00FD6EF0"/>
    <w:rsid w:val="00FF1DE3"/>
    <w:rsid w:val="00FF35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2" fillcolor="#c00000" strokecolor="none [1606]">
      <v:fill color="#c00000"/>
      <v:stroke color="none [1606]"/>
      <v:shadow on="t" type="perspective" color="none [1942]" opacity=".5" origin=".5,.5" offset=",-6pt" offset2="16pt" matrix="1.25,,,1.25"/>
      <o:colormenu v:ext="edit" fillcolor="none [3212]"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D1"/>
    <w:pPr>
      <w:spacing w:after="0" w:line="240" w:lineRule="auto"/>
    </w:pPr>
  </w:style>
  <w:style w:type="paragraph" w:styleId="Ttulo1">
    <w:name w:val="heading 1"/>
    <w:basedOn w:val="Normal"/>
    <w:next w:val="Normal"/>
    <w:link w:val="Ttulo1Char"/>
    <w:uiPriority w:val="9"/>
    <w:qFormat/>
    <w:rsid w:val="00BA1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16D1"/>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BA16D1"/>
    <w:pPr>
      <w:tabs>
        <w:tab w:val="center" w:pos="4252"/>
        <w:tab w:val="right" w:pos="8504"/>
      </w:tabs>
    </w:pPr>
  </w:style>
  <w:style w:type="character" w:customStyle="1" w:styleId="CabealhoChar">
    <w:name w:val="Cabeçalho Char"/>
    <w:basedOn w:val="Fontepargpadro"/>
    <w:link w:val="Cabealho"/>
    <w:uiPriority w:val="99"/>
    <w:rsid w:val="00BA16D1"/>
  </w:style>
  <w:style w:type="paragraph" w:styleId="Rodap">
    <w:name w:val="footer"/>
    <w:basedOn w:val="Normal"/>
    <w:link w:val="RodapChar"/>
    <w:uiPriority w:val="99"/>
    <w:unhideWhenUsed/>
    <w:rsid w:val="00BA16D1"/>
    <w:pPr>
      <w:tabs>
        <w:tab w:val="center" w:pos="4252"/>
        <w:tab w:val="right" w:pos="8504"/>
      </w:tabs>
    </w:pPr>
  </w:style>
  <w:style w:type="character" w:customStyle="1" w:styleId="RodapChar">
    <w:name w:val="Rodapé Char"/>
    <w:basedOn w:val="Fontepargpadro"/>
    <w:link w:val="Rodap"/>
    <w:uiPriority w:val="99"/>
    <w:rsid w:val="00BA16D1"/>
  </w:style>
  <w:style w:type="character" w:customStyle="1" w:styleId="TextodebaloChar">
    <w:name w:val="Texto de balão Char"/>
    <w:basedOn w:val="Fontepargpadro"/>
    <w:link w:val="Textodebalo"/>
    <w:uiPriority w:val="99"/>
    <w:semiHidden/>
    <w:rsid w:val="00BA16D1"/>
    <w:rPr>
      <w:rFonts w:ascii="Tahoma" w:hAnsi="Tahoma" w:cs="Tahoma"/>
      <w:sz w:val="16"/>
      <w:szCs w:val="16"/>
    </w:rPr>
  </w:style>
  <w:style w:type="paragraph" w:styleId="Textodebalo">
    <w:name w:val="Balloon Text"/>
    <w:basedOn w:val="Normal"/>
    <w:link w:val="TextodebaloChar"/>
    <w:uiPriority w:val="99"/>
    <w:semiHidden/>
    <w:unhideWhenUsed/>
    <w:rsid w:val="00BA16D1"/>
    <w:rPr>
      <w:rFonts w:ascii="Tahoma" w:hAnsi="Tahoma" w:cs="Tahoma"/>
      <w:sz w:val="16"/>
      <w:szCs w:val="16"/>
    </w:rPr>
  </w:style>
  <w:style w:type="character" w:styleId="Hyperlink">
    <w:name w:val="Hyperlink"/>
    <w:basedOn w:val="Fontepargpadro"/>
    <w:uiPriority w:val="99"/>
    <w:unhideWhenUsed/>
    <w:rsid w:val="00BA16D1"/>
    <w:rPr>
      <w:color w:val="0000FF" w:themeColor="hyperlink"/>
      <w:u w:val="single"/>
    </w:rPr>
  </w:style>
  <w:style w:type="paragraph" w:customStyle="1" w:styleId="conteudo">
    <w:name w:val="conteudo"/>
    <w:basedOn w:val="Normal"/>
    <w:rsid w:val="00BA16D1"/>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A16D1"/>
  </w:style>
  <w:style w:type="paragraph" w:styleId="PargrafodaLista">
    <w:name w:val="List Paragraph"/>
    <w:basedOn w:val="Normal"/>
    <w:uiPriority w:val="34"/>
    <w:qFormat/>
    <w:rsid w:val="00BA16D1"/>
    <w:pPr>
      <w:spacing w:after="200" w:line="276" w:lineRule="auto"/>
      <w:ind w:left="720"/>
      <w:contextualSpacing/>
    </w:pPr>
  </w:style>
  <w:style w:type="table" w:styleId="GradeColorida-nfase1">
    <w:name w:val="Colorful Grid Accent 1"/>
    <w:basedOn w:val="Tabelanormal"/>
    <w:uiPriority w:val="73"/>
    <w:rsid w:val="00BA16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extodecomentrioChar">
    <w:name w:val="Texto de comentário Char"/>
    <w:basedOn w:val="Fontepargpadro"/>
    <w:link w:val="Textodecomentrio"/>
    <w:uiPriority w:val="99"/>
    <w:semiHidden/>
    <w:rsid w:val="00BA16D1"/>
    <w:rPr>
      <w:sz w:val="20"/>
      <w:szCs w:val="20"/>
    </w:rPr>
  </w:style>
  <w:style w:type="paragraph" w:styleId="Textodecomentrio">
    <w:name w:val="annotation text"/>
    <w:basedOn w:val="Normal"/>
    <w:link w:val="TextodecomentrioChar"/>
    <w:uiPriority w:val="99"/>
    <w:semiHidden/>
    <w:unhideWhenUsed/>
    <w:rsid w:val="00BA16D1"/>
    <w:rPr>
      <w:sz w:val="20"/>
      <w:szCs w:val="20"/>
    </w:rPr>
  </w:style>
  <w:style w:type="character" w:customStyle="1" w:styleId="AssuntodocomentrioChar">
    <w:name w:val="Assunto do comentário Char"/>
    <w:basedOn w:val="TextodecomentrioChar"/>
    <w:link w:val="Assuntodocomentrio"/>
    <w:uiPriority w:val="99"/>
    <w:semiHidden/>
    <w:rsid w:val="00BA16D1"/>
    <w:rPr>
      <w:b/>
      <w:bCs/>
    </w:rPr>
  </w:style>
  <w:style w:type="paragraph" w:styleId="Assuntodocomentrio">
    <w:name w:val="annotation subject"/>
    <w:basedOn w:val="Textodecomentrio"/>
    <w:next w:val="Textodecomentrio"/>
    <w:link w:val="AssuntodocomentrioChar"/>
    <w:uiPriority w:val="99"/>
    <w:semiHidden/>
    <w:unhideWhenUsed/>
    <w:rsid w:val="00BA16D1"/>
    <w:rPr>
      <w:b/>
      <w:bCs/>
    </w:rPr>
  </w:style>
  <w:style w:type="paragraph" w:customStyle="1" w:styleId="Default">
    <w:name w:val="Default"/>
    <w:rsid w:val="00BA16D1"/>
    <w:pPr>
      <w:autoSpaceDE w:val="0"/>
      <w:autoSpaceDN w:val="0"/>
      <w:adjustRightInd w:val="0"/>
      <w:spacing w:after="0" w:line="240" w:lineRule="auto"/>
    </w:pPr>
    <w:rPr>
      <w:rFonts w:ascii="Arial" w:hAnsi="Arial" w:cs="Arial"/>
      <w:color w:val="000000"/>
      <w:sz w:val="24"/>
      <w:szCs w:val="24"/>
    </w:rPr>
  </w:style>
  <w:style w:type="table" w:styleId="GradeMdia1-nfase1">
    <w:name w:val="Medium Grid 1 Accent 1"/>
    <w:basedOn w:val="Tabelanormal"/>
    <w:uiPriority w:val="67"/>
    <w:rsid w:val="003B46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BA76F4"/>
    <w:rPr>
      <w:sz w:val="16"/>
      <w:szCs w:val="16"/>
    </w:rPr>
  </w:style>
  <w:style w:type="paragraph" w:styleId="MapadoDocumento">
    <w:name w:val="Document Map"/>
    <w:basedOn w:val="Normal"/>
    <w:link w:val="MapadoDocumentoChar"/>
    <w:uiPriority w:val="99"/>
    <w:semiHidden/>
    <w:unhideWhenUsed/>
    <w:rsid w:val="00DC3971"/>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C3971"/>
    <w:rPr>
      <w:rFonts w:ascii="Tahoma" w:hAnsi="Tahoma" w:cs="Tahoma"/>
      <w:sz w:val="16"/>
      <w:szCs w:val="16"/>
    </w:rPr>
  </w:style>
  <w:style w:type="character" w:styleId="HiperlinkVisitado">
    <w:name w:val="FollowedHyperlink"/>
    <w:basedOn w:val="Fontepargpadro"/>
    <w:uiPriority w:val="99"/>
    <w:semiHidden/>
    <w:unhideWhenUsed/>
    <w:rsid w:val="005F7258"/>
    <w:rPr>
      <w:color w:val="800080" w:themeColor="followedHyperlink"/>
      <w:u w:val="single"/>
    </w:rPr>
  </w:style>
  <w:style w:type="paragraph" w:styleId="NormalWeb">
    <w:name w:val="Normal (Web)"/>
    <w:basedOn w:val="Normal"/>
    <w:uiPriority w:val="99"/>
    <w:semiHidden/>
    <w:unhideWhenUsed/>
    <w:rsid w:val="00FD0903"/>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D0903"/>
    <w:rPr>
      <w:b/>
      <w:bCs/>
    </w:rPr>
  </w:style>
</w:styles>
</file>

<file path=word/webSettings.xml><?xml version="1.0" encoding="utf-8"?>
<w:webSettings xmlns:r="http://schemas.openxmlformats.org/officeDocument/2006/relationships" xmlns:w="http://schemas.openxmlformats.org/wordprocessingml/2006/main">
  <w:divs>
    <w:div w:id="275909284">
      <w:bodyDiv w:val="1"/>
      <w:marLeft w:val="0"/>
      <w:marRight w:val="0"/>
      <w:marTop w:val="0"/>
      <w:marBottom w:val="0"/>
      <w:divBdr>
        <w:top w:val="none" w:sz="0" w:space="0" w:color="auto"/>
        <w:left w:val="none" w:sz="0" w:space="0" w:color="auto"/>
        <w:bottom w:val="none" w:sz="0" w:space="0" w:color="auto"/>
        <w:right w:val="none" w:sz="0" w:space="0" w:color="auto"/>
      </w:divBdr>
    </w:div>
    <w:div w:id="1259366118">
      <w:bodyDiv w:val="1"/>
      <w:marLeft w:val="0"/>
      <w:marRight w:val="0"/>
      <w:marTop w:val="0"/>
      <w:marBottom w:val="0"/>
      <w:divBdr>
        <w:top w:val="none" w:sz="0" w:space="0" w:color="auto"/>
        <w:left w:val="none" w:sz="0" w:space="0" w:color="auto"/>
        <w:bottom w:val="none" w:sz="0" w:space="0" w:color="auto"/>
        <w:right w:val="none" w:sz="0" w:space="0" w:color="auto"/>
      </w:divBdr>
      <w:divsChild>
        <w:div w:id="194463343">
          <w:marLeft w:val="0"/>
          <w:marRight w:val="0"/>
          <w:marTop w:val="0"/>
          <w:marBottom w:val="0"/>
          <w:divBdr>
            <w:top w:val="none" w:sz="0" w:space="0" w:color="auto"/>
            <w:left w:val="none" w:sz="0" w:space="0" w:color="auto"/>
            <w:bottom w:val="none" w:sz="0" w:space="0" w:color="auto"/>
            <w:right w:val="none" w:sz="0" w:space="0" w:color="auto"/>
          </w:divBdr>
        </w:div>
        <w:div w:id="628366561">
          <w:marLeft w:val="0"/>
          <w:marRight w:val="0"/>
          <w:marTop w:val="0"/>
          <w:marBottom w:val="0"/>
          <w:divBdr>
            <w:top w:val="none" w:sz="0" w:space="0" w:color="auto"/>
            <w:left w:val="none" w:sz="0" w:space="0" w:color="auto"/>
            <w:bottom w:val="none" w:sz="0" w:space="0" w:color="auto"/>
            <w:right w:val="none" w:sz="0" w:space="0" w:color="auto"/>
          </w:divBdr>
        </w:div>
        <w:div w:id="688066940">
          <w:marLeft w:val="0"/>
          <w:marRight w:val="0"/>
          <w:marTop w:val="0"/>
          <w:marBottom w:val="0"/>
          <w:divBdr>
            <w:top w:val="none" w:sz="0" w:space="0" w:color="auto"/>
            <w:left w:val="none" w:sz="0" w:space="0" w:color="auto"/>
            <w:bottom w:val="none" w:sz="0" w:space="0" w:color="auto"/>
            <w:right w:val="none" w:sz="0" w:space="0" w:color="auto"/>
          </w:divBdr>
        </w:div>
        <w:div w:id="1083990856">
          <w:marLeft w:val="0"/>
          <w:marRight w:val="0"/>
          <w:marTop w:val="0"/>
          <w:marBottom w:val="0"/>
          <w:divBdr>
            <w:top w:val="none" w:sz="0" w:space="0" w:color="auto"/>
            <w:left w:val="none" w:sz="0" w:space="0" w:color="auto"/>
            <w:bottom w:val="none" w:sz="0" w:space="0" w:color="auto"/>
            <w:right w:val="none" w:sz="0" w:space="0" w:color="auto"/>
          </w:divBdr>
        </w:div>
        <w:div w:id="1430271994">
          <w:marLeft w:val="0"/>
          <w:marRight w:val="0"/>
          <w:marTop w:val="0"/>
          <w:marBottom w:val="0"/>
          <w:divBdr>
            <w:top w:val="none" w:sz="0" w:space="0" w:color="auto"/>
            <w:left w:val="none" w:sz="0" w:space="0" w:color="auto"/>
            <w:bottom w:val="none" w:sz="0" w:space="0" w:color="auto"/>
            <w:right w:val="none" w:sz="0" w:space="0" w:color="auto"/>
          </w:divBdr>
        </w:div>
        <w:div w:id="1802989894">
          <w:marLeft w:val="0"/>
          <w:marRight w:val="0"/>
          <w:marTop w:val="0"/>
          <w:marBottom w:val="0"/>
          <w:divBdr>
            <w:top w:val="none" w:sz="0" w:space="0" w:color="auto"/>
            <w:left w:val="none" w:sz="0" w:space="0" w:color="auto"/>
            <w:bottom w:val="none" w:sz="0" w:space="0" w:color="auto"/>
            <w:right w:val="none" w:sz="0" w:space="0" w:color="auto"/>
          </w:divBdr>
        </w:div>
        <w:div w:id="1898205411">
          <w:marLeft w:val="0"/>
          <w:marRight w:val="0"/>
          <w:marTop w:val="0"/>
          <w:marBottom w:val="0"/>
          <w:divBdr>
            <w:top w:val="none" w:sz="0" w:space="0" w:color="auto"/>
            <w:left w:val="none" w:sz="0" w:space="0" w:color="auto"/>
            <w:bottom w:val="none" w:sz="0" w:space="0" w:color="auto"/>
            <w:right w:val="none" w:sz="0" w:space="0" w:color="auto"/>
          </w:divBdr>
        </w:div>
      </w:divsChild>
    </w:div>
    <w:div w:id="21263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anessa.livramento@udesc.br" TargetMode="External"/><Relationship Id="rId26" Type="http://schemas.openxmlformats.org/officeDocument/2006/relationships/hyperlink" Target="http://www.ceavi.udesc.br/?id=304" TargetMode="External"/><Relationship Id="rId39" Type="http://schemas.openxmlformats.org/officeDocument/2006/relationships/hyperlink" Target="mailto:extens%C3%A3o.ceavi@udesc.br" TargetMode="External"/><Relationship Id="rId21" Type="http://schemas.openxmlformats.org/officeDocument/2006/relationships/hyperlink" Target="http://siga.udesc.br" TargetMode="External"/><Relationship Id="rId34" Type="http://schemas.openxmlformats.org/officeDocument/2006/relationships/image" Target="media/image9.jpeg"/><Relationship Id="rId42" Type="http://schemas.openxmlformats.org/officeDocument/2006/relationships/hyperlink" Target="mailto:sae.ceavi@udesc.br" TargetMode="External"/><Relationship Id="rId47" Type="http://schemas.openxmlformats.org/officeDocument/2006/relationships/image" Target="media/image13.jpeg"/><Relationship Id="rId50" Type="http://schemas.openxmlformats.org/officeDocument/2006/relationships/hyperlink" Target="mailto:pos.ceavi@udesc.br"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ines.boff@udesc.br" TargetMode="External"/><Relationship Id="rId25" Type="http://schemas.openxmlformats.org/officeDocument/2006/relationships/image" Target="media/image6.jpeg"/><Relationship Id="rId33" Type="http://schemas.openxmlformats.org/officeDocument/2006/relationships/hyperlink" Target="mailto:biblioteca.ceavi@udesc.br" TargetMode="External"/><Relationship Id="rId38" Type="http://schemas.openxmlformats.org/officeDocument/2006/relationships/hyperlink" Target="http://www.ceavi.udesc.br" TargetMode="External"/><Relationship Id="rId46" Type="http://schemas.openxmlformats.org/officeDocument/2006/relationships/hyperlink" Target="http://www.ouvidoria.sc.gov.br/" TargetMode="External"/><Relationship Id="rId2" Type="http://schemas.openxmlformats.org/officeDocument/2006/relationships/numbering" Target="numbering.xml"/><Relationship Id="rId16" Type="http://schemas.openxmlformats.org/officeDocument/2006/relationships/hyperlink" Target="mailto:secretaria.ceavi@udesc.br" TargetMode="External"/><Relationship Id="rId20" Type="http://schemas.openxmlformats.org/officeDocument/2006/relationships/hyperlink" Target="mailto:jonas.rosemann@udesc.br" TargetMode="External"/><Relationship Id="rId29" Type="http://schemas.openxmlformats.org/officeDocument/2006/relationships/hyperlink" Target="mailto:iraci.leitzke@udesc.br" TargetMode="External"/><Relationship Id="rId41" Type="http://schemas.openxmlformats.org/officeDocument/2006/relationships/hyperlink" Target="mailto:fanni.wippel@udesc.br" TargetMode="External"/><Relationship Id="rId54" Type="http://schemas.openxmlformats.org/officeDocument/2006/relationships/hyperlink" Target="http://www.udesc.br/permanenciaestudantil/prosur/edita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con.udesc.br/consepe/resol/2014/043-2014-cpe.pdf" TargetMode="External"/><Relationship Id="rId32" Type="http://schemas.openxmlformats.org/officeDocument/2006/relationships/image" Target="media/image8.jpeg"/><Relationship Id="rId37" Type="http://schemas.openxmlformats.org/officeDocument/2006/relationships/image" Target="media/image12.jpeg"/><Relationship Id="rId40" Type="http://schemas.openxmlformats.org/officeDocument/2006/relationships/hyperlink" Target="mailto:jaison.sevegnani@udesc.br" TargetMode="External"/><Relationship Id="rId45" Type="http://schemas.openxmlformats.org/officeDocument/2006/relationships/hyperlink" Target="mailto:comunicacao.ceavi@udesc.br" TargetMode="External"/><Relationship Id="rId53" Type="http://schemas.openxmlformats.org/officeDocument/2006/relationships/hyperlink" Target="http://ceavi.udesc.br/?id=109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moodle.udesc.br/" TargetMode="External"/><Relationship Id="rId28" Type="http://schemas.openxmlformats.org/officeDocument/2006/relationships/hyperlink" Target="mailto:dayane.dornelles@udesc.br" TargetMode="External"/><Relationship Id="rId36" Type="http://schemas.openxmlformats.org/officeDocument/2006/relationships/image" Target="media/image11.jpeg"/><Relationship Id="rId49" Type="http://schemas.openxmlformats.org/officeDocument/2006/relationships/image" Target="media/image14.jpe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paulo.barth@udesc.br" TargetMode="External"/><Relationship Id="rId31" Type="http://schemas.openxmlformats.org/officeDocument/2006/relationships/hyperlink" Target="http://www.pergamum.udesc.br/biblioteca/" TargetMode="External"/><Relationship Id="rId44" Type="http://schemas.openxmlformats.org/officeDocument/2006/relationships/hyperlink" Target="mailto:lucas.moraes@udesc.br" TargetMode="External"/><Relationship Id="rId52" Type="http://schemas.openxmlformats.org/officeDocument/2006/relationships/hyperlink" Target="http://www.revistas.udesc.br/index.php/reavi/inde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ceavi.udesc.br" TargetMode="External"/><Relationship Id="rId27" Type="http://schemas.openxmlformats.org/officeDocument/2006/relationships/hyperlink" Target="mailto:biblioteca.ceavi@udesc.br" TargetMode="External"/><Relationship Id="rId30" Type="http://schemas.openxmlformats.org/officeDocument/2006/relationships/image" Target="media/image7.jpeg"/><Relationship Id="rId35" Type="http://schemas.openxmlformats.org/officeDocument/2006/relationships/image" Target="media/image10.png"/><Relationship Id="rId43" Type="http://schemas.openxmlformats.org/officeDocument/2006/relationships/hyperlink" Target="mailto:bernardete.franca@udesc.br" TargetMode="External"/><Relationship Id="rId48" Type="http://schemas.openxmlformats.org/officeDocument/2006/relationships/hyperlink" Target="http://www.ouvidoria.sc.gov.br/cidadao/"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image" Target="media/image15.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4927-FC29-46B4-B5A8-819629E1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9002</Words>
  <Characters>48614</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57501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5104011214</cp:lastModifiedBy>
  <cp:revision>20</cp:revision>
  <cp:lastPrinted>2017-03-06T23:08:00Z</cp:lastPrinted>
  <dcterms:created xsi:type="dcterms:W3CDTF">2016-06-30T21:33:00Z</dcterms:created>
  <dcterms:modified xsi:type="dcterms:W3CDTF">2017-03-06T23:40:00Z</dcterms:modified>
</cp:coreProperties>
</file>