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2A" w:rsidRDefault="00FF772A" w:rsidP="00FF772A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-268605</wp:posOffset>
            </wp:positionV>
            <wp:extent cx="6085205" cy="1327150"/>
            <wp:effectExtent l="0" t="0" r="0" b="635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132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72A" w:rsidRPr="008E7956" w:rsidRDefault="00FF772A" w:rsidP="00FF772A">
      <w:pPr>
        <w:pStyle w:val="Ttulo1"/>
      </w:pPr>
      <w:r w:rsidRPr="008E7956">
        <w:t>PLANO DE ENSINO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 xml:space="preserve">DEPARTAMENTO:  </w:t>
      </w:r>
      <w:r w:rsidRPr="008E7956">
        <w:rPr>
          <w:bCs/>
        </w:rPr>
        <w:t>DESO – Departamento de Engenharia de Software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86"/>
        </w:tabs>
        <w:jc w:val="both"/>
      </w:pPr>
      <w:r w:rsidRPr="008E7956">
        <w:rPr>
          <w:b/>
          <w:bCs/>
        </w:rPr>
        <w:t xml:space="preserve">DISCIPLINA: </w:t>
      </w:r>
      <w:r>
        <w:rPr>
          <w:bCs/>
        </w:rPr>
        <w:t>Orientação para Trabalho de Conclusão de Curso</w:t>
      </w:r>
      <w:r w:rsidRPr="008E7956">
        <w:rPr>
          <w:bCs/>
        </w:rPr>
        <w:tab/>
      </w:r>
      <w:r w:rsidRPr="008E7956">
        <w:rPr>
          <w:b/>
          <w:bCs/>
        </w:rPr>
        <w:t>SIGLA:</w:t>
      </w:r>
      <w:r>
        <w:t>75TCC1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 xml:space="preserve">PROFESSOR: </w:t>
      </w:r>
      <w:r w:rsidRPr="008E7956">
        <w:t>Geraldo Menegazzo Varela</w:t>
      </w:r>
      <w:r w:rsidR="004B5AFC">
        <w:t xml:space="preserve">    </w:t>
      </w:r>
      <w:r w:rsidRPr="008E7956">
        <w:rPr>
          <w:b/>
          <w:bCs/>
          <w:caps/>
        </w:rPr>
        <w:t xml:space="preserve">E-mail:  </w:t>
      </w:r>
      <w:r w:rsidR="00B1640C" w:rsidRPr="004C20F9">
        <w:rPr>
          <w:bCs/>
        </w:rPr>
        <w:t>geraldo.varela</w:t>
      </w:r>
      <w:r w:rsidR="00B1640C" w:rsidRPr="004C20F9">
        <w:t>@udesc.br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 xml:space="preserve">CARGA HORÁRIA TOTAL: </w:t>
      </w:r>
      <w:r>
        <w:t>36</w:t>
      </w:r>
      <w:r w:rsidRPr="008E7956">
        <w:tab/>
      </w:r>
      <w:r w:rsidRPr="008E7956">
        <w:tab/>
      </w:r>
      <w:r w:rsidRPr="008E7956">
        <w:rPr>
          <w:b/>
          <w:bCs/>
        </w:rPr>
        <w:t xml:space="preserve">TEORIA: </w:t>
      </w:r>
      <w:r>
        <w:t>36</w:t>
      </w:r>
      <w:r w:rsidRPr="008E7956">
        <w:tab/>
      </w:r>
      <w:r w:rsidR="00A25B11">
        <w:t xml:space="preserve">            </w:t>
      </w:r>
      <w:r>
        <w:rPr>
          <w:b/>
          <w:bCs/>
        </w:rPr>
        <w:t xml:space="preserve">PRÁTICA: </w:t>
      </w:r>
      <w:r w:rsidRPr="006349C0">
        <w:rPr>
          <w:bCs/>
        </w:rPr>
        <w:t>0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 xml:space="preserve">CURSO(S):  </w:t>
      </w:r>
      <w:r w:rsidRPr="008E7956">
        <w:rPr>
          <w:bCs/>
        </w:rPr>
        <w:t>Bacharelado em Engenharia de Software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>SEMESTRE/ANO:</w:t>
      </w:r>
      <w:r w:rsidR="007B1D86">
        <w:t xml:space="preserve"> 2</w:t>
      </w:r>
      <w:r w:rsidRPr="008E7956">
        <w:t>/201</w:t>
      </w:r>
      <w:r>
        <w:t>7</w:t>
      </w:r>
      <w:r w:rsidRPr="008E7956">
        <w:tab/>
      </w:r>
      <w:r w:rsidRPr="008E7956">
        <w:rPr>
          <w:b/>
          <w:bCs/>
        </w:rPr>
        <w:t xml:space="preserve">PRÉ-REQUISITOS: </w:t>
      </w:r>
      <w:r w:rsidRPr="000F71BC">
        <w:rPr>
          <w:rFonts w:eastAsia="Arial"/>
          <w:bCs/>
        </w:rPr>
        <w:t>65PIN3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FF0000"/>
        </w:rPr>
      </w:pPr>
      <w:r w:rsidRPr="008E7956">
        <w:rPr>
          <w:b/>
          <w:bCs/>
        </w:rPr>
        <w:t>OBJETIVO GERAL DO CURSO:</w:t>
      </w:r>
      <w:r w:rsidRPr="008E7956">
        <w:rPr>
          <w:rFonts w:eastAsia="Arial"/>
        </w:rPr>
        <w:t>O Curso de Bacharelado em Engenharia de Software do CEAVI objetiva formar profissionais aptos a produzir sistemas de software de alta qualidade. Por alta qualidade, compreende-se softwares produzidos aplicando-se técnicas, métodos e ferramentas que permitam produzi-los como propriedades ergonômicas, funcionais, manuteníveis, seguros e de alto desempenho para as diversas áreas de negócio. Espera-se alcançar este objetivo por meio de uma formação que permita ao egresso desempenhar com plenitude suas atribuições profissionais com base em quatro pilares: competência técnica, multidisciplinaridade, postura ética e comportamento empreendedor. Objetiva-se então que o perfil adquirido pelo egresso ao longo do Curso o capacite para o atendimento de uma demanda nacional e principalmente regional, de modo que este possa se integrar ao mercado de forma plena e atuando nas diversas áreas do mercado de software.</w:t>
      </w:r>
    </w:p>
    <w:p w:rsidR="00FF772A" w:rsidRPr="008E7956" w:rsidRDefault="00FF772A" w:rsidP="00FF772A">
      <w:pPr>
        <w:jc w:val="both"/>
        <w:rPr>
          <w:color w:val="FF0000"/>
        </w:rPr>
      </w:pPr>
    </w:p>
    <w:p w:rsidR="00FF772A" w:rsidRPr="008E7956" w:rsidRDefault="00FF772A" w:rsidP="00FF772A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 w:rsidRPr="008E7956">
        <w:rPr>
          <w:b/>
          <w:bCs/>
        </w:rPr>
        <w:t>EMENTA:</w:t>
      </w:r>
      <w:r w:rsidRPr="00AE4E8C">
        <w:rPr>
          <w:lang w:eastAsia="pt-BR"/>
        </w:rPr>
        <w:t>Vide regulamento do TCC para o Curso de Engenharia de Software.</w:t>
      </w:r>
    </w:p>
    <w:p w:rsidR="00FF772A" w:rsidRPr="008E7956" w:rsidRDefault="00FF772A" w:rsidP="00FF772A">
      <w:pPr>
        <w:pStyle w:val="Corpodetexto"/>
        <w:rPr>
          <w:color w:val="FF0000"/>
        </w:rPr>
      </w:pPr>
    </w:p>
    <w:p w:rsidR="00FF772A" w:rsidRPr="008E7956" w:rsidRDefault="00FF772A" w:rsidP="00FF772A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8E7956">
        <w:rPr>
          <w:b/>
          <w:bCs/>
        </w:rPr>
        <w:t>OBJETIVO GERAL DA DISCIPLINA</w:t>
      </w:r>
      <w:r w:rsidRPr="008E7956">
        <w:rPr>
          <w:b/>
          <w:bCs/>
          <w:color w:val="000000"/>
        </w:rPr>
        <w:t>:</w:t>
      </w:r>
      <w:r w:rsidRPr="00AE4E8C">
        <w:rPr>
          <w:lang w:eastAsia="pt-BR"/>
        </w:rPr>
        <w:t>Desenvolver a proposta de um projeto na área de Engenharia de Software, sob orientação de um professor do Departamento de Engenharia de Software</w:t>
      </w:r>
      <w:r>
        <w:rPr>
          <w:lang w:eastAsia="pt-BR"/>
        </w:rPr>
        <w:t>.</w:t>
      </w:r>
    </w:p>
    <w:p w:rsidR="00FF772A" w:rsidRDefault="00FF772A" w:rsidP="00FF772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>OBJETIVOS ESPECÍFICOS DA DISCIPLINA:</w:t>
      </w:r>
    </w:p>
    <w:p w:rsidR="00FF772A" w:rsidRDefault="00FF772A" w:rsidP="00FF772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</w:pPr>
      <w:r w:rsidRPr="008E7956">
        <w:t xml:space="preserve">Planejar e executar processos de desenvolvimento do </w:t>
      </w:r>
      <w:r>
        <w:t>Trabalho de Conclusão de Curso (TCC);</w:t>
      </w:r>
    </w:p>
    <w:p w:rsidR="00FF772A" w:rsidRDefault="00FF772A" w:rsidP="00FF772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</w:pPr>
      <w:r>
        <w:t>Realizar levantamento bibliográfico para desenvolvimento do TCC;</w:t>
      </w:r>
    </w:p>
    <w:p w:rsidR="00FF772A" w:rsidRDefault="00FF772A" w:rsidP="00FF772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</w:pPr>
      <w:r>
        <w:t>Fundamentar a proposta de TCC de acordo com as categorias de propostas de TCC do Departamento de Engenharia de Software;</w:t>
      </w:r>
    </w:p>
    <w:p w:rsidR="00FF772A" w:rsidRPr="008E7956" w:rsidRDefault="00FF772A" w:rsidP="00FF772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t>Aprovar a proposta de TCC no Departamento de Engenharia de Software.</w:t>
      </w:r>
    </w:p>
    <w:p w:rsidR="00FF772A" w:rsidRPr="008E7956" w:rsidRDefault="00FF772A" w:rsidP="00FF772A">
      <w:pPr>
        <w:jc w:val="both"/>
        <w:rPr>
          <w:b/>
          <w:bCs/>
        </w:rPr>
      </w:pPr>
    </w:p>
    <w:p w:rsidR="00FF772A" w:rsidRPr="008E7956" w:rsidRDefault="00FF772A" w:rsidP="00FF772A">
      <w:pPr>
        <w:jc w:val="both"/>
        <w:rPr>
          <w:b/>
          <w:bCs/>
        </w:rPr>
      </w:pPr>
    </w:p>
    <w:p w:rsidR="00FF772A" w:rsidRPr="008E7956" w:rsidRDefault="00FF772A" w:rsidP="00FF772A">
      <w:pPr>
        <w:jc w:val="both"/>
        <w:rPr>
          <w:b/>
          <w:bCs/>
        </w:rPr>
      </w:pPr>
    </w:p>
    <w:p w:rsidR="00FF772A" w:rsidRPr="008E7956" w:rsidRDefault="00FF772A" w:rsidP="00FF772A">
      <w:pPr>
        <w:pageBreakBefore/>
        <w:jc w:val="center"/>
        <w:rPr>
          <w:b/>
          <w:bCs/>
        </w:rPr>
      </w:pPr>
      <w:r w:rsidRPr="008E7956">
        <w:rPr>
          <w:b/>
          <w:bCs/>
        </w:rPr>
        <w:lastRenderedPageBreak/>
        <w:t>CRONOGRAMA DE ATIVIDADES</w:t>
      </w:r>
    </w:p>
    <w:p w:rsidR="00FF772A" w:rsidRPr="008E7956" w:rsidRDefault="00FF772A" w:rsidP="00FF772A">
      <w:pPr>
        <w:jc w:val="center"/>
        <w:rPr>
          <w:b/>
          <w:bCs/>
        </w:rPr>
      </w:pPr>
    </w:p>
    <w:tbl>
      <w:tblPr>
        <w:tblW w:w="10143" w:type="dxa"/>
        <w:tblInd w:w="-191" w:type="dxa"/>
        <w:tblLayout w:type="fixed"/>
        <w:tblLook w:val="0000"/>
      </w:tblPr>
      <w:tblGrid>
        <w:gridCol w:w="725"/>
        <w:gridCol w:w="850"/>
        <w:gridCol w:w="1559"/>
        <w:gridCol w:w="7009"/>
      </w:tblGrid>
      <w:tr w:rsidR="00FF772A" w:rsidRPr="008E7956" w:rsidTr="0074312A">
        <w:tc>
          <w:tcPr>
            <w:tcW w:w="10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 w:rsidRPr="008E7956">
              <w:rPr>
                <w:b/>
              </w:rPr>
              <w:t>CRONOGRAMA DAS ATIVIDADES: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Aula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Horário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Conteúdo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0256D6">
            <w:pPr>
              <w:jc w:val="center"/>
            </w:pPr>
            <w:r>
              <w:t>0</w:t>
            </w:r>
            <w:r w:rsidR="000256D6">
              <w:t>3</w:t>
            </w:r>
            <w:r>
              <w:t>/0</w:t>
            </w:r>
            <w:r w:rsidR="000256D6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0256D6" w:rsidP="000256D6">
            <w:pPr>
              <w:jc w:val="center"/>
            </w:pPr>
            <w:r>
              <w:t>20:40</w:t>
            </w:r>
            <w:r w:rsidR="00FF772A">
              <w:t xml:space="preserve"> – 2</w:t>
            </w:r>
            <w:r>
              <w:t>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 w:rsidRPr="008E7956">
              <w:t>Apresentação do Plano de Ensino, Metodologia de Ensino e Métodos de Avaliação</w:t>
            </w:r>
            <w:r>
              <w:t>.</w:t>
            </w:r>
          </w:p>
          <w:p w:rsidR="00FF772A" w:rsidRPr="008E7956" w:rsidRDefault="00FF772A" w:rsidP="0074312A">
            <w:r>
              <w:t>Visão geral da disciplina.</w:t>
            </w:r>
          </w:p>
        </w:tc>
      </w:tr>
      <w:tr w:rsidR="000256D6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pPr>
              <w:jc w:val="center"/>
            </w:pPr>
            <w:r w:rsidRPr="008E7956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pPr>
              <w:jc w:val="center"/>
            </w:pPr>
            <w:r>
              <w:t>10/08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Default="000256D6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r>
              <w:t>Apresentação do Regulamento de TCC.</w:t>
            </w:r>
          </w:p>
        </w:tc>
      </w:tr>
      <w:tr w:rsidR="000256D6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pPr>
              <w:jc w:val="center"/>
            </w:pPr>
            <w:r w:rsidRPr="008E7956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pPr>
              <w:jc w:val="center"/>
            </w:pPr>
            <w:r>
              <w:t>17/08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Default="000256D6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r>
              <w:t>Definição do tema para o TCC: viabilidade da proposta. Trabalhos correlatos. Definição da estrutura da proposta.</w:t>
            </w:r>
          </w:p>
        </w:tc>
      </w:tr>
      <w:tr w:rsidR="000256D6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pPr>
              <w:jc w:val="center"/>
            </w:pPr>
            <w:r w:rsidRPr="008E7956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pPr>
              <w:jc w:val="center"/>
            </w:pPr>
            <w:r>
              <w:t>24/08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Default="000256D6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r>
              <w:t>Elaboração da proposta do TCC: Levantamento Bibliográfico.</w:t>
            </w:r>
          </w:p>
        </w:tc>
      </w:tr>
      <w:tr w:rsidR="000256D6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pPr>
              <w:jc w:val="center"/>
            </w:pPr>
            <w:r w:rsidRPr="008E7956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pPr>
              <w:jc w:val="center"/>
            </w:pPr>
            <w:r>
              <w:t>31/08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Default="000256D6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r>
              <w:t>Elaboração da proposta do TCC: Capítulo I - Introdução.</w:t>
            </w:r>
          </w:p>
        </w:tc>
      </w:tr>
      <w:tr w:rsidR="000256D6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Pr="008E7956" w:rsidRDefault="000256D6" w:rsidP="0074312A">
            <w:pPr>
              <w:jc w:val="center"/>
            </w:pPr>
            <w:r>
              <w:t>07/09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D6" w:rsidRDefault="000256D6"/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D6" w:rsidRPr="008E7956" w:rsidRDefault="00553078" w:rsidP="0074312A">
            <w:r>
              <w:t>Feriado Nacional – Independência do Brasil</w:t>
            </w:r>
          </w:p>
        </w:tc>
      </w:tr>
      <w:tr w:rsidR="00FE6E0E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Pr="008E7956" w:rsidRDefault="00FE6E0E" w:rsidP="00D56B79">
            <w:pPr>
              <w:jc w:val="center"/>
            </w:pPr>
            <w:r w:rsidRPr="008E7956">
              <w:rPr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Pr="008E7956" w:rsidRDefault="00FE6E0E" w:rsidP="00D56B79">
            <w:pPr>
              <w:jc w:val="center"/>
            </w:pPr>
            <w:r>
              <w:t>14/09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Default="00FE6E0E" w:rsidP="00D56B79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0E" w:rsidRPr="008E7956" w:rsidRDefault="00FE6E0E" w:rsidP="0074312A">
            <w:r>
              <w:t>Elaboração da proposta do TCC: Capítulo II – Fundamentação Teórica.</w:t>
            </w:r>
          </w:p>
        </w:tc>
      </w:tr>
      <w:tr w:rsidR="00FE6E0E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Pr="008E7956" w:rsidRDefault="00FE6E0E" w:rsidP="00D56B79">
            <w:pPr>
              <w:jc w:val="center"/>
            </w:pPr>
            <w:r w:rsidRPr="008E7956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Default="00FE6E0E" w:rsidP="00D56B79">
            <w:pPr>
              <w:jc w:val="center"/>
            </w:pPr>
            <w:r>
              <w:t>21/09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Default="00FE6E0E" w:rsidP="00D56B79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0E" w:rsidRPr="008E7956" w:rsidRDefault="00FE6E0E" w:rsidP="0074312A">
            <w:r>
              <w:t>Elaboração da proposta do TCC: Capítulo II – Fundamentação Teórica.</w:t>
            </w:r>
          </w:p>
        </w:tc>
      </w:tr>
      <w:tr w:rsidR="00FE6E0E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Pr="009221F5" w:rsidRDefault="00FE6E0E" w:rsidP="00D56B79">
            <w:pPr>
              <w:jc w:val="center"/>
            </w:pPr>
            <w:r w:rsidRPr="009221F5"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Pr="008E7956" w:rsidRDefault="00FE6E0E" w:rsidP="00D56B79">
            <w:pPr>
              <w:jc w:val="center"/>
            </w:pPr>
            <w:r>
              <w:t>28/09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Default="00FE6E0E" w:rsidP="00D56B79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0E" w:rsidRDefault="00FE6E0E" w:rsidP="0074312A">
            <w:r>
              <w:t>SEPEX</w:t>
            </w:r>
          </w:p>
        </w:tc>
      </w:tr>
      <w:tr w:rsidR="00FE6E0E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Pr="008E7956" w:rsidRDefault="00FE6E0E" w:rsidP="00D56B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Pr="008E7956" w:rsidRDefault="00FE6E0E" w:rsidP="00D56B79">
            <w:pPr>
              <w:jc w:val="center"/>
            </w:pPr>
            <w:r>
              <w:t>05/10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0E" w:rsidRDefault="00FE6E0E" w:rsidP="00D56B79"/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E0E" w:rsidRPr="008E7956" w:rsidRDefault="00FE6E0E" w:rsidP="0074312A">
            <w:r>
              <w:t>SEMESO</w:t>
            </w:r>
          </w:p>
        </w:tc>
      </w:tr>
      <w:tr w:rsidR="008E6D43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43" w:rsidRPr="008E7956" w:rsidRDefault="008E6D43" w:rsidP="00D56B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43" w:rsidRDefault="008E6D43" w:rsidP="00D56B79">
            <w:pPr>
              <w:jc w:val="center"/>
            </w:pPr>
            <w:r>
              <w:t>12/10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43" w:rsidRDefault="008E6D43" w:rsidP="00D56B79"/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43" w:rsidRPr="008E7956" w:rsidRDefault="00530325" w:rsidP="0074312A">
            <w:r>
              <w:t>Feriado Nacional – Nossa Senhora Aparecida</w:t>
            </w:r>
          </w:p>
        </w:tc>
      </w:tr>
      <w:tr w:rsidR="004D049E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9E" w:rsidRPr="008E7956" w:rsidRDefault="004D049E" w:rsidP="00D56B79">
            <w:pPr>
              <w:jc w:val="center"/>
            </w:pPr>
            <w:r w:rsidRPr="008E7956">
              <w:rPr>
                <w:b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9E" w:rsidRPr="008E7956" w:rsidRDefault="004D049E" w:rsidP="00D56B79">
            <w:pPr>
              <w:jc w:val="center"/>
            </w:pPr>
            <w:r>
              <w:t>19/10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9E" w:rsidRDefault="004D049E" w:rsidP="00D56B79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9E" w:rsidRPr="008E7956" w:rsidRDefault="004D049E" w:rsidP="0074312A">
            <w:r>
              <w:t>Elaboração da proposta do TCC: Capítulo III – Análise do problema proposto: desenvolvimento dos diagramas conforme modelo UML.</w:t>
            </w:r>
          </w:p>
        </w:tc>
      </w:tr>
      <w:tr w:rsidR="004D049E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9E" w:rsidRPr="008E7956" w:rsidRDefault="004D049E" w:rsidP="00D56B79">
            <w:pPr>
              <w:jc w:val="center"/>
            </w:pPr>
            <w:r w:rsidRPr="008E7956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9E" w:rsidRPr="008E7956" w:rsidRDefault="004D049E" w:rsidP="00BF3A97">
            <w:pPr>
              <w:jc w:val="center"/>
            </w:pPr>
            <w:r>
              <w:t>2</w:t>
            </w:r>
            <w:r w:rsidR="00BF3A97">
              <w:t>6</w:t>
            </w:r>
            <w: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9E" w:rsidRDefault="004D049E" w:rsidP="00D56B79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9E" w:rsidRPr="008E7956" w:rsidRDefault="004D049E" w:rsidP="0074312A">
            <w:r>
              <w:t>Elaboração da proposta do TCC: Capítulo III – Análise do problema proposto: desenvolvimento dos diagramas conforme modelo UML.</w:t>
            </w:r>
          </w:p>
        </w:tc>
      </w:tr>
      <w:tr w:rsidR="004D049E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9E" w:rsidRPr="008E7956" w:rsidRDefault="004D049E" w:rsidP="00D56B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9E" w:rsidRPr="008E7956" w:rsidRDefault="004D049E" w:rsidP="00D56B79">
            <w:pPr>
              <w:jc w:val="center"/>
            </w:pPr>
            <w:r>
              <w:t>02/11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9E" w:rsidRDefault="004D049E" w:rsidP="00D56B79"/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9E" w:rsidRPr="008E7956" w:rsidRDefault="004D049E" w:rsidP="0074312A">
            <w:r>
              <w:t>Feriado Nacional - Finados</w:t>
            </w:r>
          </w:p>
        </w:tc>
      </w:tr>
      <w:tr w:rsidR="00AC7D9B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9B" w:rsidRPr="008E7956" w:rsidRDefault="00AC7D9B" w:rsidP="00D56B79">
            <w:pPr>
              <w:jc w:val="center"/>
            </w:pPr>
            <w:r w:rsidRPr="008E7956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9B" w:rsidRPr="008E7956" w:rsidRDefault="00AC7D9B" w:rsidP="00D56B79">
            <w:pPr>
              <w:jc w:val="center"/>
            </w:pPr>
            <w:r>
              <w:t>09/11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9B" w:rsidRDefault="00AC7D9B" w:rsidP="00D56B79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9B" w:rsidRDefault="00AC7D9B" w:rsidP="0074312A">
            <w:r>
              <w:t>Elaboração da proposta do TCC: Capítulo IV – Conclusão. Considerações Finais.</w:t>
            </w:r>
          </w:p>
        </w:tc>
      </w:tr>
      <w:tr w:rsidR="00AC7D9B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9B" w:rsidRPr="008E7956" w:rsidRDefault="00AC7D9B" w:rsidP="00D56B79">
            <w:pPr>
              <w:jc w:val="center"/>
            </w:pPr>
            <w:r w:rsidRPr="008E7956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9B" w:rsidRPr="008E7956" w:rsidRDefault="00180E74" w:rsidP="00D56B79">
            <w:pPr>
              <w:jc w:val="center"/>
            </w:pPr>
            <w:r>
              <w:t>11/11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9B" w:rsidRDefault="00D20A87" w:rsidP="00D56B79">
            <w:r>
              <w:t>13:30 – 15:10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9B" w:rsidRDefault="00D20A87" w:rsidP="0074312A">
            <w:r>
              <w:t>Atividade no Moodle</w:t>
            </w:r>
          </w:p>
        </w:tc>
      </w:tr>
      <w:tr w:rsidR="00AC7D9B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9B" w:rsidRPr="008E7956" w:rsidRDefault="00AC7D9B" w:rsidP="00D56B79">
            <w:pPr>
              <w:jc w:val="center"/>
            </w:pPr>
            <w:r w:rsidRPr="008E7956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9B" w:rsidRPr="008E7956" w:rsidRDefault="00180E74" w:rsidP="00D56B79">
            <w:pPr>
              <w:jc w:val="center"/>
            </w:pPr>
            <w:r>
              <w:t>11/11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9B" w:rsidRDefault="00D20A87" w:rsidP="00D56B79">
            <w:r>
              <w:t>15:20 – 17:00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9B" w:rsidRDefault="00D20A87" w:rsidP="0074312A">
            <w:r>
              <w:t>Atividade no Moodle</w:t>
            </w:r>
          </w:p>
        </w:tc>
      </w:tr>
      <w:tr w:rsidR="00180E74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74" w:rsidRPr="008E7956" w:rsidRDefault="00180E74" w:rsidP="00D56B79">
            <w:pPr>
              <w:jc w:val="center"/>
            </w:pPr>
            <w:r w:rsidRPr="008E7956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74" w:rsidRPr="008E7956" w:rsidRDefault="00180E74" w:rsidP="00D56B79">
            <w:pPr>
              <w:jc w:val="center"/>
            </w:pPr>
            <w:r>
              <w:t>16/11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74" w:rsidRDefault="00180E74" w:rsidP="00D56B79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74" w:rsidRDefault="00180E74" w:rsidP="00D56B79">
            <w:r>
              <w:rPr>
                <w:b/>
              </w:rPr>
              <w:t xml:space="preserve">Etapa 2 (T2): Avaliação 2: Entrega da proposta do TCC </w:t>
            </w:r>
            <w:r w:rsidR="00193E15">
              <w:rPr>
                <w:b/>
              </w:rPr>
              <w:t xml:space="preserve">em formato Word </w:t>
            </w:r>
            <w:r>
              <w:rPr>
                <w:b/>
              </w:rPr>
              <w:t>– postagem no Moodle até às 20h30min.</w:t>
            </w:r>
          </w:p>
        </w:tc>
      </w:tr>
      <w:tr w:rsidR="00180E74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74" w:rsidRPr="00B64EC2" w:rsidRDefault="00180E74" w:rsidP="00D56B7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74" w:rsidRPr="008E7956" w:rsidRDefault="00180E74" w:rsidP="00D56B79">
            <w:pPr>
              <w:jc w:val="center"/>
            </w:pPr>
            <w:r>
              <w:t>23/11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74" w:rsidRDefault="00180E74" w:rsidP="00D56B79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74" w:rsidRDefault="00180E74" w:rsidP="00D56B79">
            <w:r>
              <w:t>Correções sugeridas bela banca de avaliadores: professor da disciplina, professor orientador e um professor indicado pelo Chefe do Departamento.</w:t>
            </w:r>
          </w:p>
        </w:tc>
      </w:tr>
      <w:tr w:rsidR="00180E74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74" w:rsidRPr="008E7956" w:rsidRDefault="00180E74" w:rsidP="00D56B79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74" w:rsidRPr="008E7956" w:rsidRDefault="00C101B1" w:rsidP="00D56B79">
            <w:pPr>
              <w:jc w:val="center"/>
            </w:pPr>
            <w:r>
              <w:t>25/11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74" w:rsidRDefault="00C101B1" w:rsidP="00D56B79">
            <w:r>
              <w:t>13:30 – 15:10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74" w:rsidRDefault="00C101B1" w:rsidP="00D56B79">
            <w:r>
              <w:t>Atividade no Moodle</w:t>
            </w:r>
          </w:p>
        </w:tc>
      </w:tr>
      <w:tr w:rsidR="00C101B1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B1" w:rsidRPr="008E7956" w:rsidRDefault="00C101B1" w:rsidP="00D56B79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B1" w:rsidRPr="008E7956" w:rsidRDefault="00C101B1" w:rsidP="00D56B79">
            <w:pPr>
              <w:jc w:val="center"/>
            </w:pPr>
            <w:r>
              <w:t>30/11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B1" w:rsidRDefault="00C101B1" w:rsidP="00D56B79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B1" w:rsidRPr="00DE1424" w:rsidRDefault="00C101B1" w:rsidP="00D56B79">
            <w:pPr>
              <w:rPr>
                <w:b/>
              </w:rPr>
            </w:pPr>
            <w:r>
              <w:rPr>
                <w:b/>
              </w:rPr>
              <w:t xml:space="preserve">Etapa 3 (T3): Avaliação 3: Entrega da proposta do TCC </w:t>
            </w:r>
            <w:r w:rsidR="00193E15">
              <w:rPr>
                <w:b/>
              </w:rPr>
              <w:t xml:space="preserve">em formato Word </w:t>
            </w:r>
            <w:r>
              <w:rPr>
                <w:b/>
              </w:rPr>
              <w:t>– postagem no Moodle.</w:t>
            </w:r>
          </w:p>
        </w:tc>
      </w:tr>
      <w:tr w:rsidR="00C101B1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B1" w:rsidRPr="00422DB9" w:rsidRDefault="00C101B1" w:rsidP="00D56B79">
            <w:pPr>
              <w:snapToGrid w:val="0"/>
              <w:jc w:val="center"/>
              <w:rPr>
                <w:b/>
              </w:rPr>
            </w:pPr>
            <w:r w:rsidRPr="00422DB9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B1" w:rsidRPr="008E7956" w:rsidRDefault="00C101B1" w:rsidP="00D56B79">
            <w:pPr>
              <w:jc w:val="center"/>
            </w:pPr>
            <w:r>
              <w:t>07/12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B1" w:rsidRDefault="00C101B1" w:rsidP="00D56B79">
            <w:r w:rsidRPr="00B04EDA"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B1" w:rsidRPr="00492FD5" w:rsidRDefault="006D5AE4" w:rsidP="006D5AE4">
            <w:pPr>
              <w:rPr>
                <w:b/>
              </w:rPr>
            </w:pPr>
            <w:r>
              <w:rPr>
                <w:b/>
              </w:rPr>
              <w:t>Encerramento da disciplina - e</w:t>
            </w:r>
            <w:r w:rsidR="000C3B42">
              <w:rPr>
                <w:b/>
              </w:rPr>
              <w:t>ntrega das médias</w:t>
            </w:r>
          </w:p>
        </w:tc>
      </w:tr>
      <w:tr w:rsidR="00D329E5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E5" w:rsidRPr="00422DB9" w:rsidRDefault="00D329E5" w:rsidP="00D56B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E5" w:rsidRDefault="00D329E5" w:rsidP="00D56B79">
            <w:pPr>
              <w:jc w:val="center"/>
            </w:pPr>
            <w:r>
              <w:t>14/12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E5" w:rsidRPr="00B04EDA" w:rsidRDefault="00D329E5" w:rsidP="00D56B79">
            <w:r>
              <w:t>20:40 – 22:20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E5" w:rsidRDefault="00D329E5" w:rsidP="00D56B79">
            <w:pPr>
              <w:rPr>
                <w:b/>
              </w:rPr>
            </w:pPr>
            <w:r>
              <w:rPr>
                <w:b/>
              </w:rPr>
              <w:t>(Exame Final) - Etapa 4: Entrega da proposta do TCC para os alunos que não conseguiram média de aprovação– postagem no Moodle até às 23h55min.</w:t>
            </w:r>
          </w:p>
        </w:tc>
      </w:tr>
    </w:tbl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 xml:space="preserve">METODOLOGIA PROPOSTA: </w:t>
      </w:r>
      <w:r w:rsidRPr="008E7956">
        <w:t>Serão ministradas a</w:t>
      </w:r>
      <w:r w:rsidRPr="008E7956">
        <w:rPr>
          <w:rFonts w:eastAsia="Arial"/>
        </w:rPr>
        <w:t>ulas expositivas e dialogadas com utilização de recursos audiovisuais em sala de aula</w:t>
      </w:r>
      <w:r>
        <w:rPr>
          <w:rFonts w:eastAsia="Arial"/>
        </w:rPr>
        <w:t>. Acompanhamentos da elaboração da proposta do TCC.</w:t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8E7956">
        <w:rPr>
          <w:b/>
          <w:bCs/>
        </w:rPr>
        <w:t>AVALIAÇÃO: Serão realizad</w:t>
      </w:r>
      <w:r>
        <w:rPr>
          <w:b/>
          <w:bCs/>
        </w:rPr>
        <w:t>a</w:t>
      </w:r>
      <w:r w:rsidRPr="008E7956">
        <w:rPr>
          <w:b/>
          <w:bCs/>
        </w:rPr>
        <w:t xml:space="preserve">s três </w:t>
      </w:r>
      <w:r>
        <w:rPr>
          <w:b/>
          <w:bCs/>
        </w:rPr>
        <w:t>avaliações</w:t>
      </w:r>
      <w:r w:rsidR="000F71BC">
        <w:rPr>
          <w:b/>
          <w:bCs/>
        </w:rPr>
        <w:t xml:space="preserve">. A média final será calculada de acordo com a fórmula </w:t>
      </w:r>
      <w:r w:rsidRPr="008E7956">
        <w:rPr>
          <w:b/>
          <w:bCs/>
        </w:rPr>
        <w:t>a seguir:</w:t>
      </w:r>
    </w:p>
    <w:p w:rsidR="000F71BC" w:rsidRDefault="000F71BC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525EEA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Média Final = (T1 * 0,2</w:t>
      </w:r>
      <w:r w:rsidRPr="008E7956">
        <w:rPr>
          <w:b/>
          <w:bCs/>
        </w:rPr>
        <w:t>) + (T2 * 0,</w:t>
      </w:r>
      <w:r>
        <w:rPr>
          <w:b/>
          <w:bCs/>
        </w:rPr>
        <w:t>2</w:t>
      </w:r>
      <w:r w:rsidRPr="008E7956">
        <w:rPr>
          <w:b/>
          <w:bCs/>
        </w:rPr>
        <w:t>) +</w:t>
      </w:r>
      <w:r>
        <w:rPr>
          <w:b/>
          <w:bCs/>
        </w:rPr>
        <w:t xml:space="preserve"> </w:t>
      </w:r>
      <w:r w:rsidRPr="008E7956">
        <w:rPr>
          <w:b/>
          <w:bCs/>
        </w:rPr>
        <w:t>(T3 * 0,</w:t>
      </w:r>
      <w:r w:rsidR="000F71BC">
        <w:rPr>
          <w:b/>
          <w:bCs/>
        </w:rPr>
        <w:t>6</w:t>
      </w:r>
      <w:r w:rsidRPr="008E7956">
        <w:rPr>
          <w:b/>
          <w:bCs/>
        </w:rPr>
        <w:t>)</w:t>
      </w:r>
    </w:p>
    <w:p w:rsidR="00525EEA" w:rsidRDefault="00525EE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525EEA" w:rsidRDefault="00525EE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Onde:</w:t>
      </w:r>
    </w:p>
    <w:p w:rsidR="00FF772A" w:rsidRDefault="00525EE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lastRenderedPageBreak/>
        <w:t>T1: avaliação do trabalho realizado até a etapa 1;</w:t>
      </w:r>
    </w:p>
    <w:p w:rsidR="00525EEA" w:rsidRPr="008E7956" w:rsidRDefault="00525EEA" w:rsidP="0052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T2: avaliação do trabalho realizado até a etapa 2;</w:t>
      </w:r>
    </w:p>
    <w:p w:rsidR="00525EEA" w:rsidRPr="008E7956" w:rsidRDefault="00525EEA" w:rsidP="0052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T3: avaliação do trabalho realizado até a etapa 3;</w:t>
      </w: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>Observações</w:t>
      </w:r>
      <w:r w:rsidRPr="008E7956">
        <w:t>:</w:t>
      </w: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8E7956">
        <w:rPr>
          <w:b/>
        </w:rPr>
        <w:t xml:space="preserve">O </w:t>
      </w:r>
      <w:r w:rsidRPr="008E7956">
        <w:rPr>
          <w:b/>
          <w:bCs/>
        </w:rPr>
        <w:t>aluno (a) que não realizar a</w:t>
      </w:r>
      <w:r w:rsidR="009237F7">
        <w:rPr>
          <w:b/>
          <w:bCs/>
        </w:rPr>
        <w:t>s avaliações</w:t>
      </w:r>
      <w:r w:rsidRPr="008E7956">
        <w:rPr>
          <w:b/>
          <w:bCs/>
        </w:rPr>
        <w:t xml:space="preserve"> na data estabelecida deverá preencher requerimento junto à secretaria para realização de avaliação em nova data.</w:t>
      </w: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FF772A" w:rsidRPr="008E7956" w:rsidRDefault="00FF772A" w:rsidP="00FF772A">
      <w:pPr>
        <w:jc w:val="both"/>
      </w:pPr>
    </w:p>
    <w:p w:rsidR="007E7EAD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8E7956">
        <w:rPr>
          <w:b/>
          <w:bCs/>
        </w:rPr>
        <w:t>BIBLIOGRAFIA PRINCIPAL: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bookmarkStart w:id="0" w:name="_GoBack"/>
      <w:bookmarkEnd w:id="0"/>
      <w:r>
        <w:t xml:space="preserve">MÁTTAR, João. </w:t>
      </w:r>
      <w:r w:rsidRPr="00C40FB6">
        <w:rPr>
          <w:b/>
        </w:rPr>
        <w:t>Metodologia científica na era da informática</w:t>
      </w:r>
      <w:r>
        <w:t>. 3. ed. rev. e atual. São Paulo: Saraiva, 2008. 308 p. ISBN 9788502064478 (broch.). Número de chamada: 001.42 M435m 3.ed.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OLIVEIRA NETTO, Alvim Antônio de; MELO, Carina de. </w:t>
      </w:r>
      <w:r w:rsidRPr="00C40FB6">
        <w:rPr>
          <w:b/>
        </w:rPr>
        <w:t>Metodologia da pesquisa científica</w:t>
      </w:r>
      <w:r>
        <w:t>: guia prático para a apresentação de trabalhos acadêmicos. 3.ed. rev. e atual. Florianópolis: Visual Books, 2008. 192 p. ISBN 9788575022337 (broch.). Número de chamada: 001.42 O48m 3.ed.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SEVERINO, Antonio Joaquim. </w:t>
      </w:r>
      <w:r w:rsidRPr="00C40FB6">
        <w:rPr>
          <w:b/>
        </w:rPr>
        <w:t>Metodologia do trabalho científico</w:t>
      </w:r>
      <w:r>
        <w:t>. 23. ed. rev. e atual. São Paulo: Cortez, 2007. 304 p. ISBN 9788524913112 (broch). Número de chamada: 001.42 S498m 23.ed.</w:t>
      </w:r>
    </w:p>
    <w:p w:rsidR="00FF772A" w:rsidRPr="008E7956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8E7956">
        <w:rPr>
          <w:b/>
          <w:bCs/>
        </w:rPr>
        <w:t>BIBLIOGRAFIA DE APOIO: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MATIAS-PEREIRA, José. </w:t>
      </w:r>
      <w:r w:rsidRPr="00796D73">
        <w:rPr>
          <w:b/>
        </w:rPr>
        <w:t>Manual de metodologia da pesquisa científica</w:t>
      </w:r>
      <w:r>
        <w:t>. 2.ed. São Paulo: Atlas, 2010. 154 p. ISBN 9788522458615 (broch). Número de chamada: 001.42 M433m 2. ed.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NASCIMENTO, Luiz Paulo do. </w:t>
      </w:r>
      <w:r w:rsidRPr="00796D73">
        <w:rPr>
          <w:b/>
        </w:rPr>
        <w:t>Elaboração de projetos de pesquisa</w:t>
      </w:r>
      <w:r>
        <w:t>: monografia, dissertação, tese e estudo de caso, com base em metodologia científica.. São Paulo: Cengage Learning, 2012.. 149 p. ISBN 9788522111619 (broch.). Número de chamada: 001.42 N244e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RAMOS, Paulo; RAMOS, Magda Maria. </w:t>
      </w:r>
      <w:r w:rsidRPr="00796D73">
        <w:rPr>
          <w:b/>
        </w:rPr>
        <w:t>Os caminhos metodológicos da pesquisa</w:t>
      </w:r>
      <w:r>
        <w:t>: da educação básica ao doutorado. Blumenau: Odorizzi, 2006. 100 p. ISBN 8586502863 (broch.). Número de chamada: 001.42 R175c.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RAMOS, Albenides. </w:t>
      </w:r>
      <w:r w:rsidRPr="00796D73">
        <w:rPr>
          <w:b/>
        </w:rPr>
        <w:t>Metodologia da pesquisa científica</w:t>
      </w:r>
      <w:r>
        <w:t>: como uma monografia pode abrir o horizonte do conhecimento . São Paulo: Atlas, 2009. Disponível em: &lt;http://site.ebrary.com/lib/bibliotecaudesc/Doc?id=10765545&gt;. Acesso em: 14 abr. 2015.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t xml:space="preserve">WAZLAWICK, Raul S. </w:t>
      </w:r>
      <w:r w:rsidRPr="00796D73">
        <w:rPr>
          <w:b/>
        </w:rPr>
        <w:t>Metodologia de pesquisa para ciência da computação</w:t>
      </w:r>
      <w:r>
        <w:t>. Rio de Janeiro: Campus, 2009. 159 p. ISBN 9788535235227 (broch.). Número de chamada: 001.42 W359m.</w:t>
      </w:r>
    </w:p>
    <w:p w:rsidR="00B74669" w:rsidRDefault="00B74669"/>
    <w:sectPr w:rsidR="00B74669" w:rsidSect="002A7F5D">
      <w:pgSz w:w="11906" w:h="16838"/>
      <w:pgMar w:top="964" w:right="1134" w:bottom="964" w:left="1134" w:header="720" w:footer="720" w:gutter="0"/>
      <w:pgBorders>
        <w:top w:val="single" w:sz="4" w:space="24" w:color="000000"/>
        <w:left w:val="single" w:sz="4" w:space="31" w:color="000000"/>
        <w:bottom w:val="single" w:sz="4" w:space="24" w:color="000000"/>
        <w:right w:val="single" w:sz="4" w:space="31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F772A"/>
    <w:rsid w:val="000256D6"/>
    <w:rsid w:val="0003706F"/>
    <w:rsid w:val="00091A6A"/>
    <w:rsid w:val="000B6213"/>
    <w:rsid w:val="000C3B42"/>
    <w:rsid w:val="000F71BC"/>
    <w:rsid w:val="00180E74"/>
    <w:rsid w:val="00193E15"/>
    <w:rsid w:val="001F23A8"/>
    <w:rsid w:val="002A7F5D"/>
    <w:rsid w:val="002F3D5F"/>
    <w:rsid w:val="00360FAF"/>
    <w:rsid w:val="00404FD0"/>
    <w:rsid w:val="004B5AFC"/>
    <w:rsid w:val="004C20F9"/>
    <w:rsid w:val="004D049E"/>
    <w:rsid w:val="00525EEA"/>
    <w:rsid w:val="00530325"/>
    <w:rsid w:val="00553078"/>
    <w:rsid w:val="006D5AE4"/>
    <w:rsid w:val="0072223A"/>
    <w:rsid w:val="007B1D86"/>
    <w:rsid w:val="007E7EAD"/>
    <w:rsid w:val="008375B1"/>
    <w:rsid w:val="008E6D43"/>
    <w:rsid w:val="009237F7"/>
    <w:rsid w:val="0098592F"/>
    <w:rsid w:val="00A25B11"/>
    <w:rsid w:val="00AC7D9B"/>
    <w:rsid w:val="00AF78CC"/>
    <w:rsid w:val="00B1640C"/>
    <w:rsid w:val="00B74669"/>
    <w:rsid w:val="00BE366B"/>
    <w:rsid w:val="00BF3A97"/>
    <w:rsid w:val="00C101B1"/>
    <w:rsid w:val="00C547C3"/>
    <w:rsid w:val="00CE5844"/>
    <w:rsid w:val="00D20A87"/>
    <w:rsid w:val="00D329E5"/>
    <w:rsid w:val="00DE1424"/>
    <w:rsid w:val="00F6522E"/>
    <w:rsid w:val="00FE6E0E"/>
    <w:rsid w:val="00FF2F44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F772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772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FF772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F772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3381501</dc:creator>
  <cp:lastModifiedBy>Marcia</cp:lastModifiedBy>
  <cp:revision>26</cp:revision>
  <cp:lastPrinted>2017-06-29T22:42:00Z</cp:lastPrinted>
  <dcterms:created xsi:type="dcterms:W3CDTF">2017-06-29T22:08:00Z</dcterms:created>
  <dcterms:modified xsi:type="dcterms:W3CDTF">2017-07-05T19:23:00Z</dcterms:modified>
</cp:coreProperties>
</file>