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E2C5A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3E2C5A">
              <w:rPr>
                <w:b/>
                <w:sz w:val="22"/>
                <w:szCs w:val="22"/>
              </w:rPr>
              <w:t>PLANO DE ENSINO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0E3B47">
            <w:pPr>
              <w:jc w:val="center"/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DEPARTAMENTO: </w:t>
            </w:r>
            <w:r w:rsidRPr="003E2C5A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E2C5A" w:rsidRDefault="0023142F" w:rsidP="0094543D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DISCIPLINA: </w:t>
            </w:r>
            <w:r w:rsidR="003E2C5A" w:rsidRPr="003E2C5A">
              <w:rPr>
                <w:bCs/>
                <w:sz w:val="22"/>
                <w:szCs w:val="22"/>
              </w:rPr>
              <w:t xml:space="preserve">LEGISLAÇÃO SANITÁRIA E AMBIENTAL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E2C5A" w:rsidRDefault="0023142F" w:rsidP="0094543D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SIGLA:</w:t>
            </w:r>
            <w:r w:rsidR="00EE25FA" w:rsidRPr="003E2C5A">
              <w:rPr>
                <w:sz w:val="22"/>
                <w:szCs w:val="22"/>
              </w:rPr>
              <w:t>LSA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E2C5A" w:rsidRDefault="0094543D" w:rsidP="003E2C5A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PROFESSOR: </w:t>
            </w:r>
            <w:r w:rsidR="003E2C5A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E2C5A" w:rsidRDefault="00AB5FDE" w:rsidP="003E2C5A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E-mail:</w:t>
            </w:r>
            <w:r w:rsidR="003E2C5A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E2C5A" w:rsidRDefault="0094543D" w:rsidP="008A1F18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CARGA HORÁRIA TOTAL:</w:t>
            </w:r>
            <w:r w:rsidR="00EE25FA" w:rsidRPr="003E2C5A">
              <w:rPr>
                <w:sz w:val="22"/>
                <w:szCs w:val="22"/>
              </w:rPr>
              <w:t xml:space="preserve"> 36</w:t>
            </w:r>
            <w:r w:rsidRPr="003E2C5A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E2C5A" w:rsidRDefault="0094543D" w:rsidP="00EE25FA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TEORIA: </w:t>
            </w:r>
            <w:r w:rsidR="00EE25FA" w:rsidRPr="003E2C5A">
              <w:rPr>
                <w:bCs/>
                <w:sz w:val="22"/>
                <w:szCs w:val="22"/>
              </w:rPr>
              <w:t>36</w:t>
            </w:r>
            <w:r w:rsidRPr="003E2C5A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E2C5A" w:rsidRDefault="0094543D" w:rsidP="0023142F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PRÁTICA</w:t>
            </w:r>
            <w:r w:rsidRPr="003E2C5A">
              <w:rPr>
                <w:bCs/>
                <w:sz w:val="22"/>
                <w:szCs w:val="22"/>
              </w:rPr>
              <w:t>: 0 h</w:t>
            </w: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3E2C5A" w:rsidRDefault="0094543D" w:rsidP="0094543D">
            <w:pPr>
              <w:jc w:val="both"/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 xml:space="preserve">CURSO: </w:t>
            </w:r>
            <w:r w:rsidRPr="003E2C5A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E2C5A" w:rsidRDefault="0023142F" w:rsidP="0023142F">
            <w:pPr>
              <w:rPr>
                <w:sz w:val="22"/>
                <w:szCs w:val="22"/>
              </w:rPr>
            </w:pPr>
          </w:p>
        </w:tc>
      </w:tr>
      <w:tr w:rsidR="000E3B47" w:rsidRPr="00C80576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3E2C5A" w:rsidRDefault="0094543D" w:rsidP="0023142F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SEMESTRE/ANO:</w:t>
            </w:r>
            <w:r w:rsidR="008A1F18" w:rsidRPr="003E2C5A">
              <w:rPr>
                <w:sz w:val="22"/>
                <w:szCs w:val="22"/>
              </w:rPr>
              <w:t>I</w:t>
            </w:r>
            <w:r w:rsidRPr="003E2C5A">
              <w:rPr>
                <w:sz w:val="22"/>
                <w:szCs w:val="22"/>
              </w:rPr>
              <w:t>/201</w:t>
            </w:r>
            <w:r w:rsidR="003E2C5A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3E2C5A" w:rsidRDefault="000B6B57" w:rsidP="000B6B57">
            <w:pPr>
              <w:rPr>
                <w:sz w:val="22"/>
                <w:szCs w:val="22"/>
              </w:rPr>
            </w:pPr>
            <w:r w:rsidRPr="003E2C5A">
              <w:rPr>
                <w:b/>
                <w:bCs/>
                <w:sz w:val="22"/>
                <w:szCs w:val="22"/>
              </w:rPr>
              <w:t>PRÉ-REQUISITOS:</w:t>
            </w:r>
            <w:r w:rsidR="00AB5FDE" w:rsidRPr="003E2C5A">
              <w:rPr>
                <w:bCs/>
                <w:sz w:val="22"/>
                <w:szCs w:val="22"/>
              </w:rPr>
              <w:t>NÃO</w:t>
            </w:r>
          </w:p>
        </w:tc>
      </w:tr>
    </w:tbl>
    <w:p w:rsidR="0023142F" w:rsidRPr="00C80576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C80576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3E2C5A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OBJETIVO GERAL DO CURSO:</w:t>
      </w:r>
    </w:p>
    <w:p w:rsidR="006956BC" w:rsidRPr="003E2C5A" w:rsidRDefault="008F0F37" w:rsidP="00EA20CF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E2C5A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C80576" w:rsidRDefault="006956BC">
      <w:pPr>
        <w:jc w:val="both"/>
        <w:rPr>
          <w:rFonts w:ascii="Arial" w:hAnsi="Arial" w:cs="Arial"/>
          <w:sz w:val="20"/>
          <w:szCs w:val="20"/>
        </w:rPr>
      </w:pPr>
      <w:bookmarkStart w:id="0" w:name="_GoBack"/>
    </w:p>
    <w:bookmarkEnd w:id="0"/>
    <w:p w:rsidR="008A1F18" w:rsidRPr="003E2C5A" w:rsidRDefault="006956BC" w:rsidP="003E2C5A">
      <w:pPr>
        <w:pStyle w:val="Corpodetexto"/>
        <w:ind w:firstLine="709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EMENTA:</w:t>
      </w:r>
      <w:r w:rsidR="009D421F" w:rsidRPr="009D421F">
        <w:rPr>
          <w:b/>
          <w:noProof/>
          <w:sz w:val="22"/>
          <w:szCs w:val="22"/>
        </w:rPr>
        <w:pict>
          <v:rect id="Retângulo 3" o:spid="_x0000_s1026" style="position:absolute;left:0;text-align:left;margin-left:-5.7pt;margin-top:12.5pt;width:490.5pt;height:32.75pt;z-index:-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78JwIAAD0EAAAOAAAAZHJzL2Uyb0RvYy54bWysU11uEzEQfkfiDpbf6Wbz17DKpqpSipAK&#10;VBQO4Hi9uxZejxk72YTj9CpcjLE3DSnwhPCD5fGMP3/zzczyat8ZtlPoNdiS5xcjzpSVUGnblPzL&#10;59tXC858ELYSBqwq+UF5frV6+WLZu0KNoQVTKWQEYn3Ru5K3Ibgiy7xsVSf8BThlyVkDdiKQiU1W&#10;oegJvTPZeDSaZz1g5RCk8p5ubwYnXyX8ulYyfKxrrwIzJSduIe2Y9k3cs9VSFA0K12p5pCH+gUUn&#10;tKVPT1A3Igi2Rf0HVKclgoc6XEjoMqhrLVXKgbLJR79l89AKp1IuJI53J5n8/4OVH3b3yHRV8gln&#10;VnRUok8q/Hi0zdYAm0R9eucLCntw9xgz9O4O5FfPLKxbYRt1jQh9q0RFrPIYnz17EA1PT9mmfw8V&#10;wYttgCTVvsYuApIIbJ8qcjhVRO0Dk3Q5n0ym+XjGmSTffDQfLy7TF6J4eu3Qh7cKOhYPJUeqeEIX&#10;uzsfIhtRPIUk9mB0dauNSQY2m7VBthPUHbdpHdH9eZixrCd98stZQn7m8+cQo7T+BtHpQG1udFfy&#10;xSlIFFG2N7ZKTRiENsOZKBt71DFKN5RgA9WBZEQYephmjg4t4HfOeurfkvtvW4GKM/POUile59Np&#10;bPhkTGeXYzLw3LM59wgrCarkgbPhuA7DkGwd6qaln/KUu4VrKl+tk7KxtAOrI1nq0ST4cZ7iEJzb&#10;KerX1K9+AgAA//8DAFBLAwQUAAYACAAAACEAOrduHN0AAAAJAQAADwAAAGRycy9kb3ducmV2Lnht&#10;bEyPQUvDQBCF74L/YRnBW7uJrSGN2RSJiCdBW8HrdHebhGZnQ3bTxn/veLLH4X289025nV0vznYM&#10;nScF6TIBYUl701Gj4Gv/ushBhIhksPdkFfzYANvq9qbEwvgLfdrzLjaCSygUqKCNcSikDLq1DsPS&#10;D5Y4O/rRYeRzbKQZ8cLlrpcPSZJJhx3xQouDrVurT7vJKXjLalxF/VFPk+zfUeP+Eb9flLq/m5+f&#10;QEQ7x38Y/vRZHSp2OviJTBC9gkWarhlVsFmB4HyTZymIA4PJOgdZlfL6g+oXAAD//wMAUEsBAi0A&#10;FAAGAAgAAAAhALaDOJL+AAAA4QEAABMAAAAAAAAAAAAAAAAAAAAAAFtDb250ZW50X1R5cGVzXS54&#10;bWxQSwECLQAUAAYACAAAACEAOP0h/9YAAACUAQAACwAAAAAAAAAAAAAAAAAvAQAAX3JlbHMvLnJl&#10;bHNQSwECLQAUAAYACAAAACEA7mFO/CcCAAA9BAAADgAAAAAAAAAAAAAAAAAuAgAAZHJzL2Uyb0Rv&#10;Yy54bWxQSwECLQAUAAYACAAAACEAOrduHN0AAAAJAQAADwAAAAAAAAAAAAAAAACBBAAAZHJzL2Rv&#10;d25yZXYueG1sUEsFBgAAAAAEAAQA8wAAAIsFAAAAAA==&#10;" strokeweight=".25pt">
            <w10:wrap anchorx="margin"/>
          </v:rect>
        </w:pict>
      </w:r>
    </w:p>
    <w:p w:rsidR="00EE25FA" w:rsidRPr="003E2C5A" w:rsidRDefault="00EE25FA" w:rsidP="003E2C5A">
      <w:pPr>
        <w:pStyle w:val="Corpodetexto"/>
        <w:ind w:firstLine="709"/>
        <w:rPr>
          <w:bCs/>
          <w:sz w:val="22"/>
          <w:szCs w:val="22"/>
        </w:rPr>
      </w:pPr>
      <w:r w:rsidRPr="003E2C5A">
        <w:rPr>
          <w:bCs/>
          <w:sz w:val="22"/>
          <w:szCs w:val="22"/>
        </w:rPr>
        <w:t>Introdução. Conceito. O direito ambiental. Licenciamento Ambiental. Leg</w:t>
      </w:r>
      <w:r w:rsidR="003E2C5A">
        <w:rPr>
          <w:bCs/>
          <w:sz w:val="22"/>
          <w:szCs w:val="22"/>
        </w:rPr>
        <w:t>islação ambiental Brasileira e E</w:t>
      </w:r>
      <w:r w:rsidRPr="003E2C5A">
        <w:rPr>
          <w:bCs/>
          <w:sz w:val="22"/>
          <w:szCs w:val="22"/>
        </w:rPr>
        <w:t xml:space="preserve">stadual. Aplicação da legislação ambiental </w:t>
      </w:r>
      <w:r w:rsidR="003E2C5A" w:rsidRPr="003E2C5A">
        <w:rPr>
          <w:bCs/>
          <w:sz w:val="22"/>
          <w:szCs w:val="22"/>
        </w:rPr>
        <w:t>em várias</w:t>
      </w:r>
      <w:r w:rsidRPr="003E2C5A">
        <w:rPr>
          <w:bCs/>
          <w:sz w:val="22"/>
          <w:szCs w:val="22"/>
        </w:rPr>
        <w:t xml:space="preserve"> áreas de atuação pelo homem.</w:t>
      </w:r>
    </w:p>
    <w:p w:rsidR="00EE25FA" w:rsidRPr="00C80576" w:rsidRDefault="00EE25FA" w:rsidP="00AB5FDE">
      <w:pPr>
        <w:pStyle w:val="Corpodetexto"/>
        <w:rPr>
          <w:rFonts w:ascii="Arial" w:hAnsi="Arial" w:cs="Arial"/>
          <w:b/>
          <w:bCs/>
          <w:sz w:val="20"/>
          <w:szCs w:val="20"/>
        </w:rPr>
      </w:pPr>
    </w:p>
    <w:p w:rsidR="00EE25FA" w:rsidRPr="003E2C5A" w:rsidRDefault="00EE25FA" w:rsidP="003E2C5A">
      <w:pPr>
        <w:pStyle w:val="Corpodetexto"/>
        <w:ind w:firstLine="709"/>
        <w:rPr>
          <w:b/>
          <w:bCs/>
          <w:sz w:val="22"/>
          <w:szCs w:val="22"/>
        </w:rPr>
      </w:pPr>
    </w:p>
    <w:p w:rsidR="008A1F18" w:rsidRPr="003E2C5A" w:rsidRDefault="006956BC" w:rsidP="003E2C5A">
      <w:pPr>
        <w:pStyle w:val="Corpodetexto"/>
        <w:ind w:firstLine="709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OBJETIVO GERAL DA DISCIPLINA</w:t>
      </w:r>
    </w:p>
    <w:p w:rsidR="00EE25FA" w:rsidRPr="00C80576" w:rsidRDefault="009D421F" w:rsidP="00EE25FA">
      <w:pPr>
        <w:tabs>
          <w:tab w:val="left" w:pos="1393"/>
        </w:tabs>
        <w:ind w:firstLine="567"/>
        <w:rPr>
          <w:rFonts w:ascii="Arial" w:hAnsi="Arial" w:cs="Arial"/>
          <w:sz w:val="20"/>
          <w:szCs w:val="20"/>
        </w:rPr>
      </w:pPr>
      <w:r w:rsidRPr="009D421F">
        <w:rPr>
          <w:rFonts w:ascii="Arial" w:hAnsi="Arial" w:cs="Arial"/>
          <w:b/>
          <w:noProof/>
          <w:sz w:val="20"/>
          <w:szCs w:val="20"/>
        </w:rPr>
        <w:pict>
          <v:rect id="Retângulo 1" o:spid="_x0000_s1032" style="position:absolute;left:0;text-align:left;margin-left:0;margin-top:.7pt;width:493.5pt;height:45.75pt;z-index:-25165004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gWKgIAAEgEAAAOAAAAZHJzL2Uyb0RvYy54bWysVFGO0zAQ/UfiDpb/aZLS7pao6WrVpQhp&#10;gRULB3AcJ7FwPGbsNi3H4SpcjInTli7whciH5cmMX968N87yZt8ZtlPoNdiCZ5OUM2UlVNo2Bf/8&#10;afNiwZkPwlbCgFUFPyjPb1bPny17l6sptGAqhYxArM97V/A2BJcniZet6oSfgFOWkjVgJwKF2CQV&#10;ip7QO5NM0/Qq6QErhyCV9/T2bkzyVcSvayXDh7r2KjBTcOIW4opxLYc1WS1F3qBwrZZHGuIfWHRC&#10;W/roGepOBMG2qP+A6rRE8FCHiYQugbrWUsUeqJss/a2bx1Y4FXshcbw7y+T/H6x8v3tApivyjjMr&#10;OrLoowo/vttma4Blgz698zmVPboHHDr07h7kF88srFthG3WLCH2rREWsYn3y5MAQeDrKyv4dVAQv&#10;tgGiVPsauwGQRGD76Mjh7IjaBybp5dV0tpilZJyk3HyRpdP5QCkR+em0Qx/eKOjYsCk4kuMRXezu&#10;fRhLTyWRPRhdbbQxMcCmXBtkO0HTsYnPEd1flhnL+oK/zK7nEflJzl9CpPH5G0SnA4250V3BF+ci&#10;kQ+yvbZVHMIgtBn31J2x1ORJutGCsC/3RzdKqA6kKMI4znT9aNMCfuOsp1EuuP+6Fag4M28tufIq&#10;m82G2Y/BbH49pQAvM+VlRlhJUAUPnI3bdRjvy9ahblr6UhZlsHBLTtY6ijxQHVkdedO4RpuOV2u4&#10;D5dxrPr1A1j9BAAA//8DAFBLAwQUAAYACAAAACEABzTzGtkAAAAFAQAADwAAAGRycy9kb3ducmV2&#10;LnhtbEyPQU/DMAyF70j8h8hI3FjKGNNWmk6oCHFCgg2Jq5d6bbXEqZp0K/8ec2I3Pz/r+XvFZvJO&#10;nWiIXWAD97MMFLENdceNga/d690KVEzINbrAZOCHImzK66sC8zqc+ZNO29QoCeGYo4E2pT7XOtqW&#10;PMZZ6InFO4TBYxI5NLoe8Czh3ul5li21x47lQ4s9VS3Z43b0Bt6WFT4k+1GNo3bvaHH3iN8vxtze&#10;TM9PoBJN6f8Y/vAFHUph2oeR66icASmSZLsAJeZ6tRC9l2G+Bl0W+pK+/AUAAP//AwBQSwECLQAU&#10;AAYACAAAACEAtoM4kv4AAADhAQAAEwAAAAAAAAAAAAAAAAAAAAAAW0NvbnRlbnRfVHlwZXNdLnht&#10;bFBLAQItABQABgAIAAAAIQA4/SH/1gAAAJQBAAALAAAAAAAAAAAAAAAAAC8BAABfcmVscy8ucmVs&#10;c1BLAQItABQABgAIAAAAIQCvhWgWKgIAAEgEAAAOAAAAAAAAAAAAAAAAAC4CAABkcnMvZTJvRG9j&#10;LnhtbFBLAQItABQABgAIAAAAIQAHNPMa2QAAAAUBAAAPAAAAAAAAAAAAAAAAAIQEAABkcnMvZG93&#10;bnJldi54bWxQSwUGAAAAAAQABADzAAAAigUAAAAA&#10;" strokeweight=".25pt">
            <v:textbox>
              <w:txbxContent>
                <w:p w:rsidR="00EE25FA" w:rsidRPr="003E2C5A" w:rsidRDefault="00EE25FA" w:rsidP="003E2C5A">
                  <w:pPr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 w:rsidRPr="003E2C5A">
                    <w:rPr>
                      <w:sz w:val="22"/>
                      <w:szCs w:val="22"/>
                    </w:rPr>
                    <w:t xml:space="preserve">Capacitar o aluno na compreensão da legislação ambiental </w:t>
                  </w:r>
                  <w:r w:rsidR="003E2C5A">
                    <w:rPr>
                      <w:sz w:val="22"/>
                      <w:szCs w:val="22"/>
                    </w:rPr>
                    <w:t>brasileira e do Estado de</w:t>
                  </w:r>
                  <w:r w:rsidRPr="003E2C5A">
                    <w:rPr>
                      <w:sz w:val="22"/>
                      <w:szCs w:val="22"/>
                    </w:rPr>
                    <w:t xml:space="preserve"> Santa Catarina. Capacitar o aluno </w:t>
                  </w:r>
                  <w:r w:rsidR="003E2C5A" w:rsidRPr="003E2C5A">
                    <w:rPr>
                      <w:sz w:val="22"/>
                      <w:szCs w:val="22"/>
                    </w:rPr>
                    <w:t>na percepção</w:t>
                  </w:r>
                  <w:r w:rsidRPr="003E2C5A">
                    <w:rPr>
                      <w:sz w:val="22"/>
                      <w:szCs w:val="22"/>
                    </w:rPr>
                    <w:t xml:space="preserve"> das diferentes correntes de pensamento que influenciam </w:t>
                  </w:r>
                  <w:r w:rsidR="003E2C5A" w:rsidRPr="003E2C5A">
                    <w:rPr>
                      <w:sz w:val="22"/>
                      <w:szCs w:val="22"/>
                    </w:rPr>
                    <w:t>a</w:t>
                  </w:r>
                  <w:r w:rsidRPr="003E2C5A">
                    <w:rPr>
                      <w:sz w:val="22"/>
                      <w:szCs w:val="22"/>
                    </w:rPr>
                    <w:t xml:space="preserve"> promulgação de leis ambientais. Conhecer as legislações de aplicação na área de saneamento.</w:t>
                  </w:r>
                </w:p>
              </w:txbxContent>
            </v:textbox>
            <w10:wrap anchorx="margin"/>
          </v:rect>
        </w:pict>
      </w:r>
      <w:r w:rsidR="00EE25FA" w:rsidRPr="00C80576">
        <w:rPr>
          <w:rFonts w:ascii="Arial" w:hAnsi="Arial" w:cs="Arial"/>
          <w:sz w:val="20"/>
          <w:szCs w:val="20"/>
        </w:rPr>
        <w:tab/>
      </w:r>
    </w:p>
    <w:p w:rsidR="00EE25FA" w:rsidRPr="00C80576" w:rsidRDefault="00EE25FA" w:rsidP="00EE25FA">
      <w:pPr>
        <w:ind w:firstLine="567"/>
        <w:rPr>
          <w:rFonts w:ascii="Arial" w:hAnsi="Arial" w:cs="Arial"/>
          <w:sz w:val="20"/>
          <w:szCs w:val="20"/>
        </w:rPr>
      </w:pPr>
    </w:p>
    <w:p w:rsidR="008B02EF" w:rsidRPr="00C80576" w:rsidRDefault="008B02EF" w:rsidP="008B02E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8B02EF" w:rsidRPr="00C80576" w:rsidRDefault="008B02EF" w:rsidP="008B02EF">
      <w:pPr>
        <w:tabs>
          <w:tab w:val="left" w:pos="1976"/>
        </w:tabs>
        <w:jc w:val="both"/>
        <w:rPr>
          <w:rFonts w:ascii="Arial" w:hAnsi="Arial" w:cs="Arial"/>
          <w:sz w:val="20"/>
          <w:szCs w:val="20"/>
        </w:rPr>
      </w:pPr>
    </w:p>
    <w:p w:rsidR="00AB5FDE" w:rsidRPr="00C80576" w:rsidRDefault="00AB5FDE" w:rsidP="00AB5FD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B5FDE" w:rsidRPr="003E2C5A" w:rsidRDefault="00AB5FDE" w:rsidP="003E2C5A">
      <w:pPr>
        <w:ind w:firstLine="709"/>
        <w:jc w:val="both"/>
        <w:rPr>
          <w:b/>
          <w:bCs/>
          <w:sz w:val="22"/>
          <w:szCs w:val="22"/>
        </w:rPr>
      </w:pPr>
      <w:r w:rsidRPr="003E2C5A">
        <w:rPr>
          <w:b/>
          <w:bCs/>
          <w:sz w:val="22"/>
          <w:szCs w:val="22"/>
        </w:rPr>
        <w:t>OBJETIVOS ESPECÍFICOS/DISCIPLINA:</w:t>
      </w:r>
    </w:p>
    <w:p w:rsidR="00AB5FDE" w:rsidRPr="003E2C5A" w:rsidRDefault="009D421F" w:rsidP="003E2C5A">
      <w:pPr>
        <w:ind w:right="-284" w:firstLine="709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ângulo 2" o:spid="_x0000_s1031" style="position:absolute;left:0;text-align:left;margin-left:0;margin-top:5.95pt;width:489.75pt;height:123pt;z-index:-25164800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XEJwIAAD4EAAAOAAAAZHJzL2Uyb0RvYy54bWysU12O0zAQfkfiDpbfaZpsuz/RpqtVlyKk&#10;BVYsHMB1nMTC8Zix27Qch6twMcZOt3SBJ4QfLI9n/Hnm+2aub3a9YVuFXoOteD6ZcqashFrbtuKf&#10;P61eXXLmg7C1MGBVxffK85vFyxfXgytVAR2YWiEjEOvLwVW8C8GVWeZlp3rhJ+CUJWcD2ItAJrZZ&#10;jWIg9N5kxXR6ng2AtUOQynu6vRudfJHwm0bJ8KFpvArMVJxyC2nHtK/jni2uRdmicJ2WhzTEP2TR&#10;C23p0yPUnQiCbVD/AdVrieChCRMJfQZNo6VKNVA1+fS3ah474VSqhcjx7kiT/3+w8v32AZmuK15w&#10;ZkVPEn1U4cd3224MsCLyMzhfUtije8BYoXf3IL94ZmHZCduqW0QYOiVqyiqP8dmzB9Hw9JSth3dQ&#10;E7zYBEhU7RrsIyCRwHZJkf1REbULTNLleZFfXRZzziT58tn84oyM+Icon5479OGNgp7FQ8WRJE/w&#10;Ynvvwxj6FJLSB6PrlTYmGdiulwbZVlB7rNI6oPvTMGPZUPGz/GKekJ/5/CnENK2/QfQ6UJ8b3Vf8&#10;8hgkysjba1tTmqIMQpvxTNUZeyAycjdqsIZ6TzwijE1MQ0eHDvAbZwM1cMX9141AxZl5a0mLq3w2&#10;ix2fDGKuIANPPetTj7CSoCoeOBuPyzBOycahbjv6KU+1W7gl/RqdmI3ajlkdkqUmTdocBipOwamd&#10;on6N/eInAAAA//8DAFBLAwQUAAYACAAAACEA+lpBl9wAAAAHAQAADwAAAGRycy9kb3ducmV2Lnht&#10;bEyPwU7DMBBE70j8g7VI3KiT0hYS4lQoCHFCKi0S1629JBH2OoqdNvw95gTHnRnNvK22s7PiRGPo&#10;PSvIFxkIYu1Nz62C98PzzT2IEJENWs+k4JsCbOvLiwpL48/8Rqd9bEUq4VCigi7GoZQy6I4choUf&#10;iJP36UeHMZ1jK82I51TurFxm2UY67DktdDhQ05H+2k9Owcumwduod800SfuKGg9r/HhS6vpqfnwA&#10;EWmOf2H4xU/oUCemo5/YBGEVpEdiUvMCRHKLu2IN4qhgucpXIOtK/uevfwAAAP//AwBQSwECLQAU&#10;AAYACAAAACEAtoM4kv4AAADhAQAAEwAAAAAAAAAAAAAAAAAAAAAAW0NvbnRlbnRfVHlwZXNdLnht&#10;bFBLAQItABQABgAIAAAAIQA4/SH/1gAAAJQBAAALAAAAAAAAAAAAAAAAAC8BAABfcmVscy8ucmVs&#10;c1BLAQItABQABgAIAAAAIQD8e4XEJwIAAD4EAAAOAAAAAAAAAAAAAAAAAC4CAABkcnMvZTJvRG9j&#10;LnhtbFBLAQItABQABgAIAAAAIQD6WkGX3AAAAAcBAAAPAAAAAAAAAAAAAAAAAIEEAABkcnMvZG93&#10;bnJldi54bWxQSwUGAAAAAAQABADzAAAAigUAAAAA&#10;" strokeweight=".25pt">
            <w10:wrap anchorx="margin"/>
          </v:rect>
        </w:pic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>Criar e cooperar com a consciência cívica e de cidadania voltada a questão ambiental</w:t>
      </w:r>
      <w:r w:rsidR="00C80576" w:rsidRPr="003E2C5A">
        <w:rPr>
          <w:sz w:val="22"/>
          <w:szCs w:val="22"/>
        </w:rPr>
        <w:t>;</w: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 xml:space="preserve">Analisar o conteúdo básico da disciplina, delineando suas noções propedêuticas, sua gênese e desenvolvimento. </w: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 xml:space="preserve">Habilitar o acadêmico para a tomada de decisões dentro dos limites impostos pela legislação ambiental quando em interface com o setor produtivo </w:t>
      </w:r>
    </w:p>
    <w:p w:rsidR="00C80576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 xml:space="preserve">Oferecer tratamento sistemático fundamentado na Constituição Federal, na Lei de Política Nacional do Meio Ambiente e de outros diplomas normativos que compõem o ordenamento jurídico ambiental. </w:t>
      </w:r>
    </w:p>
    <w:p w:rsidR="000E3E47" w:rsidRPr="003E2C5A" w:rsidRDefault="003E2C5A" w:rsidP="003E2C5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3E47" w:rsidRPr="003E2C5A">
        <w:rPr>
          <w:sz w:val="22"/>
          <w:szCs w:val="22"/>
        </w:rPr>
        <w:t>Observar a importância do Direito Ambiental para a manutenção do equilíbrio ecológico e da própria vida humana.</w:t>
      </w:r>
    </w:p>
    <w:p w:rsidR="008A1F18" w:rsidRDefault="008A1F18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80576" w:rsidRPr="00C80576" w:rsidRDefault="00C80576" w:rsidP="00C85DCD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C80576" w:rsidRDefault="00C80576" w:rsidP="00AB5FDE">
      <w:pPr>
        <w:jc w:val="center"/>
        <w:rPr>
          <w:rFonts w:ascii="Arial" w:hAnsi="Arial" w:cs="Arial"/>
          <w:b/>
          <w:sz w:val="20"/>
          <w:szCs w:val="20"/>
        </w:rPr>
      </w:pPr>
    </w:p>
    <w:p w:rsidR="003E2C5A" w:rsidRDefault="003E2C5A" w:rsidP="00AB5FDE">
      <w:pPr>
        <w:jc w:val="center"/>
        <w:rPr>
          <w:rFonts w:ascii="Arial" w:hAnsi="Arial" w:cs="Arial"/>
          <w:b/>
          <w:sz w:val="20"/>
          <w:szCs w:val="20"/>
        </w:rPr>
      </w:pPr>
    </w:p>
    <w:p w:rsidR="000A0CAD" w:rsidRPr="003E2C5A" w:rsidRDefault="000A0CAD" w:rsidP="003E2C5A">
      <w:pPr>
        <w:ind w:firstLine="709"/>
        <w:rPr>
          <w:b/>
          <w:sz w:val="22"/>
          <w:szCs w:val="22"/>
        </w:rPr>
      </w:pPr>
      <w:r w:rsidRPr="003E2C5A">
        <w:rPr>
          <w:b/>
          <w:sz w:val="22"/>
          <w:szCs w:val="22"/>
        </w:rPr>
        <w:lastRenderedPageBreak/>
        <w:t>CRONOGRAMA DAS ATIVIDADES: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91"/>
        <w:gridCol w:w="1421"/>
        <w:gridCol w:w="708"/>
        <w:gridCol w:w="6487"/>
      </w:tblGrid>
      <w:tr w:rsidR="00B502EF" w:rsidRPr="003E2C5A" w:rsidTr="00B502EF">
        <w:trPr>
          <w:cantSplit/>
          <w:trHeight w:val="400"/>
          <w:tblHeader/>
        </w:trPr>
        <w:tc>
          <w:tcPr>
            <w:tcW w:w="227" w:type="pct"/>
            <w:vAlign w:val="center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402" w:type="pct"/>
            <w:vAlign w:val="center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721" w:type="pct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9" w:type="pct"/>
            <w:vAlign w:val="center"/>
          </w:tcPr>
          <w:p w:rsidR="00C80576" w:rsidRPr="009F7E55" w:rsidRDefault="00C80576" w:rsidP="009F7E55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3291" w:type="pct"/>
            <w:vAlign w:val="center"/>
          </w:tcPr>
          <w:p w:rsidR="00C80576" w:rsidRPr="009F7E55" w:rsidRDefault="00C80576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Conteúdo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C80576" w:rsidRPr="003E2C5A" w:rsidRDefault="00C80576" w:rsidP="00C80576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01</w:t>
            </w:r>
          </w:p>
        </w:tc>
        <w:tc>
          <w:tcPr>
            <w:tcW w:w="402" w:type="pct"/>
            <w:vAlign w:val="center"/>
          </w:tcPr>
          <w:p w:rsidR="00C80576" w:rsidRPr="009F7E55" w:rsidRDefault="003E2C5A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23/02</w:t>
            </w:r>
          </w:p>
        </w:tc>
        <w:tc>
          <w:tcPr>
            <w:tcW w:w="721" w:type="pct"/>
          </w:tcPr>
          <w:p w:rsidR="00C80576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C80576" w:rsidRPr="009F7E55" w:rsidRDefault="00C80576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C80576" w:rsidRPr="003E2C5A" w:rsidRDefault="00C80576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 xml:space="preserve">Apresentação da disciplina, apresentação do plano de ensino métodos de avaliação. </w:t>
            </w:r>
            <w:r w:rsidR="009F7E55">
              <w:rPr>
                <w:sz w:val="22"/>
                <w:szCs w:val="22"/>
              </w:rPr>
              <w:t xml:space="preserve">Princípios do direito ambiental. 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01/03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Entender e analisar a importância, objetivo, finalidade e características do Direito Ambiental; Analisar e interpretar a prote</w:t>
            </w:r>
            <w:r>
              <w:rPr>
                <w:sz w:val="22"/>
                <w:szCs w:val="22"/>
              </w:rPr>
              <w:t>ção ambiental prevista na CF/88.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03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08/03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Conhecer as competências ambientais: administrativa, legislativa e jurisdicional; entender o conceito de dano ambiental e sua consequência, como incide a responsabilidade civil na esfera ambiental, bem como a responsabilidade que gera ao empreended</w:t>
            </w:r>
            <w:r>
              <w:rPr>
                <w:sz w:val="22"/>
                <w:szCs w:val="22"/>
              </w:rPr>
              <w:t>or, ao Estado e ao profissional.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04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15/03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Entender o que é a responsabilidade administrativa, como e quando ocorre a sua aplicação, bem como conhecer as infrações e normas administrativas de proteção ao meio ambiente, em especial o Decreto n. 6.514/2008, que sujeitam o infrator a uma sanção administrativa; analisar a Lei 9605/1998 sua aplicação e características das condutas que geram crimes ambientais, responsabilizando os sujeitos, pessoa física e jurídica</w:t>
            </w:r>
            <w:r>
              <w:rPr>
                <w:sz w:val="22"/>
                <w:szCs w:val="22"/>
              </w:rPr>
              <w:t>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05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22/03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 xml:space="preserve">Conhecer e entender a primeira lei ambiental que trata do meio ambiente de forma holística, a Lei 6.938/1981, bem como introduzir os instrumentos que vão dar efetividade à política; analisar e compreender o que é avaliação de Impacto Ambiental, especialmente EIA/RIMA e quando e como uma atividade é considerada de significativo impacto ambienta nos termos da Legislação; entender o que é licenciamento ambiental, as etapas de uma licença e quais aas atividades que precisam de </w:t>
            </w:r>
            <w:r>
              <w:rPr>
                <w:sz w:val="22"/>
                <w:szCs w:val="22"/>
              </w:rPr>
              <w:t>licença.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06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29/03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 xml:space="preserve">Conceito e Normas relativas a Padrões de qualidade do ar, da água, do solo, sonora, visual e eletromagnética/antena; </w:t>
            </w:r>
          </w:p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Entender o que é o zoneamento socioeconômico ambiental e compreender a importância de sua implementação em todos os entes federados como orientador das políticas públicas e privadas</w:t>
            </w:r>
            <w:r>
              <w:rPr>
                <w:sz w:val="22"/>
                <w:szCs w:val="22"/>
              </w:rPr>
              <w:t>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07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05/04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Compreender a finalidade e aplicação do tombamento na esfera ambiental; entender o que são Unidades de Conservação e analisar</w:t>
            </w:r>
            <w:r>
              <w:rPr>
                <w:sz w:val="22"/>
                <w:szCs w:val="22"/>
              </w:rPr>
              <w:t xml:space="preserve"> e interpretar a Lei 9.985/2000.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08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12/04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B502EF" w:rsidRDefault="00B502EF" w:rsidP="009F7E55">
            <w:pPr>
              <w:tabs>
                <w:tab w:val="left" w:pos="1280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–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09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19/04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B502EF" w:rsidP="009F7E55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 xml:space="preserve">Entender e interpretar a Lei n. 12.651/2012, norma geral de proteção às florestas e demais formas de vegetação, principalmente no que tange aos seus princípios, área de preservação permanente e reserva </w:t>
            </w:r>
            <w:r>
              <w:rPr>
                <w:sz w:val="22"/>
                <w:szCs w:val="22"/>
              </w:rPr>
              <w:t>legal.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10</w:t>
            </w:r>
          </w:p>
        </w:tc>
        <w:tc>
          <w:tcPr>
            <w:tcW w:w="402" w:type="pct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</w:p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26/04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bCs/>
                <w:sz w:val="22"/>
                <w:szCs w:val="22"/>
              </w:rPr>
              <w:t>Apresentar e analisar, temas que são atuais e levantar pontos polêmicos e divergentes, buscando conhecer as ideias e a capacidade crítica aprendida na disciplina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11</w:t>
            </w:r>
          </w:p>
        </w:tc>
        <w:tc>
          <w:tcPr>
            <w:tcW w:w="402" w:type="pct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</w:p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03/05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AA3F7E" w:rsidP="009F7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9F7E55" w:rsidRPr="003E2C5A">
              <w:rPr>
                <w:sz w:val="22"/>
                <w:szCs w:val="22"/>
              </w:rPr>
              <w:t>onhecer e interpretar a Lei 9.433/97, que dispõe sobre a Polític</w:t>
            </w:r>
            <w:r w:rsidR="009F7E55">
              <w:rPr>
                <w:sz w:val="22"/>
                <w:szCs w:val="22"/>
              </w:rPr>
              <w:t>a Nacional de Recursos Hídricos.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12</w:t>
            </w:r>
          </w:p>
        </w:tc>
        <w:tc>
          <w:tcPr>
            <w:tcW w:w="402" w:type="pct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10/05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9F7E55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 xml:space="preserve">Entender a relação da cidade e do urbanismo com a questão ambiental e Analisar a Lei n. 10.257/2001, denominada de Estatuto da Cidade, que disciplina o uso da propriedade </w:t>
            </w:r>
            <w:r>
              <w:rPr>
                <w:sz w:val="22"/>
                <w:szCs w:val="22"/>
              </w:rPr>
              <w:t>urbana.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13</w:t>
            </w:r>
          </w:p>
        </w:tc>
        <w:tc>
          <w:tcPr>
            <w:tcW w:w="402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17/05</w:t>
            </w:r>
          </w:p>
        </w:tc>
        <w:tc>
          <w:tcPr>
            <w:tcW w:w="721" w:type="pct"/>
          </w:tcPr>
          <w:p w:rsidR="009F7E55" w:rsidRPr="009F7E55" w:rsidRDefault="009F7E55" w:rsidP="009F7E55">
            <w:pPr>
              <w:jc w:val="center"/>
            </w:pPr>
            <w:r w:rsidRPr="009F7E5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9F7E55" w:rsidRDefault="009F7E55" w:rsidP="009F7E55">
            <w:pPr>
              <w:jc w:val="center"/>
              <w:rPr>
                <w:sz w:val="22"/>
                <w:szCs w:val="22"/>
              </w:rPr>
            </w:pPr>
            <w:r w:rsidRPr="009F7E55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AA3F7E" w:rsidP="009F7E55">
            <w:pPr>
              <w:jc w:val="both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Analisar a Lei n. 12.305/2010, que dispõe sobre a Política Nacional de Resíduos Sólidos, destacando a forma de gestão para efetivar a deposição adequada dos resíduos sólidos e implementar a política reversa;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14</w:t>
            </w:r>
          </w:p>
        </w:tc>
        <w:tc>
          <w:tcPr>
            <w:tcW w:w="402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24/05</w:t>
            </w:r>
          </w:p>
        </w:tc>
        <w:tc>
          <w:tcPr>
            <w:tcW w:w="721" w:type="pct"/>
          </w:tcPr>
          <w:p w:rsidR="009F7E55" w:rsidRDefault="009F7E55" w:rsidP="009F7E55">
            <w:pPr>
              <w:jc w:val="center"/>
            </w:pPr>
            <w:r w:rsidRPr="0034629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AA3F7E" w:rsidP="009F7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Discussão sobre jurisprudências</w:t>
            </w:r>
            <w:r w:rsidR="00B502EF">
              <w:rPr>
                <w:sz w:val="22"/>
                <w:szCs w:val="22"/>
              </w:rPr>
              <w:t xml:space="preserve"> em comarcas catarinenses.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15</w:t>
            </w:r>
          </w:p>
        </w:tc>
        <w:tc>
          <w:tcPr>
            <w:tcW w:w="402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31/05</w:t>
            </w:r>
          </w:p>
        </w:tc>
        <w:tc>
          <w:tcPr>
            <w:tcW w:w="721" w:type="pct"/>
          </w:tcPr>
          <w:p w:rsidR="009F7E55" w:rsidRDefault="009F7E55" w:rsidP="009F7E55">
            <w:pPr>
              <w:jc w:val="center"/>
            </w:pPr>
            <w:r w:rsidRPr="0034629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B502EF" w:rsidP="009F7E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Composição de conselho interno para proposição de Norma/Resolução.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02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07/06</w:t>
            </w:r>
          </w:p>
        </w:tc>
        <w:tc>
          <w:tcPr>
            <w:tcW w:w="721" w:type="pct"/>
          </w:tcPr>
          <w:p w:rsidR="009F7E55" w:rsidRDefault="009F7E55" w:rsidP="009F7E55">
            <w:pPr>
              <w:jc w:val="center"/>
            </w:pPr>
            <w:r w:rsidRPr="0034629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B502EF" w:rsidP="009F7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Composição de conselho interno para proposição de Norma/Resolução.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17</w:t>
            </w:r>
          </w:p>
        </w:tc>
        <w:tc>
          <w:tcPr>
            <w:tcW w:w="402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</w:t>
            </w:r>
          </w:p>
        </w:tc>
        <w:tc>
          <w:tcPr>
            <w:tcW w:w="721" w:type="pct"/>
          </w:tcPr>
          <w:p w:rsidR="009F7E55" w:rsidRDefault="009F7E55" w:rsidP="009F7E55">
            <w:pPr>
              <w:jc w:val="center"/>
            </w:pPr>
            <w:r w:rsidRPr="0034629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B502EF" w:rsidP="00B50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B502EF" w:rsidRPr="003E2C5A" w:rsidTr="00B502EF">
        <w:trPr>
          <w:cantSplit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18</w:t>
            </w:r>
          </w:p>
        </w:tc>
        <w:tc>
          <w:tcPr>
            <w:tcW w:w="402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21/06</w:t>
            </w:r>
          </w:p>
        </w:tc>
        <w:tc>
          <w:tcPr>
            <w:tcW w:w="721" w:type="pct"/>
          </w:tcPr>
          <w:p w:rsidR="009F7E55" w:rsidRDefault="009F7E55" w:rsidP="009F7E55">
            <w:pPr>
              <w:jc w:val="center"/>
            </w:pPr>
            <w:r w:rsidRPr="0034629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 w:rsidRPr="003E2C5A">
              <w:rPr>
                <w:sz w:val="22"/>
                <w:szCs w:val="22"/>
              </w:rPr>
              <w:t>02</w:t>
            </w:r>
          </w:p>
        </w:tc>
        <w:tc>
          <w:tcPr>
            <w:tcW w:w="3291" w:type="pct"/>
          </w:tcPr>
          <w:p w:rsidR="009F7E55" w:rsidRPr="003E2C5A" w:rsidRDefault="00AA3F7E" w:rsidP="009F7E55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9F7E55" w:rsidRPr="003E2C5A" w:rsidTr="00B502EF">
        <w:trPr>
          <w:cantSplit/>
          <w:trHeight w:val="144"/>
        </w:trPr>
        <w:tc>
          <w:tcPr>
            <w:tcW w:w="1350" w:type="pct"/>
            <w:gridSpan w:val="3"/>
            <w:vAlign w:val="center"/>
          </w:tcPr>
          <w:p w:rsidR="009F7E55" w:rsidRPr="003E2C5A" w:rsidRDefault="009F7E55" w:rsidP="009F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91" w:type="pct"/>
          </w:tcPr>
          <w:p w:rsidR="009F7E55" w:rsidRDefault="009F7E55" w:rsidP="009F7E55"/>
        </w:tc>
      </w:tr>
      <w:tr w:rsidR="00B502EF" w:rsidRPr="003E2C5A" w:rsidTr="00B502EF">
        <w:trPr>
          <w:cantSplit/>
          <w:trHeight w:val="144"/>
        </w:trPr>
        <w:tc>
          <w:tcPr>
            <w:tcW w:w="227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Align w:val="center"/>
          </w:tcPr>
          <w:p w:rsidR="009F7E55" w:rsidRPr="003E2C5A" w:rsidRDefault="009F7E55" w:rsidP="009F7E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502E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/06</w:t>
            </w:r>
          </w:p>
        </w:tc>
        <w:tc>
          <w:tcPr>
            <w:tcW w:w="721" w:type="pct"/>
          </w:tcPr>
          <w:p w:rsidR="009F7E55" w:rsidRDefault="009F7E55" w:rsidP="009F7E55">
            <w:r w:rsidRPr="00346295">
              <w:rPr>
                <w:sz w:val="22"/>
                <w:szCs w:val="22"/>
              </w:rPr>
              <w:t>07:30 – 9:10</w:t>
            </w:r>
          </w:p>
        </w:tc>
        <w:tc>
          <w:tcPr>
            <w:tcW w:w="359" w:type="pct"/>
            <w:vAlign w:val="center"/>
          </w:tcPr>
          <w:p w:rsidR="009F7E55" w:rsidRPr="003E2C5A" w:rsidRDefault="009F7E55" w:rsidP="009F7E55">
            <w:pPr>
              <w:rPr>
                <w:sz w:val="22"/>
                <w:szCs w:val="22"/>
              </w:rPr>
            </w:pPr>
          </w:p>
        </w:tc>
        <w:tc>
          <w:tcPr>
            <w:tcW w:w="3291" w:type="pct"/>
          </w:tcPr>
          <w:p w:rsidR="009F7E55" w:rsidRPr="009F7E55" w:rsidRDefault="009F7E55" w:rsidP="009F7E55">
            <w:pPr>
              <w:jc w:val="center"/>
              <w:rPr>
                <w:b/>
                <w:sz w:val="22"/>
                <w:szCs w:val="22"/>
              </w:rPr>
            </w:pPr>
            <w:r w:rsidRPr="009F7E55">
              <w:rPr>
                <w:b/>
                <w:sz w:val="22"/>
                <w:szCs w:val="22"/>
              </w:rPr>
              <w:t>EXAME</w:t>
            </w:r>
          </w:p>
        </w:tc>
      </w:tr>
    </w:tbl>
    <w:p w:rsidR="00D72F13" w:rsidRPr="00B502EF" w:rsidRDefault="00D72F13" w:rsidP="00B502EF">
      <w:pPr>
        <w:ind w:firstLine="709"/>
        <w:jc w:val="both"/>
        <w:rPr>
          <w:sz w:val="22"/>
          <w:szCs w:val="22"/>
        </w:rPr>
      </w:pPr>
    </w:p>
    <w:p w:rsidR="00D72F13" w:rsidRPr="00B502EF" w:rsidRDefault="009D421F" w:rsidP="00B502EF">
      <w:pPr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rect id="Retângulo 6" o:spid="_x0000_s1030" style="position:absolute;left:0;text-align:left;margin-left:-9.75pt;margin-top:16pt;width:500.75pt;height:39pt;z-index:251659264;visibility:visible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YVmQIAAIUFAAAOAAAAZHJzL2Uyb0RvYy54bWysVM1u2zAMvg/YOwi6r3bSJl2NOkXQosOA&#10;og3aDj2rshQbkEVNUuJkj7NX2YuNkmwn6IodhvkgkyL58UckL692rSJbYV0DuqSTk5wSoTlUjV6X&#10;9Nvz7afPlDjPdMUUaFHSvXD0avHxw2VnCjGFGlQlLEEQ7YrOlLT23hRZ5ngtWuZOwAiNQgm2ZR5Z&#10;u84qyzpEb1U2zfN51oGtjAUunMPbmySki4gvpeD+QUonPFElxdh8PG08X8OZLS5ZsbbM1A3vw2D/&#10;EEXLGo1OR6gb5hnZ2OYPqLbhFhxIf8KhzUDKhouYA2Yzyd9k81QzI2IuWBxnxjK5/wfL77crS5qq&#10;pHNKNGvxiR6F//VTrzcKyDzUpzOuQLUns7I955AMye6kbcMf0yC7WNP9WFOx84Tj5Xx2ml+czyjh&#10;KDvFD2mEyQ7Wxjr/RUBLAlFSi28WS8m2d84n1UElONNw2yiF96xQOpwOVFOFu8iExhHXypItwyf3&#10;u0nv7UgLfQfLLCSWUomU3yuRUB+FxJJg8NMYSGzGAybjXGg/SaKaVSK5muX4Dc6GKGKiSiNgQJYY&#10;5IjdAwyaCWTATmn3+sFUxF4ejfO/BZaMR4voGbQfjdtGg30PQGFWveekPxQplSZU6RWqPTaMhTRJ&#10;zvDbBp/tjjm/YhZHB4cM14F/wEMq6EoKPUVJDfbHe/dBHzsapZR0OIoldd83zApK1FeNvX4xOTsL&#10;sxuZs9n5FBl7LHk9luhNew349BNcPIZHMuh7NZDSQvuCW2MZvKKIaY6+S8q9HZhrn1YE7h0ulsuo&#10;hvNqmL/TT4YH8FDV0JbPuxdmTd+7Hrv+HoaxZcWbFk66wVLDcuNBNrG/D3Xt642zHhun30thmRzz&#10;UeuwPRe/AQAA//8DAFBLAwQUAAYACAAAACEAMqpbCOEAAAAKAQAADwAAAGRycy9kb3ducmV2Lnht&#10;bEyPwU7DMAyG70i8Q2QkLtOWdDC0lboTAoF2QEgMOHBLm9CUNU7VZFt5e7wT3Gz50+/vL9aj78TB&#10;DrENhJDNFAhLdTAtNQjvb4/TJYiYNBndBbIIPzbCujw/K3RuwpFe7WGbGsEhFHON4FLqcylj7azX&#10;cRZ6S3z7CoPXidehkWbQRw73nZwrdSO9bok/ON3be2fr3XbvET43Y2q+s6f0vNOTj8nGVfXLQ4V4&#10;eTHe3YJIdkx/MJz0WR1KdqrCnkwUHcI0Wy0YRbiac6cToNSKpwpheb0AWRbyf4XyFwAA//8DAFBL&#10;AQItABQABgAIAAAAIQC2gziS/gAAAOEBAAATAAAAAAAAAAAAAAAAAAAAAABbQ29udGVudF9UeXBl&#10;c10ueG1sUEsBAi0AFAAGAAgAAAAhADj9If/WAAAAlAEAAAsAAAAAAAAAAAAAAAAALwEAAF9yZWxz&#10;Ly5yZWxzUEsBAi0AFAAGAAgAAAAhADfLdhWZAgAAhQUAAA4AAAAAAAAAAAAAAAAALgIAAGRycy9l&#10;Mm9Eb2MueG1sUEsBAi0AFAAGAAgAAAAhADKqWwjhAAAACgEAAA8AAAAAAAAAAAAAAAAA8wQAAGRy&#10;cy9kb3ducmV2LnhtbFBLBQYAAAAABAAEAPMAAAABBgAAAAA=&#10;" filled="f" strokecolor="black [3213]" strokeweight="1pt">
            <w10:wrap anchorx="margin"/>
          </v:rect>
        </w:pict>
      </w:r>
      <w:r w:rsidR="006956BC" w:rsidRPr="00B502EF">
        <w:rPr>
          <w:b/>
          <w:bCs/>
          <w:sz w:val="22"/>
          <w:szCs w:val="22"/>
        </w:rPr>
        <w:t>METODOLOGIA PROPOSTA:</w:t>
      </w:r>
    </w:p>
    <w:p w:rsidR="00D72F13" w:rsidRPr="00B502EF" w:rsidRDefault="00D72F13" w:rsidP="00B502EF">
      <w:pPr>
        <w:ind w:firstLine="709"/>
        <w:jc w:val="both"/>
        <w:rPr>
          <w:sz w:val="22"/>
          <w:szCs w:val="22"/>
        </w:rPr>
      </w:pPr>
    </w:p>
    <w:p w:rsidR="00D72F13" w:rsidRPr="00C80576" w:rsidRDefault="00B502EF" w:rsidP="00B502EF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22EEE">
        <w:rPr>
          <w:sz w:val="22"/>
          <w:szCs w:val="22"/>
        </w:rPr>
        <w:t xml:space="preserve">Aula expositiva; Estudo de texto seguido de discussão e/ou atividades; </w:t>
      </w:r>
      <w:r>
        <w:t>U</w:t>
      </w:r>
      <w:r w:rsidRPr="00D22A15">
        <w:t>tilização de recursos audiovisuais</w:t>
      </w:r>
      <w:r>
        <w:t>.</w:t>
      </w:r>
    </w:p>
    <w:p w:rsidR="00B502EF" w:rsidRDefault="00B502EF" w:rsidP="00007C72">
      <w:pPr>
        <w:jc w:val="both"/>
        <w:rPr>
          <w:rFonts w:ascii="Arial" w:hAnsi="Arial" w:cs="Arial"/>
          <w:bCs/>
          <w:sz w:val="20"/>
          <w:szCs w:val="20"/>
        </w:rPr>
      </w:pPr>
    </w:p>
    <w:p w:rsidR="00007C72" w:rsidRPr="00B502EF" w:rsidRDefault="006956BC" w:rsidP="00B502EF">
      <w:pPr>
        <w:ind w:firstLine="709"/>
        <w:jc w:val="both"/>
        <w:rPr>
          <w:b/>
          <w:bCs/>
          <w:sz w:val="20"/>
          <w:szCs w:val="20"/>
        </w:rPr>
      </w:pPr>
      <w:r w:rsidRPr="00B502EF">
        <w:rPr>
          <w:b/>
          <w:bCs/>
          <w:sz w:val="20"/>
          <w:szCs w:val="20"/>
        </w:rPr>
        <w:t>AVALIAÇÃO: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B502EF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NF=(P1+ P2+T1)/3.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B502EF" w:rsidRPr="00322EEE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EE25FA" w:rsidRPr="00B502EF" w:rsidRDefault="00B502EF" w:rsidP="00B50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EE25FA" w:rsidRPr="00C80576" w:rsidRDefault="00EE25FA" w:rsidP="001469BE">
      <w:pPr>
        <w:ind w:hanging="567"/>
        <w:jc w:val="both"/>
        <w:rPr>
          <w:rFonts w:ascii="Arial" w:hAnsi="Arial" w:cs="Arial"/>
          <w:b/>
          <w:bCs/>
          <w:sz w:val="20"/>
          <w:szCs w:val="20"/>
        </w:rPr>
      </w:pPr>
    </w:p>
    <w:p w:rsidR="001469BE" w:rsidRPr="00B502EF" w:rsidRDefault="001469BE" w:rsidP="00B502EF">
      <w:pPr>
        <w:ind w:firstLine="709"/>
        <w:jc w:val="both"/>
        <w:rPr>
          <w:b/>
          <w:bCs/>
          <w:sz w:val="22"/>
          <w:szCs w:val="22"/>
        </w:rPr>
      </w:pPr>
      <w:r w:rsidRPr="00B502EF">
        <w:rPr>
          <w:b/>
          <w:bCs/>
          <w:sz w:val="22"/>
          <w:szCs w:val="22"/>
        </w:rPr>
        <w:t>BIBLIOGRAFIA BÁSICA:</w:t>
      </w:r>
    </w:p>
    <w:p w:rsidR="001469BE" w:rsidRPr="00C80576" w:rsidRDefault="009D421F" w:rsidP="001469BE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9D421F">
        <w:rPr>
          <w:rFonts w:ascii="Arial" w:hAnsi="Arial" w:cs="Arial"/>
          <w:b/>
          <w:bCs/>
          <w:noProof/>
          <w:sz w:val="20"/>
          <w:szCs w:val="20"/>
        </w:rPr>
        <w:pict>
          <v:rect id="Retângulo 10" o:spid="_x0000_s1027" style="position:absolute;left:0;text-align:left;margin-left:-7.95pt;margin-top:5.95pt;width:500.5pt;height:129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8kMgIAAFIEAAAOAAAAZHJzL2Uyb0RvYy54bWysVFGO0zAQ/UfiDpb/adLSdrdR09WqSxHS&#10;AisWDuA4TmLheMzYbVqOs1fhYkyctnSBL0Q+LI9n/Dzz3kyWN/vWsJ1Cr8HmfDxKOVNWQqltnfMv&#10;nzevrjnzQdhSGLAq5wfl+c3q5Ytl5zI1gQZMqZARiPVZ53LehOCyJPGyUa3wI3DKkrMCbEUgE+uk&#10;RNERemuSSZrOkw6wdAhSeU+nd4OTryJ+VSkZPlaVV4GZnFNuIa4Y16Jfk9VSZDUK12h5TEP8Qxat&#10;0JYePUPdiSDYFvUfUK2WCB6qMJLQJlBVWqpYA1UzTn+r5rERTsVaiBzvzjT5/wcrP+wekOmStCN6&#10;rGhJo08q/Hiy9dYAo0NiqHM+o8BH94B9jd7dg/zqmYV1I2ytbhGha5QoKa9xH588u9Abnq6yonsP&#10;JeGLbYBI1r7CtgckGtg+anI4a6L2gUk6nM8Xi9lkzpkk3yRdzGZpzCkR2em6Qx/eKmhZv8k5kugR&#10;XuzufejTEdkpJKYPRpcbbUw0sC7WBtlOUINs4hcroCovw4xlXc5fj69mEfmZz19CpPH7G0SrA3W6&#10;0W3Or89BIut5e2PL2IdBaDPsKWVjj0T23A0ahH2xH7Q6qVJAeSBmEYbGpkGkTQP4nbOOmjrn/ttW&#10;oOLMvLOkzmI8nfZTEI3p7GpCBl56ikuPsJKgch44G7brMEzO1qGuG3ppHNmwcEuKVjpy3as9ZHVM&#10;nxo3SnAcsn4yLu0Y9etXsPoJAAD//wMAUEsDBBQABgAIAAAAIQBp1rjo3gAAAAsBAAAPAAAAZHJz&#10;L2Rvd25yZXYueG1sTI/BTsMwDIbvSLxDZCRuW7puq1jXdEJFiBMSbEhcvSRrKxqnatKtvD3eiR3t&#10;/9Pvz8Vucp042yG0nhQs5gkIS9qblmoFX4fX2ROIEJEMdp6sgl8bYFfe3xWYG3+hT3vex1pwCYUc&#10;FTQx9rmUQTfWYZj73hJnJz84jDwOtTQDXrjcdTJNkkw6bIkvNNjbqrH6Zz86BW9ZhcuoP6pxlN07&#10;ajys8ftFqceH6XkLItop/sNw1Wd1KNnp6EcyQXQKZulmxSgHiw2IK5Ck6wzEUcFyxStZFvL2h/IP&#10;AAD//wMAUEsBAi0AFAAGAAgAAAAhALaDOJL+AAAA4QEAABMAAAAAAAAAAAAAAAAAAAAAAFtDb250&#10;ZW50X1R5cGVzXS54bWxQSwECLQAUAAYACAAAACEAOP0h/9YAAACUAQAACwAAAAAAAAAAAAAAAAAv&#10;AQAAX3JlbHMvLnJlbHNQSwECLQAUAAYACAAAACEAcF4vJDICAABSBAAADgAAAAAAAAAAAAAAAAAu&#10;AgAAZHJzL2Uyb0RvYy54bWxQSwECLQAUAAYACAAAACEAada46N4AAAALAQAADwAAAAAAAAAAAAAA&#10;AACMBAAAZHJzL2Rvd25yZXYueG1sUEsFBgAAAAAEAAQA8wAAAJcFAAAAAA==&#10;" strokeweight=".25pt">
            <v:textbox>
              <w:txbxContent>
                <w:p w:rsidR="000E3E47" w:rsidRPr="00B502EF" w:rsidRDefault="000E3E47" w:rsidP="00B502EF">
                  <w:pPr>
                    <w:ind w:right="5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DEMOLINER, Karine Silva.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Água e saneamento básico: </w:t>
                  </w:r>
                  <w:r w:rsidRPr="00B502EF">
                    <w:rPr>
                      <w:sz w:val="22"/>
                      <w:szCs w:val="22"/>
                    </w:rPr>
                    <w:t>regimes jurídicos e marcos regulatórios no ordenamento brasileiro . Porto Alegre: Livraria do Advogado, 2008. 220 p. ISBN 9788573485288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341.343 D383a.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Total de exemplares 3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Pr="00B502EF" w:rsidRDefault="000E3E47" w:rsidP="000E3E47">
                  <w:pPr>
                    <w:ind w:left="567" w:right="531"/>
                    <w:jc w:val="both"/>
                    <w:rPr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5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FIORILLO, Celso Antonio Pacheco.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Curso de direito ambiental brasileiro. </w:t>
                  </w:r>
                  <w:r w:rsidRPr="00B502EF">
                    <w:rPr>
                      <w:sz w:val="22"/>
                      <w:szCs w:val="22"/>
                    </w:rPr>
                    <w:t xml:space="preserve">14. ed. rev. atual. 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ampl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 em face da Rio+20 e do novo Código Florestal. São Paulo: Saraiva, 2013. 961 p. ISBN 9788502187924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341.347 F519c 14.ed. 2013.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8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Pr="00B502EF" w:rsidRDefault="000E3E47" w:rsidP="000E3E47">
                  <w:pPr>
                    <w:pStyle w:val="PargrafodaLista"/>
                    <w:ind w:left="567" w:right="531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531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color w:val="000000"/>
                      <w:sz w:val="22"/>
                      <w:szCs w:val="22"/>
                    </w:rPr>
                    <w:t xml:space="preserve">MINISTÉRIO DA SAÚDE. Manual do Saneamento. Fundação Nacional da Saúde. 2004. </w:t>
                  </w:r>
                  <w:r w:rsidRPr="00B502EF">
                    <w:rPr>
                      <w:sz w:val="22"/>
                      <w:szCs w:val="22"/>
                    </w:rPr>
                    <w:t>On-line</w:t>
                  </w:r>
                </w:p>
                <w:p w:rsidR="000E3E47" w:rsidRDefault="000E3E47" w:rsidP="000E3E47">
                  <w:pPr>
                    <w:ind w:left="567" w:right="531"/>
                    <w:jc w:val="center"/>
                  </w:pPr>
                </w:p>
              </w:txbxContent>
            </v:textbox>
          </v:rect>
        </w:pict>
      </w:r>
    </w:p>
    <w:p w:rsidR="001469BE" w:rsidRPr="00C80576" w:rsidRDefault="001469BE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5FA" w:rsidRPr="00C80576" w:rsidRDefault="00EE25FA" w:rsidP="001469B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305C7" w:rsidRPr="00C80576" w:rsidRDefault="001305C7" w:rsidP="001469BE">
      <w:pPr>
        <w:jc w:val="both"/>
        <w:rPr>
          <w:rStyle w:val="Forte"/>
          <w:rFonts w:ascii="Arial" w:hAnsi="Arial" w:cs="Arial"/>
          <w:color w:val="4080FF"/>
          <w:sz w:val="20"/>
          <w:szCs w:val="20"/>
        </w:rPr>
      </w:pPr>
    </w:p>
    <w:p w:rsidR="001469BE" w:rsidRPr="00B502EF" w:rsidRDefault="001469BE" w:rsidP="00B502EF">
      <w:pPr>
        <w:ind w:firstLine="709"/>
        <w:jc w:val="both"/>
        <w:rPr>
          <w:b/>
          <w:bCs/>
          <w:sz w:val="22"/>
          <w:szCs w:val="22"/>
        </w:rPr>
      </w:pPr>
      <w:r w:rsidRPr="00B502EF">
        <w:rPr>
          <w:b/>
          <w:bCs/>
          <w:sz w:val="22"/>
          <w:szCs w:val="22"/>
        </w:rPr>
        <w:t>BIBLIOGRAFIA COMPLEMENTAR:</w:t>
      </w:r>
    </w:p>
    <w:p w:rsidR="001469BE" w:rsidRPr="00C80576" w:rsidRDefault="009D421F" w:rsidP="001469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tângulo 8" o:spid="_x0000_s1028" style="position:absolute;margin-left:0;margin-top:8.55pt;width:504.55pt;height:297pt;z-index:-2516449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0FLwIAAFAEAAAOAAAAZHJzL2Uyb0RvYy54bWysVF1u2zAMfh+wOwh6XxwnaZMacYoiXYYB&#10;3Vas2wEUWbaFyaJGKXGy4/Qqu9goJU2zH+xhmB8EUaI+kt9Hen696wzbKvQabMnzwZAzZSVU2jYl&#10;//xp9WrGmQ/CVsKAVSXfK8+vFy9fzHtXqBG0YCqFjECsL3pX8jYEV2SZl63qhB+AU5Yua8BOBDKx&#10;ySoUPaF3JhsNh5dZD1g5BKm8p9PbwyVfJPy6VjJ8qGuvAjMlp9xCWjGt67hmi7koGhSu1fKYhviH&#10;LDqhLQU9Qd2KINgG9W9QnZYIHuowkNBlUNdaqlQDVZMPf6nmoRVOpVqIHO9ONPn/Byvfb++R6ark&#10;JJQVHUn0UYXvj7bZGGCzyE/vfEFuD+4eY4Xe3YH84pmFZStso24QoW+VqCirPPpnPz2IhqenbN2/&#10;g4rgxSZAompXYxcBiQS2S4rsT4qoXWCSDi+no6vxZMyZpLvJNJ/Mphcphiienjv04Y2CjsVNyZEk&#10;T/Bie+dDTEcUTy4pfTC6WmljkoHNemmQbQW1xyp9R3R/7mYs60s+zin23yGG6fsTRKcD9bnRHRF9&#10;chJF5O21rVIXBqHNYU8pG3skMnJ30CDs1ruk1CgGiLyuodoTswiHtqYxpE0L+I2znlq65P7rRqDi&#10;zLy1pM5VPpnEGUjG5GI6IgPPb9bnN8JKgip54OywXYbD3Gwc6qalSHliw8INKVrrxPVzVsf0qW2T&#10;BMcRi3Nxbiev5x/B4gcAAAD//wMAUEsDBBQABgAIAAAAIQDIsbb53AAAAAgBAAAPAAAAZHJzL2Rv&#10;d25yZXYueG1sTI/BTsMwEETvSPyDtUjcqFNQEhriVCgIcUKCFonr1l6SCHsdxU4b/h73BMfZWc28&#10;qbeLs+JIUxg8K1ivMhDE2puBOwUf++ebexAhIhu0nknBDwXYNpcXNVbGn/idjrvYiRTCoUIFfYxj&#10;JWXQPTkMKz8SJ+/LTw5jklMnzYSnFO6svM2yQjocODX0OFLbk/7ezU7BS9HiXdRv7TxL+4oa9zl+&#10;Pil1fbU8PoCItMS/ZzjjJ3RoEtPBz2yCsArSkJiu5RrE2c3yTQnioKDMNwXIppb/BzS/AAAA//8D&#10;AFBLAQItABQABgAIAAAAIQC2gziS/gAAAOEBAAATAAAAAAAAAAAAAAAAAAAAAABbQ29udGVudF9U&#10;eXBlc10ueG1sUEsBAi0AFAAGAAgAAAAhADj9If/WAAAAlAEAAAsAAAAAAAAAAAAAAAAALwEAAF9y&#10;ZWxzLy5yZWxzUEsBAi0AFAAGAAgAAAAhAL8H7QUvAgAAUAQAAA4AAAAAAAAAAAAAAAAALgIAAGRy&#10;cy9lMm9Eb2MueG1sUEsBAi0AFAAGAAgAAAAhAMixtvncAAAACAEAAA8AAAAAAAAAAAAAAAAAiQQA&#10;AGRycy9kb3ducmV2LnhtbFBLBQYAAAAABAAEAPMAAACSBQAAAAA=&#10;" strokeweight=".25pt">
            <v:textbox>
              <w:txbxContent>
                <w:p w:rsidR="000E3E47" w:rsidRPr="00B502EF" w:rsidRDefault="00B502EF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>ÁGUAS:. Aspectos</w:t>
                  </w:r>
                  <w:r w:rsidR="000E3E47" w:rsidRPr="00B502EF">
                    <w:rPr>
                      <w:sz w:val="22"/>
                      <w:szCs w:val="22"/>
                    </w:rPr>
                    <w:t xml:space="preserve"> jurídicos e ambientais. Curitiba: Juruá, 2010. 305 p. ISBN 9788536217789 (</w:t>
                  </w:r>
                  <w:proofErr w:type="spellStart"/>
                  <w:r w:rsidR="000E3E47"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="000E3E47" w:rsidRPr="00B502EF">
                    <w:rPr>
                      <w:sz w:val="22"/>
                      <w:szCs w:val="22"/>
                    </w:rPr>
                    <w:t>.). Número de Chamada:</w:t>
                  </w:r>
                  <w:r w:rsidR="000E3E47" w:rsidRPr="00B502EF">
                    <w:rPr>
                      <w:rStyle w:val="Forte"/>
                      <w:sz w:val="22"/>
                      <w:szCs w:val="22"/>
                    </w:rPr>
                    <w:t>  342.1244 A282 3.ed.</w:t>
                  </w:r>
                  <w:r w:rsidR="000E3E47"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3 </w:t>
                  </w:r>
                  <w:proofErr w:type="spellStart"/>
                  <w:r w:rsidR="000E3E47"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CAUBET, Christian Guy.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A água, a lei, a política... E o meio </w:t>
                  </w:r>
                  <w:r w:rsidR="00B502EF" w:rsidRPr="00B502EF">
                    <w:rPr>
                      <w:b/>
                      <w:bCs/>
                      <w:sz w:val="22"/>
                      <w:szCs w:val="22"/>
                    </w:rPr>
                    <w:t>ambiente?</w:t>
                  </w:r>
                  <w:r w:rsidR="00B502EF" w:rsidRPr="00B502EF">
                    <w:rPr>
                      <w:sz w:val="22"/>
                      <w:szCs w:val="22"/>
                    </w:rPr>
                    <w:t>Curitiba</w:t>
                  </w:r>
                  <w:r w:rsidRPr="00B502EF">
                    <w:rPr>
                      <w:sz w:val="22"/>
                      <w:szCs w:val="22"/>
                    </w:rPr>
                    <w:t>: Juruá, 2004. 305 p. ISBN 85-362-0590-3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 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341.343 C371a.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Total de exemplares 1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  <w:r w:rsidRPr="00B502EF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GUERRA, Sidney.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Resíduos sólidos: </w:t>
                  </w:r>
                  <w:r w:rsidRPr="00B502EF">
                    <w:rPr>
                      <w:sz w:val="22"/>
                      <w:szCs w:val="22"/>
                    </w:rPr>
                    <w:t>comentários à Lei 12.305/2010 . Rio de Janeiro: Forense, 2012. 194 p. ISBN 9788530940140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628.44 G929r 2012.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2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PHILIPPI JUNIOR, Arlindo; ALVES, 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AlaôrCaffé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 xml:space="preserve">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Curso interdisciplinar de direito ambiental. </w:t>
                  </w:r>
                  <w:r w:rsidRPr="00B502EF">
                    <w:rPr>
                      <w:sz w:val="22"/>
                      <w:szCs w:val="22"/>
                    </w:rPr>
                    <w:t>Barueri: Manole, 2005. 953p (Ambiental ; 4). ISBN 8520421873 (enc.).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341.347 C977.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2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Pr="00B502EF" w:rsidRDefault="000E3E47" w:rsidP="001305C7">
                  <w:pPr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SETTE, Marli Teresinha 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Deon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 xml:space="preserve">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Manual de direito ambiental. </w:t>
                  </w:r>
                  <w:r w:rsidRPr="00B502EF">
                    <w:rPr>
                      <w:sz w:val="22"/>
                      <w:szCs w:val="22"/>
                    </w:rPr>
                    <w:t>3.ed. Curitiba: Juruá, 2014. 652 p. ISBN 9788536246567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 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341.347 S495m 3.ed 2014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Total de exemplares 2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Pr="00B502EF" w:rsidRDefault="000E3E47" w:rsidP="001305C7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SIRVINSKAS, Luis Paulo.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Manual de direito ambiental. </w:t>
                  </w:r>
                  <w:r w:rsidRPr="00B502EF">
                    <w:rPr>
                      <w:sz w:val="22"/>
                      <w:szCs w:val="22"/>
                    </w:rPr>
                    <w:t>12. ed. São Paulo: Saraiva, 2014. 984 p. ISBN 9788502216198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 xml:space="preserve">  341.3470981 S621m 12. ed. 2014.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Total de exemplares 2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  <w:r w:rsidRPr="00B502EF">
                    <w:rPr>
                      <w:b/>
                      <w:bCs/>
                      <w:sz w:val="22"/>
                      <w:szCs w:val="22"/>
                    </w:rPr>
                    <w:t>.</w:t>
                  </w:r>
                </w:p>
                <w:p w:rsidR="000E3E47" w:rsidRPr="00B502EF" w:rsidRDefault="000E3E47" w:rsidP="001305C7">
                  <w:pPr>
                    <w:pStyle w:val="PargrafodaLista"/>
                    <w:tabs>
                      <w:tab w:val="left" w:pos="9639"/>
                    </w:tabs>
                    <w:ind w:left="0"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E3E47" w:rsidRPr="00B502EF" w:rsidRDefault="000E3E47" w:rsidP="00B502EF">
                  <w:pPr>
                    <w:tabs>
                      <w:tab w:val="left" w:pos="9639"/>
                    </w:tabs>
                    <w:ind w:right="99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B502EF">
                    <w:rPr>
                      <w:sz w:val="22"/>
                      <w:szCs w:val="22"/>
                    </w:rPr>
                    <w:t xml:space="preserve">FORTINI, Cristiana; PICININ, Juliana; SUNDFELD, Carlos Ari. 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Saneamento básico: </w:t>
                  </w:r>
                  <w:r w:rsidRPr="00B502EF">
                    <w:rPr>
                      <w:sz w:val="22"/>
                      <w:szCs w:val="22"/>
                    </w:rPr>
                    <w:t>estudos e pareceres à luz da lei n. 11.445/2007 . Belo Horizonte: Fórum, 2009. 310 p. ISBN 9788577002436 (</w:t>
                  </w:r>
                  <w:proofErr w:type="spellStart"/>
                  <w:r w:rsidRPr="00B502EF">
                    <w:rPr>
                      <w:sz w:val="22"/>
                      <w:szCs w:val="22"/>
                    </w:rPr>
                    <w:t>broch</w:t>
                  </w:r>
                  <w:proofErr w:type="spellEnd"/>
                  <w:r w:rsidRPr="00B502EF">
                    <w:rPr>
                      <w:sz w:val="22"/>
                      <w:szCs w:val="22"/>
                    </w:rPr>
                    <w:t>.). Número de Chamada:</w:t>
                  </w:r>
                  <w:r w:rsidRPr="00B502EF">
                    <w:rPr>
                      <w:rStyle w:val="Forte"/>
                      <w:sz w:val="22"/>
                      <w:szCs w:val="22"/>
                    </w:rPr>
                    <w:t>  341.3470981 S223 2009.</w:t>
                  </w:r>
                  <w:r w:rsidRPr="00B502EF">
                    <w:rPr>
                      <w:b/>
                      <w:bCs/>
                      <w:sz w:val="22"/>
                      <w:szCs w:val="22"/>
                    </w:rPr>
                    <w:t xml:space="preserve"> Total de exemplares 3 </w:t>
                  </w:r>
                  <w:proofErr w:type="spellStart"/>
                  <w:r w:rsidRPr="00B502EF">
                    <w:rPr>
                      <w:b/>
                      <w:bCs/>
                      <w:sz w:val="22"/>
                      <w:szCs w:val="22"/>
                    </w:rPr>
                    <w:t>Ceavi</w:t>
                  </w:r>
                  <w:proofErr w:type="spellEnd"/>
                </w:p>
                <w:p w:rsidR="000E3E47" w:rsidRDefault="000E3E47" w:rsidP="001305C7">
                  <w:pPr>
                    <w:tabs>
                      <w:tab w:val="left" w:pos="9639"/>
                    </w:tabs>
                    <w:ind w:left="567" w:right="99"/>
                  </w:pPr>
                </w:p>
              </w:txbxContent>
            </v:textbox>
            <w10:wrap anchorx="margin"/>
          </v:rect>
        </w:pict>
      </w:r>
    </w:p>
    <w:p w:rsidR="00007C72" w:rsidRPr="00C80576" w:rsidRDefault="00007C7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2F13" w:rsidRPr="00C80576" w:rsidRDefault="00D72F13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p w:rsidR="001305C7" w:rsidRPr="00C80576" w:rsidRDefault="001305C7">
      <w:pPr>
        <w:jc w:val="both"/>
        <w:rPr>
          <w:rFonts w:ascii="Arial" w:hAnsi="Arial" w:cs="Arial"/>
          <w:sz w:val="20"/>
          <w:szCs w:val="20"/>
        </w:rPr>
      </w:pPr>
    </w:p>
    <w:sectPr w:rsidR="001305C7" w:rsidRPr="00C80576" w:rsidSect="00D9462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E0DC6"/>
    <w:multiLevelType w:val="hybridMultilevel"/>
    <w:tmpl w:val="1E805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4A36C62"/>
    <w:multiLevelType w:val="hybridMultilevel"/>
    <w:tmpl w:val="795E78CA"/>
    <w:lvl w:ilvl="0" w:tplc="2A9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17063E"/>
    <w:multiLevelType w:val="hybridMultilevel"/>
    <w:tmpl w:val="1CB81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E0798"/>
    <w:multiLevelType w:val="hybridMultilevel"/>
    <w:tmpl w:val="456A6BC4"/>
    <w:lvl w:ilvl="0" w:tplc="8860734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4519B"/>
    <w:multiLevelType w:val="hybridMultilevel"/>
    <w:tmpl w:val="DC5A29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9C5BCF"/>
    <w:multiLevelType w:val="hybridMultilevel"/>
    <w:tmpl w:val="47D8B96C"/>
    <w:lvl w:ilvl="0" w:tplc="55EE208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7C72"/>
    <w:rsid w:val="000A0CAD"/>
    <w:rsid w:val="000B6B57"/>
    <w:rsid w:val="000D048C"/>
    <w:rsid w:val="000D0688"/>
    <w:rsid w:val="000E3B47"/>
    <w:rsid w:val="000E3E47"/>
    <w:rsid w:val="000F2E62"/>
    <w:rsid w:val="001305C7"/>
    <w:rsid w:val="001469BE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E26A3"/>
    <w:rsid w:val="002F2E15"/>
    <w:rsid w:val="00311C78"/>
    <w:rsid w:val="003157AB"/>
    <w:rsid w:val="00323113"/>
    <w:rsid w:val="00324104"/>
    <w:rsid w:val="0034191E"/>
    <w:rsid w:val="00373CAA"/>
    <w:rsid w:val="003C33C4"/>
    <w:rsid w:val="003C7194"/>
    <w:rsid w:val="003E2C5A"/>
    <w:rsid w:val="003E60B3"/>
    <w:rsid w:val="0040374A"/>
    <w:rsid w:val="00446EAF"/>
    <w:rsid w:val="00460D0E"/>
    <w:rsid w:val="00463BD8"/>
    <w:rsid w:val="00485FDC"/>
    <w:rsid w:val="004F2A6A"/>
    <w:rsid w:val="00514DBC"/>
    <w:rsid w:val="005A2BC5"/>
    <w:rsid w:val="005F3300"/>
    <w:rsid w:val="005F4E99"/>
    <w:rsid w:val="0062654F"/>
    <w:rsid w:val="00647C77"/>
    <w:rsid w:val="0066477D"/>
    <w:rsid w:val="00666263"/>
    <w:rsid w:val="00667DEE"/>
    <w:rsid w:val="006956BC"/>
    <w:rsid w:val="006C2C81"/>
    <w:rsid w:val="006E6B48"/>
    <w:rsid w:val="00783AF8"/>
    <w:rsid w:val="007926B6"/>
    <w:rsid w:val="0079430C"/>
    <w:rsid w:val="007F6823"/>
    <w:rsid w:val="00803454"/>
    <w:rsid w:val="00806AF2"/>
    <w:rsid w:val="0083324B"/>
    <w:rsid w:val="008433D8"/>
    <w:rsid w:val="00897ECE"/>
    <w:rsid w:val="008A1F18"/>
    <w:rsid w:val="008A3353"/>
    <w:rsid w:val="008B02EF"/>
    <w:rsid w:val="008E6292"/>
    <w:rsid w:val="008F0F37"/>
    <w:rsid w:val="0094543D"/>
    <w:rsid w:val="009564D0"/>
    <w:rsid w:val="00973305"/>
    <w:rsid w:val="009B08B4"/>
    <w:rsid w:val="009D421F"/>
    <w:rsid w:val="009F7E55"/>
    <w:rsid w:val="00A47914"/>
    <w:rsid w:val="00A92E68"/>
    <w:rsid w:val="00AA3F7E"/>
    <w:rsid w:val="00AB4A7F"/>
    <w:rsid w:val="00AB5FDE"/>
    <w:rsid w:val="00AC4F4B"/>
    <w:rsid w:val="00AF3296"/>
    <w:rsid w:val="00B04D0D"/>
    <w:rsid w:val="00B20A5B"/>
    <w:rsid w:val="00B217F3"/>
    <w:rsid w:val="00B2203E"/>
    <w:rsid w:val="00B270D5"/>
    <w:rsid w:val="00B337E3"/>
    <w:rsid w:val="00B502EF"/>
    <w:rsid w:val="00B54908"/>
    <w:rsid w:val="00B56644"/>
    <w:rsid w:val="00BA65A1"/>
    <w:rsid w:val="00C0336E"/>
    <w:rsid w:val="00C34091"/>
    <w:rsid w:val="00C35CA3"/>
    <w:rsid w:val="00C502AF"/>
    <w:rsid w:val="00C53109"/>
    <w:rsid w:val="00C65C29"/>
    <w:rsid w:val="00C71777"/>
    <w:rsid w:val="00C771F4"/>
    <w:rsid w:val="00C80576"/>
    <w:rsid w:val="00C85DCD"/>
    <w:rsid w:val="00CD15CD"/>
    <w:rsid w:val="00CF70AD"/>
    <w:rsid w:val="00D47CB3"/>
    <w:rsid w:val="00D72F13"/>
    <w:rsid w:val="00D94626"/>
    <w:rsid w:val="00E059C4"/>
    <w:rsid w:val="00E20C86"/>
    <w:rsid w:val="00E91334"/>
    <w:rsid w:val="00E93853"/>
    <w:rsid w:val="00EA20CF"/>
    <w:rsid w:val="00ED19BE"/>
    <w:rsid w:val="00EE25FA"/>
    <w:rsid w:val="00EF4CDD"/>
    <w:rsid w:val="00F37015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26"/>
    <w:rPr>
      <w:sz w:val="24"/>
      <w:szCs w:val="24"/>
    </w:rPr>
  </w:style>
  <w:style w:type="paragraph" w:styleId="Ttulo1">
    <w:name w:val="heading 1"/>
    <w:basedOn w:val="Normal"/>
    <w:next w:val="Normal"/>
    <w:qFormat/>
    <w:rsid w:val="00D9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9462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9462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D9462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94626"/>
    <w:pPr>
      <w:jc w:val="both"/>
    </w:pPr>
  </w:style>
  <w:style w:type="paragraph" w:styleId="Corpodetexto2">
    <w:name w:val="Body Text 2"/>
    <w:basedOn w:val="Normal"/>
    <w:rsid w:val="00D94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D946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customStyle="1" w:styleId="Default">
    <w:name w:val="Default"/>
    <w:rsid w:val="003419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B549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2016-02-15T09:49:00Z</dcterms:created>
  <dcterms:modified xsi:type="dcterms:W3CDTF">2016-02-15T09:49:00Z</dcterms:modified>
</cp:coreProperties>
</file>