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F3164D" w:rsidTr="00E20C86">
        <w:tc>
          <w:tcPr>
            <w:tcW w:w="1101" w:type="dxa"/>
          </w:tcPr>
          <w:p w:rsidR="00E20C86" w:rsidRPr="00F3164D" w:rsidRDefault="003C33C4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Centro de Educação Superior do Alto Vale </w:t>
            </w:r>
            <w:r w:rsidR="00373CAA" w:rsidRPr="00F3164D">
              <w:rPr>
                <w:sz w:val="22"/>
                <w:szCs w:val="22"/>
              </w:rPr>
              <w:t>d</w:t>
            </w:r>
            <w:r w:rsidRPr="00F3164D">
              <w:rPr>
                <w:sz w:val="22"/>
                <w:szCs w:val="22"/>
              </w:rPr>
              <w:t>o Itajaí – CEAVI</w:t>
            </w:r>
          </w:p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p w:rsidR="001048F7" w:rsidRPr="00F3164D" w:rsidRDefault="001048F7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F3164D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DEPARTAMENTO: </w:t>
            </w:r>
            <w:r w:rsidRPr="00F3164D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3164D" w:rsidRDefault="0023142F" w:rsidP="0094543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DISCIPLINA: </w:t>
            </w:r>
            <w:r w:rsidR="00F3164D" w:rsidRPr="00F3164D">
              <w:rPr>
                <w:bCs/>
                <w:sz w:val="22"/>
                <w:szCs w:val="22"/>
              </w:rPr>
              <w:t>Cálculo Numérico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3164D" w:rsidRDefault="0023142F" w:rsidP="00F3164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SIGLA:</w:t>
            </w:r>
            <w:r w:rsidR="00F3164D" w:rsidRPr="00F3164D">
              <w:rPr>
                <w:sz w:val="22"/>
                <w:szCs w:val="22"/>
              </w:rPr>
              <w:t>CAN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3164D" w:rsidRDefault="0094543D" w:rsidP="002A2F81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PROFESSOR: </w:t>
            </w:r>
            <w:r w:rsidR="002A2F81">
              <w:rPr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3164D" w:rsidRDefault="00897ECE" w:rsidP="0094543D">
            <w:pPr>
              <w:rPr>
                <w:bCs/>
                <w:sz w:val="22"/>
                <w:szCs w:val="22"/>
              </w:rPr>
            </w:pPr>
            <w:r w:rsidRPr="00F3164D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A2F81">
              <w:rPr>
                <w:bCs/>
                <w:sz w:val="22"/>
                <w:szCs w:val="22"/>
              </w:rPr>
              <w:t>jarbas.ferrari</w:t>
            </w:r>
            <w:r w:rsidRPr="00F3164D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F3164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CARGA HORÁRIA TOTAL:</w:t>
            </w:r>
            <w:r w:rsidRPr="00F3164D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TEORIA: </w:t>
            </w:r>
            <w:r w:rsidRPr="00F3164D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PRÁTICA</w:t>
            </w:r>
            <w:r w:rsidRPr="00F3164D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F3164D" w:rsidRDefault="0094543D" w:rsidP="0094543D">
            <w:pPr>
              <w:jc w:val="both"/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CURSO: </w:t>
            </w:r>
            <w:r w:rsidRPr="00F3164D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SEMESTRE/ANO:</w:t>
            </w:r>
            <w:r w:rsidRPr="00F3164D">
              <w:rPr>
                <w:sz w:val="22"/>
                <w:szCs w:val="22"/>
              </w:rPr>
              <w:t xml:space="preserve"> I/201</w:t>
            </w:r>
            <w:r w:rsidR="002A2F81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F3164D" w:rsidRDefault="000B6B57" w:rsidP="000B6B57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PRÉ-REQUISITOS: </w:t>
            </w:r>
            <w:r w:rsidR="00F3164D" w:rsidRPr="00F3164D">
              <w:rPr>
                <w:sz w:val="22"/>
                <w:szCs w:val="22"/>
              </w:rPr>
              <w:t>CDI II</w:t>
            </w:r>
          </w:p>
        </w:tc>
      </w:tr>
    </w:tbl>
    <w:p w:rsidR="0023142F" w:rsidRPr="00F3164D" w:rsidRDefault="0023142F">
      <w:pPr>
        <w:jc w:val="both"/>
        <w:rPr>
          <w:sz w:val="22"/>
          <w:szCs w:val="22"/>
        </w:rPr>
      </w:pPr>
    </w:p>
    <w:p w:rsidR="0023142F" w:rsidRPr="00F3164D" w:rsidRDefault="0023142F">
      <w:pPr>
        <w:jc w:val="both"/>
        <w:rPr>
          <w:sz w:val="22"/>
          <w:szCs w:val="22"/>
        </w:rPr>
      </w:pPr>
    </w:p>
    <w:p w:rsidR="006956BC" w:rsidRPr="00F3164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OBJETIVO GERAL DO CURSO:</w:t>
      </w:r>
    </w:p>
    <w:p w:rsidR="006956BC" w:rsidRPr="00F3164D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F3164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F3164D" w:rsidRDefault="006956BC">
      <w:pPr>
        <w:jc w:val="both"/>
        <w:rPr>
          <w:sz w:val="22"/>
          <w:szCs w:val="22"/>
        </w:rPr>
      </w:pPr>
    </w:p>
    <w:p w:rsidR="006956BC" w:rsidRPr="00F3164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EMENTA:</w:t>
      </w:r>
    </w:p>
    <w:p w:rsidR="006956BC" w:rsidRPr="00F3164D" w:rsidRDefault="00F3164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3164D">
        <w:rPr>
          <w:sz w:val="22"/>
          <w:szCs w:val="22"/>
        </w:rPr>
        <w:t>Algoritmos numéricos; Sistemas lineares; Interpolação; Ajuste de curvas; Zeros de função; Integração numérica; Sistemas não lineares; Métodos numéricos para solução de equações diferenciais ordinárias e sistemas de equações diferenciais. Diferenciação numérica.</w:t>
      </w:r>
    </w:p>
    <w:p w:rsidR="000A0CAD" w:rsidRPr="00F3164D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F3164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OBJETIVO GERAL DA DISCIPLINA</w:t>
      </w:r>
      <w:r w:rsidR="00F3164D" w:rsidRPr="00F3164D">
        <w:rPr>
          <w:b/>
          <w:bCs/>
          <w:sz w:val="22"/>
          <w:szCs w:val="22"/>
        </w:rPr>
        <w:t>:</w:t>
      </w:r>
    </w:p>
    <w:p w:rsidR="006956BC" w:rsidRPr="00F3164D" w:rsidRDefault="00F3164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3164D">
        <w:rPr>
          <w:bCs/>
          <w:sz w:val="22"/>
          <w:szCs w:val="22"/>
        </w:rPr>
        <w:t>Propiciar ao aluno noções sobre resolução de problemas através de modelos matemáticos, construídos a partir de métodos numéricos em cálculo.</w:t>
      </w:r>
    </w:p>
    <w:p w:rsidR="00F3164D" w:rsidRPr="00F3164D" w:rsidRDefault="00F3164D" w:rsidP="00F3164D">
      <w:pPr>
        <w:pStyle w:val="Textbody"/>
        <w:rPr>
          <w:b/>
          <w:bCs/>
          <w:color w:val="FF0000"/>
          <w:sz w:val="22"/>
          <w:szCs w:val="22"/>
        </w:rPr>
      </w:pPr>
      <w:r w:rsidRPr="00F3164D">
        <w:rPr>
          <w:b/>
          <w:bCs/>
          <w:color w:val="FF0000"/>
          <w:sz w:val="22"/>
          <w:szCs w:val="22"/>
        </w:rPr>
        <w:tab/>
      </w:r>
    </w:p>
    <w:p w:rsidR="00F3164D" w:rsidRPr="00F3164D" w:rsidRDefault="00F3164D" w:rsidP="00F3164D">
      <w:pPr>
        <w:pStyle w:val="Textbody"/>
        <w:ind w:firstLine="708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OBJETIVOS ESPECÍFICOS\DISCIPLINA:</w:t>
      </w:r>
    </w:p>
    <w:tbl>
      <w:tblPr>
        <w:tblW w:w="983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3"/>
      </w:tblGrid>
      <w:tr w:rsidR="00F3164D" w:rsidRPr="00F3164D" w:rsidTr="00F3164D"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a aritmética computacional, visando a busca do não-erro;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resoluções em cálculo numérico para problemas envolvendo sistemas lineares, zeros de funções e integração;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métodos para ajustes de curvas;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Compreender o processo de interpolação;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Construir algoritmos numéricos;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aplicações dos métodos estudados.</w:t>
            </w:r>
          </w:p>
        </w:tc>
      </w:tr>
    </w:tbl>
    <w:p w:rsidR="00F3164D" w:rsidRPr="00F3164D" w:rsidRDefault="00F3164D" w:rsidP="00C85DCD">
      <w:pPr>
        <w:ind w:firstLine="708"/>
        <w:jc w:val="both"/>
        <w:rPr>
          <w:b/>
          <w:sz w:val="22"/>
          <w:szCs w:val="22"/>
        </w:rPr>
      </w:pPr>
    </w:p>
    <w:p w:rsidR="00F3164D" w:rsidRDefault="00F3164D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0A0CAD" w:rsidRPr="00F3164D" w:rsidRDefault="000A0CAD" w:rsidP="00C85DCD">
      <w:pPr>
        <w:ind w:firstLine="708"/>
        <w:jc w:val="both"/>
        <w:rPr>
          <w:b/>
          <w:sz w:val="22"/>
          <w:szCs w:val="22"/>
        </w:rPr>
      </w:pPr>
      <w:r w:rsidRPr="00F3164D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763"/>
        <w:gridCol w:w="1511"/>
        <w:gridCol w:w="708"/>
        <w:gridCol w:w="6358"/>
      </w:tblGrid>
      <w:tr w:rsidR="003C7194" w:rsidRPr="00F3164D" w:rsidTr="004D2AC8">
        <w:trPr>
          <w:cantSplit/>
          <w:tblHeader/>
        </w:trPr>
        <w:tc>
          <w:tcPr>
            <w:tcW w:w="546" w:type="dxa"/>
            <w:vAlign w:val="center"/>
          </w:tcPr>
          <w:p w:rsidR="003C7194" w:rsidRPr="00F3164D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1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F3164D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58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Conteúdo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F3164D" w:rsidRPr="0019538D" w:rsidRDefault="002A2F81" w:rsidP="00F3164D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25/02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F3164D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Apresentação do Plano de Ensino.</w:t>
            </w:r>
          </w:p>
          <w:p w:rsidR="00F3164D" w:rsidRPr="00F3164D" w:rsidRDefault="00EC3E5F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3164D" w:rsidRPr="00F3164D">
              <w:rPr>
                <w:sz w:val="22"/>
                <w:szCs w:val="22"/>
              </w:rPr>
              <w:t>eoria de erros</w:t>
            </w:r>
            <w:r>
              <w:rPr>
                <w:sz w:val="22"/>
                <w:szCs w:val="22"/>
              </w:rPr>
              <w:t>, efeitos numéricos e normas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F3164D" w:rsidRPr="0019538D" w:rsidRDefault="002A2F81" w:rsidP="00F3164D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03/03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F3164D">
            <w:pPr>
              <w:pStyle w:val="Standard"/>
              <w:rPr>
                <w:sz w:val="22"/>
                <w:szCs w:val="22"/>
                <w:u w:val="single"/>
              </w:rPr>
            </w:pPr>
            <w:r w:rsidRPr="00F3164D">
              <w:rPr>
                <w:b/>
                <w:sz w:val="22"/>
                <w:szCs w:val="22"/>
              </w:rPr>
              <w:t>Disponibilização do trabalho T1 sobre Teoria de Erros</w:t>
            </w:r>
          </w:p>
          <w:p w:rsidR="00F3164D" w:rsidRPr="00F3164D" w:rsidRDefault="00EC3E5F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diretos</w:t>
            </w:r>
            <w:r w:rsidR="00F3164D" w:rsidRPr="00F3164D">
              <w:rPr>
                <w:sz w:val="22"/>
                <w:szCs w:val="22"/>
              </w:rPr>
              <w:t xml:space="preserve"> para solução de sistemas lineares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F3164D" w:rsidRPr="0019538D" w:rsidRDefault="002A2F81" w:rsidP="00F3164D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10/03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C3E5F" w:rsidRDefault="00EC3E5F" w:rsidP="00F3164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diretos</w:t>
            </w:r>
            <w:r w:rsidRPr="00F3164D">
              <w:rPr>
                <w:sz w:val="22"/>
                <w:szCs w:val="22"/>
              </w:rPr>
              <w:t xml:space="preserve"> para solução de sistemas lineares</w:t>
            </w:r>
          </w:p>
          <w:p w:rsidR="00F3164D" w:rsidRPr="00F3164D" w:rsidRDefault="00EC3E5F" w:rsidP="00F3164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Fatoração</w:t>
            </w:r>
            <w:r w:rsidR="00F3164D" w:rsidRPr="00F3164D">
              <w:rPr>
                <w:sz w:val="22"/>
                <w:szCs w:val="22"/>
              </w:rPr>
              <w:t xml:space="preserve"> LU </w:t>
            </w:r>
            <w:r>
              <w:rPr>
                <w:sz w:val="22"/>
                <w:szCs w:val="22"/>
              </w:rPr>
              <w:t xml:space="preserve">e aplicação </w:t>
            </w:r>
            <w:r w:rsidR="00F3164D" w:rsidRPr="00F3164D">
              <w:rPr>
                <w:sz w:val="22"/>
                <w:szCs w:val="22"/>
              </w:rPr>
              <w:t xml:space="preserve">para </w:t>
            </w:r>
            <w:r>
              <w:rPr>
                <w:sz w:val="22"/>
                <w:szCs w:val="22"/>
              </w:rPr>
              <w:t xml:space="preserve">resolução de </w:t>
            </w:r>
            <w:r w:rsidR="00F3164D" w:rsidRPr="00F3164D">
              <w:rPr>
                <w:sz w:val="22"/>
                <w:szCs w:val="22"/>
              </w:rPr>
              <w:t xml:space="preserve">sistemas lineares. </w:t>
            </w:r>
          </w:p>
          <w:p w:rsidR="00F3164D" w:rsidRPr="00F3164D" w:rsidRDefault="00F3164D" w:rsidP="00F3164D">
            <w:pPr>
              <w:pStyle w:val="Standard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Decomposição de </w:t>
            </w:r>
            <w:proofErr w:type="spellStart"/>
            <w:r w:rsidRPr="00F3164D">
              <w:rPr>
                <w:sz w:val="22"/>
                <w:szCs w:val="22"/>
              </w:rPr>
              <w:t>Cholesky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F3164D" w:rsidRPr="0019538D" w:rsidRDefault="002A2F81" w:rsidP="00F3164D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17/03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C3E5F" w:rsidRPr="00F3164D" w:rsidRDefault="002A2F81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Entrega da lista T1 [</w:t>
            </w:r>
            <w:r w:rsidR="00EC3E5F" w:rsidRPr="00F3164D">
              <w:rPr>
                <w:b/>
                <w:sz w:val="22"/>
                <w:szCs w:val="22"/>
              </w:rPr>
              <w:t xml:space="preserve"> início da aul</w:t>
            </w:r>
            <w:r>
              <w:rPr>
                <w:b/>
                <w:sz w:val="22"/>
                <w:szCs w:val="22"/>
              </w:rPr>
              <w:t>a]</w:t>
            </w:r>
          </w:p>
          <w:p w:rsidR="00F3164D" w:rsidRPr="00F3164D" w:rsidRDefault="00F3164D" w:rsidP="00F3164D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Métodos iterativos para solução de sistemas lineares e critérios de convergência. Método de Jacobi. 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F3164D" w:rsidRPr="0019538D" w:rsidRDefault="0019538D" w:rsidP="00F3164D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17/03</w:t>
            </w:r>
          </w:p>
        </w:tc>
        <w:tc>
          <w:tcPr>
            <w:tcW w:w="1511" w:type="dxa"/>
            <w:vAlign w:val="center"/>
          </w:tcPr>
          <w:p w:rsidR="00F3164D" w:rsidRPr="00F3164D" w:rsidRDefault="0019538D" w:rsidP="00F3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21</w:t>
            </w:r>
            <w:r w:rsidRPr="00F3164D">
              <w:rPr>
                <w:sz w:val="22"/>
                <w:szCs w:val="22"/>
              </w:rPr>
              <w:t>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F3164D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Método de </w:t>
            </w:r>
            <w:proofErr w:type="spellStart"/>
            <w:r w:rsidRPr="00F3164D">
              <w:rPr>
                <w:sz w:val="22"/>
                <w:szCs w:val="22"/>
              </w:rPr>
              <w:t>Gauss-Seidel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  <w:r w:rsidR="00E92BCD">
              <w:rPr>
                <w:sz w:val="22"/>
                <w:szCs w:val="22"/>
              </w:rPr>
              <w:t xml:space="preserve"> </w:t>
            </w:r>
            <w:r w:rsidR="00E92BCD" w:rsidRPr="00E92BCD">
              <w:rPr>
                <w:b/>
                <w:sz w:val="22"/>
                <w:szCs w:val="22"/>
              </w:rPr>
              <w:t>[Reposição]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31/03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053066">
            <w:pPr>
              <w:pStyle w:val="Standard"/>
              <w:rPr>
                <w:color w:val="FF0000"/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Primeira Prova (P1): resolução de sistemas lineares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07/04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</w:t>
            </w:r>
            <w:r w:rsidRPr="00F3164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9538D" w:rsidRPr="001048F7" w:rsidRDefault="0019538D" w:rsidP="00053066">
            <w:pPr>
              <w:jc w:val="center"/>
              <w:rPr>
                <w:sz w:val="22"/>
                <w:szCs w:val="22"/>
              </w:rPr>
            </w:pPr>
            <w:r w:rsidRPr="001048F7">
              <w:rPr>
                <w:sz w:val="22"/>
                <w:szCs w:val="22"/>
              </w:rPr>
              <w:t>02</w:t>
            </w:r>
          </w:p>
        </w:tc>
        <w:tc>
          <w:tcPr>
            <w:tcW w:w="6358" w:type="dxa"/>
            <w:vAlign w:val="center"/>
          </w:tcPr>
          <w:p w:rsidR="0019538D" w:rsidRPr="001048F7" w:rsidRDefault="0019538D" w:rsidP="0005306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Interpolação</w:t>
            </w:r>
            <w:r w:rsidRPr="00F3164D">
              <w:rPr>
                <w:sz w:val="22"/>
                <w:szCs w:val="22"/>
              </w:rPr>
              <w:t xml:space="preserve"> polinomial: </w:t>
            </w:r>
            <w:r>
              <w:rPr>
                <w:sz w:val="22"/>
                <w:szCs w:val="22"/>
              </w:rPr>
              <w:t>via resolução de</w:t>
            </w:r>
            <w:r w:rsidRPr="00F3164D">
              <w:rPr>
                <w:sz w:val="22"/>
                <w:szCs w:val="22"/>
              </w:rPr>
              <w:t xml:space="preserve"> sistema linear,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14/04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AD7A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Interpolação polinomial: </w:t>
            </w:r>
            <w:r w:rsidRPr="00F3164D">
              <w:rPr>
                <w:sz w:val="22"/>
                <w:szCs w:val="22"/>
              </w:rPr>
              <w:t xml:space="preserve">Método de </w:t>
            </w:r>
            <w:proofErr w:type="spellStart"/>
            <w:r w:rsidRPr="00F3164D">
              <w:rPr>
                <w:sz w:val="22"/>
                <w:szCs w:val="22"/>
              </w:rPr>
              <w:t>Lagrange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28/04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05306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Interpolação</w:t>
            </w:r>
            <w:r w:rsidRPr="00F3164D">
              <w:rPr>
                <w:sz w:val="22"/>
                <w:szCs w:val="22"/>
              </w:rPr>
              <w:t xml:space="preserve"> polinomial: Método de Newton (diferenças divididas).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053066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28/04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21</w:t>
            </w:r>
            <w:r w:rsidRPr="00F3164D">
              <w:rPr>
                <w:sz w:val="22"/>
                <w:szCs w:val="22"/>
              </w:rPr>
              <w:t>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053066">
            <w:pPr>
              <w:pStyle w:val="TableContents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Ajuste de curvas (Método dos Mínimos Quadrados): linear, quadrático, polinomial.</w:t>
            </w:r>
            <w:r>
              <w:rPr>
                <w:sz w:val="22"/>
                <w:szCs w:val="22"/>
              </w:rPr>
              <w:t xml:space="preserve"> </w:t>
            </w:r>
            <w:r w:rsidRPr="0019538D">
              <w:rPr>
                <w:b/>
                <w:sz w:val="22"/>
                <w:szCs w:val="22"/>
              </w:rPr>
              <w:t>[ Reposição]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053066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05/05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413749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Ajustes não polinomiais e </w:t>
            </w:r>
            <w:r w:rsidRPr="00F3164D">
              <w:rPr>
                <w:sz w:val="22"/>
                <w:szCs w:val="22"/>
              </w:rPr>
              <w:t>linear múltiplo.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12/05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8B2FB5" w:rsidRDefault="0019538D" w:rsidP="0041374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Segunda Prova (P2): interpolação e ajuste 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19/05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413749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Zeros de Funções: isolamento de raízes, refinamento, critério de parada, Método da </w:t>
            </w:r>
            <w:proofErr w:type="spellStart"/>
            <w:r w:rsidRPr="00F3164D">
              <w:rPr>
                <w:sz w:val="22"/>
                <w:szCs w:val="22"/>
              </w:rPr>
              <w:t>Bissecção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02/06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Default="0019538D" w:rsidP="00413749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Disponibilização do trabalho T2</w:t>
            </w:r>
            <w:r>
              <w:rPr>
                <w:b/>
                <w:sz w:val="22"/>
                <w:szCs w:val="22"/>
              </w:rPr>
              <w:t>: aplicações de métodos numéricos e resolução de sistemas não lineares</w:t>
            </w:r>
          </w:p>
          <w:p w:rsidR="0019538D" w:rsidRPr="00F3164D" w:rsidRDefault="0019538D" w:rsidP="00413749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Zeros de Funções: Método das Cordas, Método de Newton, Iteração Linear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09/06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413749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Integração numérica: regra do trapézio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09/06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21</w:t>
            </w:r>
            <w:r w:rsidRPr="00F3164D">
              <w:rPr>
                <w:sz w:val="22"/>
                <w:szCs w:val="22"/>
              </w:rPr>
              <w:t>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413749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Integração numérica:regra 1/3 de Simpson e regra 3/8 de Simpson.</w:t>
            </w:r>
            <w:r>
              <w:rPr>
                <w:sz w:val="22"/>
                <w:szCs w:val="22"/>
              </w:rPr>
              <w:t xml:space="preserve"> </w:t>
            </w:r>
            <w:r w:rsidRPr="0019538D">
              <w:rPr>
                <w:b/>
                <w:sz w:val="22"/>
                <w:szCs w:val="22"/>
              </w:rPr>
              <w:t>[Reposição]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16/06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413749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Terceira Prova (P3): zeros de funções e integração numérica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23/06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413749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Finalização/apresentação e e</w:t>
            </w:r>
            <w:r w:rsidRPr="00F3164D">
              <w:rPr>
                <w:b/>
                <w:sz w:val="22"/>
                <w:szCs w:val="22"/>
              </w:rPr>
              <w:t>ntrega do trabalho T2</w:t>
            </w:r>
          </w:p>
        </w:tc>
      </w:tr>
      <w:tr w:rsidR="0019538D" w:rsidRPr="00F3164D" w:rsidTr="004D2AC8">
        <w:trPr>
          <w:cantSplit/>
          <w:trHeight w:val="144"/>
        </w:trPr>
        <w:tc>
          <w:tcPr>
            <w:tcW w:w="2820" w:type="dxa"/>
            <w:gridSpan w:val="3"/>
            <w:vAlign w:val="center"/>
          </w:tcPr>
          <w:p w:rsidR="0019538D" w:rsidRPr="0019538D" w:rsidRDefault="0019538D" w:rsidP="00053066">
            <w:pPr>
              <w:jc w:val="center"/>
              <w:rPr>
                <w:b/>
                <w:sz w:val="22"/>
                <w:szCs w:val="22"/>
              </w:rPr>
            </w:pPr>
            <w:r w:rsidRPr="0019538D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19538D" w:rsidRPr="00A7635B" w:rsidRDefault="0019538D" w:rsidP="00053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0530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38D" w:rsidRPr="00F3164D" w:rsidTr="004D2AC8">
        <w:trPr>
          <w:cantSplit/>
          <w:trHeight w:val="144"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19538D" w:rsidRPr="0019538D" w:rsidRDefault="0019538D" w:rsidP="00053066">
            <w:pPr>
              <w:jc w:val="center"/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30/06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:rsidR="0019538D" w:rsidRPr="00F3164D" w:rsidRDefault="0019538D" w:rsidP="00053066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Exame</w:t>
            </w:r>
          </w:p>
        </w:tc>
      </w:tr>
    </w:tbl>
    <w:p w:rsidR="00984E50" w:rsidRDefault="00984E50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F3164D" w:rsidRDefault="006956BC" w:rsidP="004F2A6A">
      <w:pPr>
        <w:ind w:firstLine="708"/>
        <w:jc w:val="both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METODOLOGIA PROPOSTA:</w:t>
      </w:r>
    </w:p>
    <w:p w:rsidR="001048F7" w:rsidRPr="00F3164D" w:rsidRDefault="00F3164D" w:rsidP="00F3164D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color w:val="FF0000"/>
          <w:sz w:val="22"/>
          <w:szCs w:val="22"/>
        </w:rPr>
      </w:pPr>
      <w:r w:rsidRPr="00F3164D">
        <w:rPr>
          <w:sz w:val="22"/>
          <w:szCs w:val="22"/>
        </w:rPr>
        <w:t xml:space="preserve">Aulas expositivas, com exemplos e exercícios. Eventualmente, serão utilizados </w:t>
      </w:r>
      <w:r w:rsidRPr="00F3164D">
        <w:rPr>
          <w:i/>
          <w:iCs/>
          <w:sz w:val="22"/>
          <w:szCs w:val="22"/>
        </w:rPr>
        <w:t>softwares</w:t>
      </w:r>
      <w:r w:rsidRPr="00F3164D">
        <w:rPr>
          <w:sz w:val="22"/>
          <w:szCs w:val="22"/>
        </w:rPr>
        <w:t xml:space="preserve"> de cálculo numérico e geometria. </w:t>
      </w:r>
    </w:p>
    <w:p w:rsidR="006956BC" w:rsidRPr="00F3164D" w:rsidRDefault="006956BC">
      <w:pPr>
        <w:jc w:val="both"/>
        <w:rPr>
          <w:sz w:val="22"/>
          <w:szCs w:val="22"/>
        </w:rPr>
      </w:pPr>
    </w:p>
    <w:p w:rsidR="006956BC" w:rsidRPr="00F3164D" w:rsidRDefault="006956BC" w:rsidP="004F2A6A">
      <w:pPr>
        <w:ind w:firstLine="708"/>
        <w:jc w:val="both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AVALIAÇÃO:</w:t>
      </w:r>
    </w:p>
    <w:p w:rsidR="00F3164D" w:rsidRPr="001048F7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sz w:val="22"/>
          <w:szCs w:val="22"/>
        </w:rPr>
      </w:pPr>
      <w:r w:rsidRPr="001048F7">
        <w:rPr>
          <w:sz w:val="22"/>
          <w:szCs w:val="22"/>
          <w:lang w:eastAsia="ar-SA"/>
        </w:rPr>
        <w:t>Serão realizadas três provas e dois trabalhos, todos com notas entre 0 (zero) e 10 (dez). A média final será determinada pela expressão abaixo:</w:t>
      </w:r>
    </w:p>
    <w:p w:rsidR="00A47914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</w:rPr>
      </w:pPr>
      <w:r w:rsidRPr="001048F7">
        <w:rPr>
          <w:sz w:val="22"/>
          <w:szCs w:val="22"/>
        </w:rPr>
        <w:t xml:space="preserve">MF = 0,10 T1 + 0,25 P1 + 0,25 P2 + 0,25 P3 </w:t>
      </w:r>
      <w:r w:rsidR="00EC3E5F" w:rsidRPr="001048F7">
        <w:rPr>
          <w:sz w:val="22"/>
          <w:szCs w:val="22"/>
        </w:rPr>
        <w:t>+ 0,15 T2</w:t>
      </w:r>
    </w:p>
    <w:p w:rsidR="001048F7" w:rsidRPr="001048F7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  <w:lang w:eastAsia="ar-SA"/>
        </w:rPr>
      </w:pPr>
    </w:p>
    <w:p w:rsidR="006956BC" w:rsidRPr="00F3164D" w:rsidRDefault="006956BC">
      <w:pPr>
        <w:jc w:val="both"/>
        <w:rPr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ind w:firstLine="708"/>
        <w:jc w:val="both"/>
        <w:rPr>
          <w:rStyle w:val="txtarial8ptgray"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BIBLIOGRAFIA BÁSICA:</w:t>
      </w:r>
    </w:p>
    <w:p w:rsid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sz w:val="22"/>
          <w:szCs w:val="22"/>
        </w:rPr>
        <w:t xml:space="preserve">FRANCO, Neide </w:t>
      </w:r>
      <w:proofErr w:type="spellStart"/>
      <w:r w:rsidRPr="00F3164D">
        <w:rPr>
          <w:sz w:val="22"/>
          <w:szCs w:val="22"/>
        </w:rPr>
        <w:t>Bertoldi</w:t>
      </w:r>
      <w:proofErr w:type="spellEnd"/>
      <w:r w:rsidRPr="00F3164D">
        <w:rPr>
          <w:sz w:val="22"/>
          <w:szCs w:val="22"/>
        </w:rPr>
        <w:t xml:space="preserve">. </w:t>
      </w:r>
      <w:r w:rsidRPr="00F3164D">
        <w:rPr>
          <w:b/>
          <w:sz w:val="22"/>
          <w:szCs w:val="22"/>
        </w:rPr>
        <w:t>Cálculo numérico</w:t>
      </w:r>
      <w:r w:rsidRPr="00F3164D">
        <w:rPr>
          <w:sz w:val="22"/>
          <w:szCs w:val="22"/>
        </w:rPr>
        <w:t>. São Paulo: Prentice-Hall, c2007. 505 p.</w:t>
      </w:r>
      <w:r w:rsidRPr="00F3164D">
        <w:rPr>
          <w:rStyle w:val="txtarial8ptgray"/>
          <w:bCs/>
          <w:sz w:val="22"/>
          <w:szCs w:val="22"/>
        </w:rPr>
        <w:t xml:space="preserve"> [Nº Chamada: 519.4 F825c]</w:t>
      </w:r>
    </w:p>
    <w:p w:rsidR="001048F7" w:rsidRPr="00F3164D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>
        <w:rPr>
          <w:sz w:val="22"/>
          <w:szCs w:val="22"/>
        </w:rPr>
        <w:t>R</w:t>
      </w:r>
      <w:r w:rsidR="00F3164D" w:rsidRPr="00F3164D">
        <w:rPr>
          <w:sz w:val="22"/>
          <w:szCs w:val="22"/>
        </w:rPr>
        <w:t xml:space="preserve">UGGIERO, Marcia A. Gomes; LOPES, Vera Lucia da Rocha. </w:t>
      </w:r>
      <w:r w:rsidR="00F3164D" w:rsidRPr="00F3164D">
        <w:rPr>
          <w:b/>
          <w:sz w:val="22"/>
          <w:szCs w:val="22"/>
        </w:rPr>
        <w:t>Cálculo numérico</w:t>
      </w:r>
      <w:r w:rsidR="00F3164D" w:rsidRPr="00F3164D">
        <w:rPr>
          <w:sz w:val="22"/>
          <w:szCs w:val="22"/>
        </w:rPr>
        <w:t>: aspectos teóricos e computacionais. 2. ed. São Paulo: Makron Books, c1998. 406 p.</w:t>
      </w:r>
      <w:r w:rsidR="00F3164D" w:rsidRPr="00F3164D">
        <w:rPr>
          <w:rStyle w:val="txtarial8ptgray"/>
          <w:bCs/>
          <w:sz w:val="22"/>
          <w:szCs w:val="22"/>
        </w:rPr>
        <w:t xml:space="preserve"> [Nº Chamada: 515 R931c]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bCs/>
          <w:sz w:val="22"/>
          <w:szCs w:val="22"/>
        </w:rPr>
      </w:pPr>
      <w:r w:rsidRPr="00F3164D">
        <w:rPr>
          <w:sz w:val="22"/>
          <w:szCs w:val="22"/>
        </w:rPr>
        <w:t xml:space="preserve">SPERANDIO, Décio; MENDES, João Teixeira; SILVA, Luiz Henry </w:t>
      </w:r>
      <w:proofErr w:type="spellStart"/>
      <w:r w:rsidRPr="00F3164D">
        <w:rPr>
          <w:sz w:val="22"/>
          <w:szCs w:val="22"/>
        </w:rPr>
        <w:t>Monken</w:t>
      </w:r>
      <w:proofErr w:type="spellEnd"/>
      <w:r w:rsidRPr="00F3164D">
        <w:rPr>
          <w:sz w:val="22"/>
          <w:szCs w:val="22"/>
        </w:rPr>
        <w:t xml:space="preserve"> e. </w:t>
      </w:r>
      <w:r w:rsidRPr="00F3164D">
        <w:rPr>
          <w:b/>
          <w:sz w:val="22"/>
          <w:szCs w:val="22"/>
        </w:rPr>
        <w:t>Cálculo numérico</w:t>
      </w:r>
      <w:r w:rsidRPr="00F3164D">
        <w:rPr>
          <w:sz w:val="22"/>
          <w:szCs w:val="22"/>
        </w:rPr>
        <w:t>: características matemáticas e computacionais dos métodos numéricos. São Paulo: Prentice-Hall, 2003. 354 p.</w:t>
      </w:r>
      <w:r w:rsidRPr="00F3164D">
        <w:rPr>
          <w:rStyle w:val="txtarial8ptgray"/>
          <w:bCs/>
          <w:sz w:val="22"/>
          <w:szCs w:val="22"/>
        </w:rPr>
        <w:t xml:space="preserve"> [Nº Chamada: 519.4 S749c]</w:t>
      </w:r>
    </w:p>
    <w:p w:rsidR="00F3164D" w:rsidRPr="00F3164D" w:rsidRDefault="00F3164D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ind w:firstLine="708"/>
        <w:jc w:val="both"/>
        <w:rPr>
          <w:rStyle w:val="txtarial8ptgray"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BIBLIOGRAFIA COMPLEMENTAR: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BARROSO, </w:t>
      </w:r>
      <w:proofErr w:type="spellStart"/>
      <w:r w:rsidRPr="00F3164D">
        <w:rPr>
          <w:rStyle w:val="txtarial8ptgray"/>
          <w:bCs/>
          <w:sz w:val="22"/>
          <w:szCs w:val="22"/>
        </w:rPr>
        <w:t>Leonidas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 Conceição</w:t>
      </w:r>
      <w:r w:rsidRPr="00F3164D">
        <w:rPr>
          <w:rStyle w:val="txtarial8ptgray"/>
          <w:b/>
          <w:bCs/>
          <w:sz w:val="22"/>
          <w:szCs w:val="22"/>
        </w:rPr>
        <w:t>. Cálculo numérico</w:t>
      </w:r>
      <w:r w:rsidRPr="00F3164D">
        <w:rPr>
          <w:rStyle w:val="txtarial8ptgray"/>
          <w:bCs/>
          <w:sz w:val="22"/>
          <w:szCs w:val="22"/>
        </w:rPr>
        <w:t xml:space="preserve">: com aplicações. 2. ed. São Paulo: </w:t>
      </w:r>
      <w:proofErr w:type="spellStart"/>
      <w:r w:rsidRPr="00F3164D">
        <w:rPr>
          <w:rStyle w:val="txtarial8ptgray"/>
          <w:bCs/>
          <w:sz w:val="22"/>
          <w:szCs w:val="22"/>
        </w:rPr>
        <w:t>Harbra</w:t>
      </w:r>
      <w:proofErr w:type="spellEnd"/>
      <w:r w:rsidRPr="00F3164D">
        <w:rPr>
          <w:rStyle w:val="txtarial8ptgray"/>
          <w:bCs/>
          <w:sz w:val="22"/>
          <w:szCs w:val="22"/>
        </w:rPr>
        <w:t>, 1987. 367 p. [Nº Chamada: 519.4 C144]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BURDEN, Richard L; FAIRES, J. Douglas. </w:t>
      </w:r>
      <w:r w:rsidRPr="00F3164D">
        <w:rPr>
          <w:rStyle w:val="txtarial8ptgray"/>
          <w:b/>
          <w:bCs/>
          <w:sz w:val="22"/>
          <w:szCs w:val="22"/>
        </w:rPr>
        <w:t>Análise numérica</w:t>
      </w:r>
      <w:r w:rsidRPr="00F3164D">
        <w:rPr>
          <w:rStyle w:val="txtarial8ptgray"/>
          <w:bCs/>
          <w:sz w:val="22"/>
          <w:szCs w:val="22"/>
        </w:rPr>
        <w:t xml:space="preserve">. São Paulo: </w:t>
      </w:r>
      <w:proofErr w:type="spellStart"/>
      <w:r w:rsidRPr="00F3164D">
        <w:rPr>
          <w:rStyle w:val="txtarial8ptgray"/>
          <w:bCs/>
          <w:sz w:val="22"/>
          <w:szCs w:val="22"/>
        </w:rPr>
        <w:t>Cengage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 </w:t>
      </w:r>
      <w:proofErr w:type="spellStart"/>
      <w:r w:rsidRPr="00F3164D">
        <w:rPr>
          <w:rStyle w:val="txtarial8ptgray"/>
          <w:bCs/>
          <w:sz w:val="22"/>
          <w:szCs w:val="22"/>
        </w:rPr>
        <w:t>Learning</w:t>
      </w:r>
      <w:proofErr w:type="spellEnd"/>
      <w:r w:rsidRPr="00F3164D">
        <w:rPr>
          <w:rStyle w:val="txtarial8ptgray"/>
          <w:bCs/>
          <w:sz w:val="22"/>
          <w:szCs w:val="22"/>
        </w:rPr>
        <w:t>, 2008. [Nº Chamada: 519.4 B949a]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BURIAN, Reinaldo; LIMA, Antonio Carlos de; HETEM JUNIOR, </w:t>
      </w:r>
      <w:proofErr w:type="spellStart"/>
      <w:r w:rsidRPr="00F3164D">
        <w:rPr>
          <w:rStyle w:val="txtarial8ptgray"/>
          <w:bCs/>
          <w:sz w:val="22"/>
          <w:szCs w:val="22"/>
        </w:rPr>
        <w:t>Annibal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. </w:t>
      </w:r>
      <w:r w:rsidRPr="00F3164D">
        <w:rPr>
          <w:rStyle w:val="txtarial8ptgray"/>
          <w:b/>
          <w:bCs/>
          <w:sz w:val="22"/>
          <w:szCs w:val="22"/>
        </w:rPr>
        <w:t>Cálculo numérico</w:t>
      </w:r>
      <w:r w:rsidRPr="00F3164D">
        <w:rPr>
          <w:rStyle w:val="txtarial8ptgray"/>
          <w:bCs/>
          <w:sz w:val="22"/>
          <w:szCs w:val="22"/>
        </w:rPr>
        <w:t>. Rio de Janeiro: LTC, 2007. [Nº Chamada: 519.4 B958c]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CAMPOS, Frederico Ferreira. </w:t>
      </w:r>
      <w:r w:rsidRPr="00F3164D">
        <w:rPr>
          <w:rStyle w:val="txtarial8ptgray"/>
          <w:b/>
          <w:bCs/>
          <w:sz w:val="22"/>
          <w:szCs w:val="22"/>
        </w:rPr>
        <w:t>Algoritmos numéricos</w:t>
      </w:r>
      <w:r w:rsidRPr="00F3164D">
        <w:rPr>
          <w:rStyle w:val="txtarial8ptgray"/>
          <w:bCs/>
          <w:sz w:val="22"/>
          <w:szCs w:val="22"/>
        </w:rPr>
        <w:t>. 2. ed. Rio de Janeiro: LTC, 2007. 428 p. [Nº Chamada: 004.0151 C198a]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color w:val="FF0000"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GILAT, Amos; SUBRAMANIAM, </w:t>
      </w:r>
      <w:proofErr w:type="spellStart"/>
      <w:r w:rsidRPr="00F3164D">
        <w:rPr>
          <w:rStyle w:val="txtarial8ptgray"/>
          <w:bCs/>
          <w:sz w:val="22"/>
          <w:szCs w:val="22"/>
        </w:rPr>
        <w:t>Vish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. </w:t>
      </w:r>
      <w:r w:rsidRPr="00F3164D">
        <w:rPr>
          <w:rStyle w:val="txtarial8ptgray"/>
          <w:b/>
          <w:bCs/>
          <w:sz w:val="22"/>
          <w:szCs w:val="22"/>
        </w:rPr>
        <w:t>Métodos numéricos para engenheiros e cientistas</w:t>
      </w:r>
      <w:r w:rsidRPr="00F3164D">
        <w:rPr>
          <w:rStyle w:val="txtarial8ptgray"/>
          <w:bCs/>
          <w:sz w:val="22"/>
          <w:szCs w:val="22"/>
        </w:rPr>
        <w:t xml:space="preserve">: uma introdução com aplicações usando o MATLAB. Porto Alegre: </w:t>
      </w:r>
      <w:proofErr w:type="spellStart"/>
      <w:r w:rsidRPr="00F3164D">
        <w:rPr>
          <w:rStyle w:val="txtarial8ptgray"/>
          <w:bCs/>
          <w:sz w:val="22"/>
          <w:szCs w:val="22"/>
        </w:rPr>
        <w:t>Bookman</w:t>
      </w:r>
      <w:proofErr w:type="spellEnd"/>
      <w:r w:rsidRPr="00F3164D">
        <w:rPr>
          <w:rStyle w:val="txtarial8ptgray"/>
          <w:bCs/>
          <w:sz w:val="22"/>
          <w:szCs w:val="22"/>
        </w:rPr>
        <w:t>, 2008. [Nº Chamada: 515 G463m]</w:t>
      </w:r>
    </w:p>
    <w:p w:rsidR="00B56644" w:rsidRPr="00F3164D" w:rsidRDefault="00B56644" w:rsidP="00F3164D">
      <w:pPr>
        <w:ind w:firstLine="708"/>
        <w:jc w:val="both"/>
        <w:rPr>
          <w:color w:val="FF0000"/>
          <w:sz w:val="22"/>
          <w:szCs w:val="22"/>
        </w:rPr>
      </w:pPr>
    </w:p>
    <w:sectPr w:rsidR="00B56644" w:rsidRPr="00F3164D" w:rsidSect="00CC75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93E04F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53066"/>
    <w:rsid w:val="000A0CAD"/>
    <w:rsid w:val="000B6B57"/>
    <w:rsid w:val="000D048C"/>
    <w:rsid w:val="000F2E62"/>
    <w:rsid w:val="001048F7"/>
    <w:rsid w:val="00157906"/>
    <w:rsid w:val="00163EAF"/>
    <w:rsid w:val="00165E79"/>
    <w:rsid w:val="00175712"/>
    <w:rsid w:val="001860BD"/>
    <w:rsid w:val="0019538D"/>
    <w:rsid w:val="001B74B4"/>
    <w:rsid w:val="001D1A65"/>
    <w:rsid w:val="001E0250"/>
    <w:rsid w:val="00211792"/>
    <w:rsid w:val="0021513F"/>
    <w:rsid w:val="0023142F"/>
    <w:rsid w:val="00251313"/>
    <w:rsid w:val="002549A7"/>
    <w:rsid w:val="002767D4"/>
    <w:rsid w:val="002A2F81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679CA"/>
    <w:rsid w:val="00485FDC"/>
    <w:rsid w:val="004B3BCF"/>
    <w:rsid w:val="004D2AC8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2E2C"/>
    <w:rsid w:val="007F6823"/>
    <w:rsid w:val="00806AF2"/>
    <w:rsid w:val="0083324B"/>
    <w:rsid w:val="00897ECE"/>
    <w:rsid w:val="008A3353"/>
    <w:rsid w:val="008B2FB5"/>
    <w:rsid w:val="008E6292"/>
    <w:rsid w:val="008F0F37"/>
    <w:rsid w:val="0094543D"/>
    <w:rsid w:val="009564D0"/>
    <w:rsid w:val="00973305"/>
    <w:rsid w:val="00984E50"/>
    <w:rsid w:val="009B08B4"/>
    <w:rsid w:val="009D5030"/>
    <w:rsid w:val="00A47914"/>
    <w:rsid w:val="00A7635B"/>
    <w:rsid w:val="00A92E68"/>
    <w:rsid w:val="00AB4A7F"/>
    <w:rsid w:val="00AC4F4B"/>
    <w:rsid w:val="00AD7AB1"/>
    <w:rsid w:val="00B04D0D"/>
    <w:rsid w:val="00B20A5B"/>
    <w:rsid w:val="00B217F3"/>
    <w:rsid w:val="00B2203E"/>
    <w:rsid w:val="00B270D5"/>
    <w:rsid w:val="00B337E3"/>
    <w:rsid w:val="00B56644"/>
    <w:rsid w:val="00BA5C00"/>
    <w:rsid w:val="00BA65A1"/>
    <w:rsid w:val="00C0336E"/>
    <w:rsid w:val="00C34091"/>
    <w:rsid w:val="00C502AF"/>
    <w:rsid w:val="00C53109"/>
    <w:rsid w:val="00C65C29"/>
    <w:rsid w:val="00C85DCD"/>
    <w:rsid w:val="00CC75AD"/>
    <w:rsid w:val="00CD15CD"/>
    <w:rsid w:val="00CF70AD"/>
    <w:rsid w:val="00D44748"/>
    <w:rsid w:val="00D47CB3"/>
    <w:rsid w:val="00E059C4"/>
    <w:rsid w:val="00E20C86"/>
    <w:rsid w:val="00E92BCD"/>
    <w:rsid w:val="00E93853"/>
    <w:rsid w:val="00EC3E5F"/>
    <w:rsid w:val="00ED19BE"/>
    <w:rsid w:val="00F3164D"/>
    <w:rsid w:val="00F64063"/>
    <w:rsid w:val="00F71BC7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5AD"/>
    <w:rPr>
      <w:sz w:val="24"/>
      <w:szCs w:val="24"/>
    </w:rPr>
  </w:style>
  <w:style w:type="paragraph" w:styleId="Ttulo1">
    <w:name w:val="heading 1"/>
    <w:basedOn w:val="Normal"/>
    <w:next w:val="Normal"/>
    <w:qFormat/>
    <w:rsid w:val="00CC7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C7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C75AD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CC75AD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75AD"/>
    <w:pPr>
      <w:jc w:val="both"/>
    </w:pPr>
  </w:style>
  <w:style w:type="paragraph" w:styleId="Corpodetexto2">
    <w:name w:val="Body Text 2"/>
    <w:basedOn w:val="Normal"/>
    <w:rsid w:val="00CC75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CC75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Standard">
    <w:name w:val="Standard"/>
    <w:rsid w:val="00F3164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F3164D"/>
    <w:pPr>
      <w:jc w:val="both"/>
    </w:pPr>
  </w:style>
  <w:style w:type="paragraph" w:customStyle="1" w:styleId="TableContents">
    <w:name w:val="Table Contents"/>
    <w:basedOn w:val="Standard"/>
    <w:rsid w:val="00F3164D"/>
    <w:pPr>
      <w:suppressLineNumbers/>
    </w:pPr>
  </w:style>
  <w:style w:type="character" w:customStyle="1" w:styleId="txtarial8ptgray">
    <w:name w:val="txt_arial_8pt_gray"/>
    <w:basedOn w:val="Fontepargpadro"/>
    <w:rsid w:val="00F3164D"/>
  </w:style>
  <w:style w:type="paragraph" w:styleId="Textodebalo">
    <w:name w:val="Balloon Text"/>
    <w:basedOn w:val="Normal"/>
    <w:link w:val="TextodebaloChar"/>
    <w:rsid w:val="002A2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2016-02-10T17:04:00Z</dcterms:created>
  <dcterms:modified xsi:type="dcterms:W3CDTF">2016-02-10T17:04:00Z</dcterms:modified>
</cp:coreProperties>
</file>